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1ee9" w14:textId="aaf1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кәсіпкерлік және индустриялық-инновациялық даму басқармасы" мемлекеттік мекемесінің Ережесін бекіту туралы</w:t>
      </w:r>
    </w:p>
    <w:p>
      <w:pPr>
        <w:spacing w:after="0"/>
        <w:ind w:left="0"/>
        <w:jc w:val="both"/>
      </w:pPr>
      <w:r>
        <w:rPr>
          <w:rFonts w:ascii="Times New Roman"/>
          <w:b w:val="false"/>
          <w:i w:val="false"/>
          <w:color w:val="000000"/>
          <w:sz w:val="28"/>
        </w:rPr>
        <w:t>Алматы облысы әкімдігінің 2015 жылғы 27 қаңтардағы № 52 қаулысы. Алматы облысының Әділет департаментінде 2015 жылы 16 ақпанда № 3051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17-бабының </w:t>
      </w:r>
      <w:r>
        <w:rPr>
          <w:rFonts w:ascii="Times New Roman"/>
          <w:b w:val="false"/>
          <w:i w:val="false"/>
          <w:color w:val="000000"/>
          <w:sz w:val="28"/>
        </w:rPr>
        <w:t xml:space="preserve"> 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Президентінің Жарлығына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"Алматы облысының кәсіпкерлік және индустриялық-инновациялық даму басқармасы"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"Алматы облысының экономика және бюджеттік жоспарлау басқармасы" мемлекеттік мекемесі (Н.Сатыбалдина) "Алматы облысының кәсіпкерлік және индустриялық-инновациялық даму басқармасы" мемлекеттік мекемесінің қызметін қаржыландыруды қамтамасыз етсін және осы қаулыдан туындайтын басқа да шараларды қабылдасын. </w:t>
      </w:r>
      <w:r>
        <w:br/>
      </w:r>
      <w:r>
        <w:rPr>
          <w:rFonts w:ascii="Times New Roman"/>
          <w:b w:val="false"/>
          <w:i w:val="false"/>
          <w:color w:val="000000"/>
          <w:sz w:val="28"/>
        </w:rPr>
        <w:t xml:space="preserve">
      3. </w:t>
      </w:r>
      <w:r>
        <w:rPr>
          <w:rFonts w:ascii="Times New Roman"/>
          <w:b w:val="false"/>
          <w:i w:val="false"/>
          <w:color w:val="000000"/>
          <w:sz w:val="28"/>
        </w:rPr>
        <w:t>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4. </w:t>
      </w:r>
      <w:r>
        <w:rPr>
          <w:rFonts w:ascii="Times New Roman"/>
          <w:b w:val="false"/>
          <w:i w:val="false"/>
          <w:color w:val="000000"/>
          <w:sz w:val="28"/>
        </w:rPr>
        <w:t xml:space="preserve">Осы қаулының орындалуын бақылау облыс әкімінің бірінші орынбасары М.Бигелдиевке жүктелсін. </w:t>
      </w:r>
      <w:r>
        <w:br/>
      </w:r>
      <w:r>
        <w:rPr>
          <w:rFonts w:ascii="Times New Roman"/>
          <w:b w:val="false"/>
          <w:i w:val="false"/>
          <w:color w:val="000000"/>
          <w:sz w:val="28"/>
        </w:rPr>
        <w:t xml:space="preserve">
      5.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"27" қаңтардағы № 52 қаулысымен бекітілген қосымша</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 xml:space="preserve"> "Алматы облысының кәсіпкерлік және индустриялық-инновациялық даму басқармасы" мемлекеттік мекемесі туралы Ереже</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"Алматы облысының кәсіпкерлік және индустриялық-инновациялық даму басқармасы" мемлекеттік мекемесі (бұдан әрі - Басқарма) кәсіпкерлік, сауда, индустриялық-инновациялық даму және жер қойнауын пайдалану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Басқарманың ведомстволары жоқ.</w:t>
      </w:r>
      <w:r>
        <w:br/>
      </w:r>
      <w:r>
        <w:rPr>
          <w:rFonts w:ascii="Times New Roman"/>
          <w:b w:val="false"/>
          <w:i w:val="false"/>
          <w:color w:val="000000"/>
          <w:sz w:val="28"/>
        </w:rPr>
        <w:t xml:space="preserve">
      3. </w:t>
      </w:r>
      <w:r>
        <w:rPr>
          <w:rFonts w:ascii="Times New Roman"/>
          <w:b w:val="false"/>
          <w:i w:val="false"/>
          <w:color w:val="000000"/>
          <w:sz w:val="28"/>
        </w:rPr>
        <w:t>Басқарма өз қызметін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Басқарма ұйымдық-құқықтық нысанындағы заңды тұлға болып табылады, мемлекеттік тілде өз аталуы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5. </w:t>
      </w:r>
      <w:r>
        <w:rPr>
          <w:rFonts w:ascii="Times New Roman"/>
          <w:b w:val="false"/>
          <w:i w:val="false"/>
          <w:color w:val="000000"/>
          <w:sz w:val="28"/>
        </w:rPr>
        <w:t>Басқарма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Басқарманың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040000, Қазақстан Республикасы, Алматы облысы, Талдықорған қаласы, Шевченко көшесі, № 131.</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"Алматы облысының кәсіпкерлік және индустриялық-инновациялық даму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Басқарманың қызметін қаржыландыру жергілікті бюджеттен жүзеге асырылады. </w:t>
      </w:r>
      <w:r>
        <w:br/>
      </w:r>
      <w:r>
        <w:rPr>
          <w:rFonts w:ascii="Times New Roman"/>
          <w:b w:val="false"/>
          <w:i w:val="false"/>
          <w:color w:val="000000"/>
          <w:sz w:val="28"/>
        </w:rPr>
        <w:t xml:space="preserve">
      13. </w:t>
      </w:r>
      <w:r>
        <w:rPr>
          <w:rFonts w:ascii="Times New Roman"/>
          <w:b w:val="false"/>
          <w:i w:val="false"/>
          <w:color w:val="000000"/>
          <w:sz w:val="28"/>
        </w:rPr>
        <w:t>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Басқарманың миссиясы: Алматы облысының аумағында кәсіпкерлік және сауда қызметін, инвестициялық климатты, өнеркәсіп және шикізат секторын дамыту үшін жағдай құру.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заңнамаға сәйкес жеке кәсіпкерлікті дамыту және қолдау бойынша мемлекеттік саясатты жүргізу;</w:t>
      </w:r>
      <w:r>
        <w:br/>
      </w:r>
      <w:r>
        <w:rPr>
          <w:rFonts w:ascii="Times New Roman"/>
          <w:b w:val="false"/>
          <w:i w:val="false"/>
          <w:color w:val="000000"/>
          <w:sz w:val="28"/>
        </w:rPr>
        <w:t xml:space="preserve">
      2) </w:t>
      </w:r>
      <w:r>
        <w:rPr>
          <w:rFonts w:ascii="Times New Roman"/>
          <w:b w:val="false"/>
          <w:i w:val="false"/>
          <w:color w:val="000000"/>
          <w:sz w:val="28"/>
        </w:rPr>
        <w:t>мемлекеттік сауда саясатын жүргізуді қамтамасыз ету;</w:t>
      </w:r>
      <w:r>
        <w:br/>
      </w:r>
      <w:r>
        <w:rPr>
          <w:rFonts w:ascii="Times New Roman"/>
          <w:b w:val="false"/>
          <w:i w:val="false"/>
          <w:color w:val="000000"/>
          <w:sz w:val="28"/>
        </w:rPr>
        <w:t xml:space="preserve">
      3) </w:t>
      </w:r>
      <w:r>
        <w:rPr>
          <w:rFonts w:ascii="Times New Roman"/>
          <w:b w:val="false"/>
          <w:i w:val="false"/>
          <w:color w:val="000000"/>
          <w:sz w:val="28"/>
        </w:rPr>
        <w:t>индустриялық-инновациялық дамытудың мемлекеттік саясатын жүзеге асыру;</w:t>
      </w:r>
      <w:r>
        <w:br/>
      </w:r>
      <w:r>
        <w:rPr>
          <w:rFonts w:ascii="Times New Roman"/>
          <w:b w:val="false"/>
          <w:i w:val="false"/>
          <w:color w:val="000000"/>
          <w:sz w:val="28"/>
        </w:rPr>
        <w:t xml:space="preserve">
      4) </w:t>
      </w:r>
      <w:r>
        <w:rPr>
          <w:rFonts w:ascii="Times New Roman"/>
          <w:b w:val="false"/>
          <w:i w:val="false"/>
          <w:color w:val="000000"/>
          <w:sz w:val="28"/>
        </w:rPr>
        <w:t>кең таралған пайдалы қазбаларды барлауға немесе өндіруге арналған келісімшарттардың орындалуын және қолданысының тоқтатылуын қамтамасыз 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жеке кәсiпкерлiктi қолдау мен дамытудың мемлекеттiк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жеке кәсіпкерлікті дамыту үшін жағдайлар жасау;</w:t>
      </w:r>
      <w:r>
        <w:br/>
      </w:r>
      <w:r>
        <w:rPr>
          <w:rFonts w:ascii="Times New Roman"/>
          <w:b w:val="false"/>
          <w:i w:val="false"/>
          <w:color w:val="000000"/>
          <w:sz w:val="28"/>
        </w:rPr>
        <w:t xml:space="preserve">
      3) </w:t>
      </w:r>
      <w:r>
        <w:rPr>
          <w:rFonts w:ascii="Times New Roman"/>
          <w:b w:val="false"/>
          <w:i w:val="false"/>
          <w:color w:val="000000"/>
          <w:sz w:val="28"/>
        </w:rPr>
        <w:t>өңірде шағын кәсіпкерлікті және инновациялық қызметті қолдау инфрақұрылымының объектілерін құру мен дамытуды қамтамасыз ету;</w:t>
      </w:r>
      <w:r>
        <w:br/>
      </w:r>
      <w:r>
        <w:rPr>
          <w:rFonts w:ascii="Times New Roman"/>
          <w:b w:val="false"/>
          <w:i w:val="false"/>
          <w:color w:val="000000"/>
          <w:sz w:val="28"/>
        </w:rPr>
        <w:t xml:space="preserve">
      4) </w:t>
      </w:r>
      <w:r>
        <w:rPr>
          <w:rFonts w:ascii="Times New Roman"/>
          <w:b w:val="false"/>
          <w:i w:val="false"/>
          <w:color w:val="000000"/>
          <w:sz w:val="28"/>
        </w:rPr>
        <w:t>өз құзыреті шегінде сауда қызметі субъектілерінің қызметін реттеуді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мемлекеттік бағдарламаларын жүзеге асыру;</w:t>
      </w:r>
      <w:r>
        <w:br/>
      </w:r>
      <w:r>
        <w:rPr>
          <w:rFonts w:ascii="Times New Roman"/>
          <w:b w:val="false"/>
          <w:i w:val="false"/>
          <w:color w:val="000000"/>
          <w:sz w:val="28"/>
        </w:rPr>
        <w:t xml:space="preserve">
      6) </w:t>
      </w:r>
      <w:r>
        <w:rPr>
          <w:rFonts w:ascii="Times New Roman"/>
          <w:b w:val="false"/>
          <w:i w:val="false"/>
          <w:color w:val="000000"/>
          <w:sz w:val="28"/>
        </w:rPr>
        <w:t>түстi және қара металл сынықтары мен қалдықтарын жинау, (дайындау), сақтау, қайта өңдеу және өткiзу жөнiндегi қызмет түрiн жүзеге асыруға лицензия беру және лицензия көшірмелерін қайта ресiмдеу;</w:t>
      </w:r>
      <w:r>
        <w:br/>
      </w:r>
      <w:r>
        <w:rPr>
          <w:rFonts w:ascii="Times New Roman"/>
          <w:b w:val="false"/>
          <w:i w:val="false"/>
          <w:color w:val="000000"/>
          <w:sz w:val="28"/>
        </w:rPr>
        <w:t xml:space="preserve">
      7) </w:t>
      </w:r>
      <w:r>
        <w:rPr>
          <w:rFonts w:ascii="Times New Roman"/>
          <w:b w:val="false"/>
          <w:i w:val="false"/>
          <w:color w:val="000000"/>
          <w:sz w:val="28"/>
        </w:rPr>
        <w:t>меншік түріне қарамастан сауда рыноктарының қызметін мемлекеттік реттеу және үйлестіруді қамтамасыз ету, сауда рыноктарының қызметін ұйымдастыру ережесіне және олардың түрлеріне сәйкес рыноктарға санаттар беру;</w:t>
      </w:r>
      <w:r>
        <w:br/>
      </w:r>
      <w:r>
        <w:rPr>
          <w:rFonts w:ascii="Times New Roman"/>
          <w:b w:val="false"/>
          <w:i w:val="false"/>
          <w:color w:val="000000"/>
          <w:sz w:val="28"/>
        </w:rPr>
        <w:t xml:space="preserve">
      8) </w:t>
      </w:r>
      <w:r>
        <w:rPr>
          <w:rFonts w:ascii="Times New Roman"/>
          <w:b w:val="false"/>
          <w:i w:val="false"/>
          <w:color w:val="000000"/>
          <w:sz w:val="28"/>
        </w:rPr>
        <w:t>өз құзыретi шегiнде әлеуметтiк маңызы бар азық-түлiк тауарларына рұқсат етiлген шектi бөлшек сауда бағалары мөлшерiнiң сақталуына мемлекеттiк бақылауды жүзеге асыру;</w:t>
      </w:r>
      <w:r>
        <w:br/>
      </w:r>
      <w:r>
        <w:rPr>
          <w:rFonts w:ascii="Times New Roman"/>
          <w:b w:val="false"/>
          <w:i w:val="false"/>
          <w:color w:val="000000"/>
          <w:sz w:val="28"/>
        </w:rPr>
        <w:t xml:space="preserve">
      9) </w:t>
      </w:r>
      <w:r>
        <w:rPr>
          <w:rFonts w:ascii="Times New Roman"/>
          <w:b w:val="false"/>
          <w:i w:val="false"/>
          <w:color w:val="000000"/>
          <w:sz w:val="28"/>
        </w:rPr>
        <w:t>облыстың Өңірлік тұрақтандыру қорын басқару жөніндегі комиссияның жұмысын ұйымдастыру;</w:t>
      </w:r>
      <w:r>
        <w:br/>
      </w:r>
      <w:r>
        <w:rPr>
          <w:rFonts w:ascii="Times New Roman"/>
          <w:b w:val="false"/>
          <w:i w:val="false"/>
          <w:color w:val="000000"/>
          <w:sz w:val="28"/>
        </w:rPr>
        <w:t xml:space="preserve">
      10) </w:t>
      </w:r>
      <w:r>
        <w:rPr>
          <w:rFonts w:ascii="Times New Roman"/>
          <w:b w:val="false"/>
          <w:i w:val="false"/>
          <w:color w:val="000000"/>
          <w:sz w:val="28"/>
        </w:rPr>
        <w:t>кәсіпкерлік мәселелері бойынша сарапшылық кеңестердiң қызметiн және өңірлік үйлестіру кеңесінің отырыстарын ұйымдастыру;</w:t>
      </w:r>
      <w:r>
        <w:br/>
      </w:r>
      <w:r>
        <w:rPr>
          <w:rFonts w:ascii="Times New Roman"/>
          <w:b w:val="false"/>
          <w:i w:val="false"/>
          <w:color w:val="000000"/>
          <w:sz w:val="28"/>
        </w:rPr>
        <w:t xml:space="preserve">
      11) </w:t>
      </w:r>
      <w:r>
        <w:rPr>
          <w:rFonts w:ascii="Times New Roman"/>
          <w:b w:val="false"/>
          <w:i w:val="false"/>
          <w:color w:val="000000"/>
          <w:sz w:val="28"/>
        </w:rPr>
        <w:t>облыстың өңiрлiк индустрияландыру картасын әзiрлеу және бекiту;</w:t>
      </w:r>
      <w:r>
        <w:br/>
      </w:r>
      <w:r>
        <w:rPr>
          <w:rFonts w:ascii="Times New Roman"/>
          <w:b w:val="false"/>
          <w:i w:val="false"/>
          <w:color w:val="000000"/>
          <w:sz w:val="28"/>
        </w:rPr>
        <w:t xml:space="preserve">
      12) </w:t>
      </w:r>
      <w:r>
        <w:rPr>
          <w:rFonts w:ascii="Times New Roman"/>
          <w:b w:val="false"/>
          <w:i w:val="false"/>
          <w:color w:val="000000"/>
          <w:sz w:val="28"/>
        </w:rPr>
        <w:t>арнайы экономикалық және индустриялық аймақтардың жұмыс істеу саласында мемлекеттік саясатты жүзеге асыру;</w:t>
      </w:r>
      <w:r>
        <w:br/>
      </w:r>
      <w:r>
        <w:rPr>
          <w:rFonts w:ascii="Times New Roman"/>
          <w:b w:val="false"/>
          <w:i w:val="false"/>
          <w:color w:val="000000"/>
          <w:sz w:val="28"/>
        </w:rPr>
        <w:t xml:space="preserve">
      13) </w:t>
      </w:r>
      <w:r>
        <w:rPr>
          <w:rFonts w:ascii="Times New Roman"/>
          <w:b w:val="false"/>
          <w:i w:val="false"/>
          <w:color w:val="000000"/>
          <w:sz w:val="28"/>
        </w:rPr>
        <w:t>кең таралған пайдалы қазбаларды барлауға, өндiруге арналған келiсiмшарттарды жасау, тiркеу және сақтау;</w:t>
      </w:r>
      <w:r>
        <w:br/>
      </w:r>
      <w:r>
        <w:rPr>
          <w:rFonts w:ascii="Times New Roman"/>
          <w:b w:val="false"/>
          <w:i w:val="false"/>
          <w:color w:val="000000"/>
          <w:sz w:val="28"/>
        </w:rPr>
        <w:t xml:space="preserve">
      14) </w:t>
      </w:r>
      <w:r>
        <w:rPr>
          <w:rFonts w:ascii="Times New Roman"/>
          <w:b w:val="false"/>
          <w:i w:val="false"/>
          <w:color w:val="000000"/>
          <w:sz w:val="28"/>
        </w:rPr>
        <w:t>облыс аумағында өндiрiлетiн тауарлар, жұмыстар мен көрсетілетін қызметтердің және оларды өндiрушiлердiң тiзбесiн қалыптастыру;</w:t>
      </w:r>
      <w:r>
        <w:br/>
      </w:r>
      <w:r>
        <w:rPr>
          <w:rFonts w:ascii="Times New Roman"/>
          <w:b w:val="false"/>
          <w:i w:val="false"/>
          <w:color w:val="000000"/>
          <w:sz w:val="28"/>
        </w:rPr>
        <w:t xml:space="preserve">
      15) </w:t>
      </w:r>
      <w:r>
        <w:rPr>
          <w:rFonts w:ascii="Times New Roman"/>
          <w:b w:val="false"/>
          <w:i w:val="false"/>
          <w:color w:val="000000"/>
          <w:sz w:val="28"/>
        </w:rPr>
        <w:t>облыс бойынша индустриялық-инновациялық қызмет саласындағы салалық бағдарламалардың жүзеге асырылуын үйлестiрудi қамтамасыз ету;</w:t>
      </w:r>
      <w:r>
        <w:br/>
      </w:r>
      <w:r>
        <w:rPr>
          <w:rFonts w:ascii="Times New Roman"/>
          <w:b w:val="false"/>
          <w:i w:val="false"/>
          <w:color w:val="000000"/>
          <w:sz w:val="28"/>
        </w:rPr>
        <w:t xml:space="preserve">
      16) </w:t>
      </w:r>
      <w:r>
        <w:rPr>
          <w:rFonts w:ascii="Times New Roman"/>
          <w:b w:val="false"/>
          <w:i w:val="false"/>
          <w:color w:val="000000"/>
          <w:sz w:val="28"/>
        </w:rPr>
        <w:t xml:space="preserve">"Жетісу" әлеуметтік-кәсіпкерлік корпорациясы" ұлттық компаниясы" акционерлік қоғамын, "Алматы облысының өңірлік дамыту орталығы" жауапкершілігі шектеулі серіктестігін басқаруды жүзеге асыру; </w:t>
      </w:r>
      <w:r>
        <w:br/>
      </w:r>
      <w:r>
        <w:rPr>
          <w:rFonts w:ascii="Times New Roman"/>
          <w:b w:val="false"/>
          <w:i w:val="false"/>
          <w:color w:val="000000"/>
          <w:sz w:val="28"/>
        </w:rPr>
        <w:t xml:space="preserve">
      17) </w:t>
      </w:r>
      <w:r>
        <w:rPr>
          <w:rFonts w:ascii="Times New Roman"/>
          <w:b w:val="false"/>
          <w:i w:val="false"/>
          <w:color w:val="000000"/>
          <w:sz w:val="28"/>
        </w:rPr>
        <w:t>жергілікті мемлекеттік басқарудың мүддесінде Қазақстан Республикасының заңнамасымен Басқармаға жүктелген өзге де өкілеттіктерді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заңнамада белгіленген тәртіпте мемлекеттік органдардан, ұйымдардан, олардың лауазымды тұлғаларынан қажетті ақпараттар мен материалдарды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облыс бойынша арнайы экономикалық және индустриялық аймақтардың жұмыс істеуін үйлестіруді қамтамасыз ету;</w:t>
      </w:r>
      <w:r>
        <w:br/>
      </w:r>
      <w:r>
        <w:rPr>
          <w:rFonts w:ascii="Times New Roman"/>
          <w:b w:val="false"/>
          <w:i w:val="false"/>
          <w:color w:val="000000"/>
          <w:sz w:val="28"/>
        </w:rPr>
        <w:t xml:space="preserve">
      3) </w:t>
      </w:r>
      <w:r>
        <w:rPr>
          <w:rFonts w:ascii="Times New Roman"/>
          <w:b w:val="false"/>
          <w:i w:val="false"/>
          <w:color w:val="000000"/>
          <w:sz w:val="28"/>
        </w:rPr>
        <w:t>сыбайлас жемқорлық құқықбұзушылықтар мен қылмыстар жасауға жол бермеу бойынша шараларды қабылдау;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заңнамасына сәйкес өзге де міндеттер мен құқықтарды іске асыруға құқығы бар.</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Басқарманың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Басқармаға басшылықты Басқарманың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заңнамасына сәйкес Басқарма қызметкерлерін лауазымға тағайындайды және лауазымынан босатады;</w:t>
      </w:r>
      <w:r>
        <w:br/>
      </w:r>
      <w:r>
        <w:rPr>
          <w:rFonts w:ascii="Times New Roman"/>
          <w:b w:val="false"/>
          <w:i w:val="false"/>
          <w:color w:val="000000"/>
          <w:sz w:val="28"/>
        </w:rPr>
        <w:t xml:space="preserve">
      2) </w:t>
      </w:r>
      <w:r>
        <w:rPr>
          <w:rFonts w:ascii="Times New Roman"/>
          <w:b w:val="false"/>
          <w:i w:val="false"/>
          <w:color w:val="000000"/>
          <w:sz w:val="28"/>
        </w:rPr>
        <w:t>Басқарма қызметкерлеріне тәртіптік жаза қолданады және ынталандырады;</w:t>
      </w:r>
      <w:r>
        <w:br/>
      </w:r>
      <w:r>
        <w:rPr>
          <w:rFonts w:ascii="Times New Roman"/>
          <w:b w:val="false"/>
          <w:i w:val="false"/>
          <w:color w:val="000000"/>
          <w:sz w:val="28"/>
        </w:rPr>
        <w:t xml:space="preserve">
      3) </w:t>
      </w:r>
      <w:r>
        <w:rPr>
          <w:rFonts w:ascii="Times New Roman"/>
          <w:b w:val="false"/>
          <w:i w:val="false"/>
          <w:color w:val="000000"/>
          <w:sz w:val="28"/>
        </w:rPr>
        <w:t>өз құзыреті шегінде Басқарма қызметкерлері орындауға міндетті бұйрықтар, нұсқаулықтар шығарады;</w:t>
      </w:r>
      <w:r>
        <w:br/>
      </w:r>
      <w:r>
        <w:rPr>
          <w:rFonts w:ascii="Times New Roman"/>
          <w:b w:val="false"/>
          <w:i w:val="false"/>
          <w:color w:val="000000"/>
          <w:sz w:val="28"/>
        </w:rPr>
        <w:t xml:space="preserve">
      4) </w:t>
      </w:r>
      <w:r>
        <w:rPr>
          <w:rFonts w:ascii="Times New Roman"/>
          <w:b w:val="false"/>
          <w:i w:val="false"/>
          <w:color w:val="000000"/>
          <w:sz w:val="28"/>
        </w:rPr>
        <w:t>Басқармадағы сыбайлас жемқорлыққа қарсы іс-әрекет бойынша жеке жауапкершілік алады;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өз құзыреті шегінде мемлекеттік органдар мен ұйымдарда Басқарма мүддесін білдіреді;</w:t>
      </w:r>
      <w:r>
        <w:br/>
      </w:r>
      <w:r>
        <w:rPr>
          <w:rFonts w:ascii="Times New Roman"/>
          <w:b w:val="false"/>
          <w:i w:val="false"/>
          <w:color w:val="000000"/>
          <w:sz w:val="28"/>
        </w:rPr>
        <w:t xml:space="preserve">
      6) </w:t>
      </w:r>
      <w:r>
        <w:rPr>
          <w:rFonts w:ascii="Times New Roman"/>
          <w:b w:val="false"/>
          <w:i w:val="false"/>
          <w:color w:val="000000"/>
          <w:sz w:val="28"/>
        </w:rPr>
        <w:t>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Басқарманы Қазақстан Республикасының қолданыстағы заңнамасына сәйкес қызметке тағайындалатын және қызметтен босатылатын Басқарма басшысы басқарады. </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Басқарманың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Басқармаға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Басқарманы қайта ұйымдастыру және тарату</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Басқарманың қарамағындағы ұйымдардың тізбесі:</w:t>
      </w:r>
      <w:r>
        <w:br/>
      </w:r>
      <w:r>
        <w:rPr>
          <w:rFonts w:ascii="Times New Roman"/>
          <w:b w:val="false"/>
          <w:i w:val="false"/>
          <w:color w:val="000000"/>
          <w:sz w:val="28"/>
        </w:rPr>
        <w:t xml:space="preserve">
      1) </w:t>
      </w:r>
      <w:r>
        <w:rPr>
          <w:rFonts w:ascii="Times New Roman"/>
          <w:b w:val="false"/>
          <w:i w:val="false"/>
          <w:color w:val="000000"/>
          <w:sz w:val="28"/>
        </w:rPr>
        <w:t>"Жетісу" әлеуметтік-кәсіпкерлік корпорациясы" ұлттық компаниясы" акционерлік қоғамы;</w:t>
      </w:r>
      <w:r>
        <w:br/>
      </w:r>
      <w:r>
        <w:rPr>
          <w:rFonts w:ascii="Times New Roman"/>
          <w:b w:val="false"/>
          <w:i w:val="false"/>
          <w:color w:val="000000"/>
          <w:sz w:val="28"/>
        </w:rPr>
        <w:t xml:space="preserve">
      2) </w:t>
      </w:r>
      <w:r>
        <w:rPr>
          <w:rFonts w:ascii="Times New Roman"/>
          <w:b w:val="false"/>
          <w:i w:val="false"/>
          <w:color w:val="000000"/>
          <w:sz w:val="28"/>
        </w:rPr>
        <w:t xml:space="preserve">"Алматы облысының өңірлік дамыту орталығы" жауапкершілігі шектеулі серіктестігі.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