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73d" w14:textId="a630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10 қарашадағы № 498 қаулысы. Алматы облысы Әділет департаментінде 2015 жылы 02 желтоқсанда № 3592 болып тіркелді. Күші жойылды - Алматы облысы әкімдігінің 2016 жылғы 27 қаңтардағы № 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27.01.2013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ветеринария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"Алматы облысының ветеринария басқармасы" мемлекеттік меке-месінің басшысына осы қаулыны әділет органдарына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 әкімдігінің 2015 жылғы "10" қарашадағы № 498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9996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аруларының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Жылқының сақауы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Мүйізді ірі қара малдың трихофитиясы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Етқоректілердің эхинококкозы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Етқоректілердің жіңішке мойынды (тенуикольды) цистицеркозы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капрологиялық зерттеу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