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ac2b" w14:textId="fe7a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29 қазандағы № 479 қаулысы. Алматы облысы Әділет департаментінде 2015 жылы 03 желтоқсанда № 3594 болып тіркелді. Күші жойылды - Алматы облысы әкімдігінің 2019 жылғы 31 шілдедегі № 322 қаулысымен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31.07.2019 </w:t>
      </w:r>
      <w:r>
        <w:rPr>
          <w:rFonts w:ascii="Times New Roman"/>
          <w:b w:val="false"/>
          <w:i w:val="false"/>
          <w:color w:val="000000"/>
          <w:sz w:val="28"/>
        </w:rPr>
        <w:t>№ 322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Инвестициялар және даму министрінің "Геология және су ресурстарын пайдалану саласындағы мемлекеттік қызметтер стандарттарын бекіту туралы" 2015 жылғы 28 сәуірдегі </w:t>
      </w:r>
      <w:r>
        <w:rPr>
          <w:rFonts w:ascii="Times New Roman"/>
          <w:b w:val="false"/>
          <w:i w:val="false"/>
          <w:color w:val="000000"/>
          <w:sz w:val="28"/>
        </w:rPr>
        <w:t>№ 501</w:t>
      </w:r>
      <w:r>
        <w:rPr>
          <w:rFonts w:ascii="Times New Roman"/>
          <w:b w:val="false"/>
          <w:i w:val="false"/>
          <w:color w:val="000000"/>
          <w:sz w:val="28"/>
        </w:rPr>
        <w:t xml:space="preserve"> және "Көмірсутек шикізатын қоспағанда, жер қойнауын пайдалану саласындағы мемлекеттік көрсетілетін қызметтер стандарттарын бекіту туралы" 2015 жылғы 28 сәуірдегі </w:t>
      </w:r>
      <w:r>
        <w:rPr>
          <w:rFonts w:ascii="Times New Roman"/>
          <w:b w:val="false"/>
          <w:i w:val="false"/>
          <w:color w:val="000000"/>
          <w:sz w:val="28"/>
        </w:rPr>
        <w:t>№ 521</w:t>
      </w:r>
      <w:r>
        <w:rPr>
          <w:rFonts w:ascii="Times New Roman"/>
          <w:b w:val="false"/>
          <w:i w:val="false"/>
          <w:color w:val="000000"/>
          <w:sz w:val="28"/>
        </w:rPr>
        <w:t xml:space="preserve"> бұйрықтарына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xml:space="preserve">
      </w:t>
      </w:r>
      <w:r>
        <w:rPr>
          <w:rFonts w:ascii="Times New Roman"/>
          <w:b w:val="false"/>
          <w:i w:val="false"/>
          <w:color w:val="000000"/>
          <w:sz w:val="28"/>
        </w:rPr>
        <w:t xml:space="preserve">1. Қоса ұсынылған: </w:t>
      </w:r>
      <w:r>
        <w:br/>
      </w:r>
      <w:r>
        <w:rPr>
          <w:rFonts w:ascii="Times New Roman"/>
          <w:b w:val="false"/>
          <w:i w:val="false"/>
          <w:color w:val="000000"/>
          <w:sz w:val="28"/>
        </w:rPr>
        <w:t xml:space="preserve">
      </w:t>
      </w:r>
      <w:r>
        <w:rPr>
          <w:rFonts w:ascii="Times New Roman"/>
          <w:b w:val="false"/>
          <w:i w:val="false"/>
          <w:color w:val="000000"/>
          <w:sz w:val="28"/>
        </w:rPr>
        <w:t xml:space="preserve">1) "Болашақ құрылыс учаскесі астындағы жер қойнауында пайдалы қазбалардың жоқ немесе оның аз мөлшерде екендігі туралы қорытынды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"Пайдалы қазбалар жатқан алаңдарда құрылыс салуға, сондай-ақ жинақталған жерлерде жерасты құрылыстарын орналастыруға рұқсат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4) "Кең таралған пайдалы қазбаларды барлауға, өндіруге келісімшарттар жасасу,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 әкімдігінің 2014 жылғы 13 мамырдағы № 163 "Мемлекеттік қызмет көрсету регламенттерін бекіту туралы" (нормативтік құқықтық актілерді мемлекеттік тіркеу Тізілімінде 2014 жылы 8 маусымдағы </w:t>
      </w:r>
      <w:r>
        <w:rPr>
          <w:rFonts w:ascii="Times New Roman"/>
          <w:b w:val="false"/>
          <w:i w:val="false"/>
          <w:color w:val="000000"/>
          <w:sz w:val="28"/>
        </w:rPr>
        <w:t>№ 2753</w:t>
      </w:r>
      <w:r>
        <w:rPr>
          <w:rFonts w:ascii="Times New Roman"/>
          <w:b w:val="false"/>
          <w:i w:val="false"/>
          <w:color w:val="000000"/>
          <w:sz w:val="28"/>
        </w:rPr>
        <w:t xml:space="preserve"> тіркелген, "Жетісу" және "Огни Алатау" газеттерінде 2014 жылдың 24 мамырдағы № 46 жарияланған) қаулысының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"Алматы облысының кәсіпкерлік және индустриялық-инновациялық даму басқармасы" мемлекеттік мекемесінің басшысына осы қаулы әділет органдарында тіркеуден өткеннен кейін ресми және жариялымды басылымдарға шығаруды, сонымен қатар Қазақстан Республикасы Үкіметі айқындаған интернет-ресурста және облыс әкімдігінің интернет-ресурсында жариялау жауапкершілігі жүктелсін.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 Тұрдалиевке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2015 жылғы "29" қазан № 479 қаулысымен бекітілген</w:t>
            </w:r>
          </w:p>
        </w:tc>
      </w:tr>
    </w:tbl>
    <w:bookmarkStart w:name="z21" w:id="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w:t>
      </w:r>
      <w:r>
        <w:rPr>
          <w:rFonts w:ascii="Times New Roman"/>
          <w:b/>
          <w:i w:val="false"/>
          <w:color w:val="000000"/>
        </w:rPr>
        <w:t>мемлекеттiк көрсетілетін қызмет регламенті</w:t>
      </w:r>
    </w:p>
    <w:bookmarkEnd w:id="1"/>
    <w:bookmarkStart w:name="z23" w:id="2"/>
    <w:p>
      <w:pPr>
        <w:spacing w:after="0"/>
        <w:ind w:left="0"/>
        <w:jc w:val="left"/>
      </w:pPr>
      <w:r>
        <w:rPr>
          <w:rFonts w:ascii="Times New Roman"/>
          <w:b/>
          <w:i w:val="false"/>
          <w:color w:val="000000"/>
        </w:rPr>
        <w:t xml:space="preserve"> 1. Жалпы ережелер</w:t>
      </w:r>
    </w:p>
    <w:bookmarkEnd w:id="2"/>
    <w:bookmarkStart w:name="z24" w:id="3"/>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–қағаз түрiнде.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көрсетiлетiн қызметтiң нәтижесi – болашақ құрылыс учаскесі астындағы жер қойнауында пайдалы қазбалардың жоқ немесе оның аз мөлшерде екендігі туралы қорытынды беру.</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бекітілген "Болашақ құрылыс учаскесі астындағы жер қойнауында пайдалы қазбалардың жоқтығы немесе оның аз мөлшерде екендігі туралы қорытынды беру" мемлекеттік қызмет стандартының негізінде көрсетіледі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3"/>
    <w:bookmarkStart w:name="z2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0" w:id="5"/>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 тармағында көрсетілген құжаттарды ұсынуы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жер қойнауын зерттеу және пайдалану жөніндегі уәкілетті органына келісуге хат жолдайды. Келісімді алғаннан кейін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10 (он) жұмыс күні;</w:t>
      </w:r>
      <w:r>
        <w:br/>
      </w:r>
      <w:r>
        <w:rPr>
          <w:rFonts w:ascii="Times New Roman"/>
          <w:b w:val="false"/>
          <w:i w:val="false"/>
          <w:color w:val="000000"/>
          <w:sz w:val="28"/>
        </w:rPr>
        <w:t xml:space="preserve">
      </w:t>
      </w:r>
      <w:r>
        <w:rPr>
          <w:rFonts w:ascii="Times New Roman"/>
          <w:b w:val="false"/>
          <w:i w:val="false"/>
          <w:color w:val="000000"/>
          <w:sz w:val="28"/>
        </w:rPr>
        <w:t>6) Жер қойнауын зерттеу және пайдалану жөніндегі уәкілетті органы құжаттардың толықтығын тексеріп, нәтижесінде дәлелдi бас тартуды дайындайды немесе келісімін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4 (төрт)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құрылымдық бөлiмшесiнiң басшысы құжаттарды қарастырып дәлелдi бас тартуды немесе келісімшартты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басшылығы ұсынылған құжаттарды қарастырады. Қарастыру нәтижесінде дәлелдi бас тарту немесе қол қойылған келісімшартты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құрылымдық бөлiмшесiнiң жауапты орындаушысы келісімшартты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жер қойнауын зерттеу және пайдалану жөніндегі уәкілетті органына келісуге жолдау. Келісімді алу.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5"/>
    <w:bookmarkStart w:name="z4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6"/>
    <w:bookmarkStart w:name="z51" w:id="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жер қойнауын зерттеу және пайдалану жөніндегі уәкілетті органына келісуге жолдау, келісімді алғаннан кейін құрылымдық бөлімшенің басшысына құжаттарды беру. 10 (он)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Жер қойнауын зерттеу және пайдалану жөніндегі уәкілетті орган құжаттардың толықтығын тексеру, нәтижесінде дәлелді бас тартуды дайындау немесе келісім беру. 4 (төрт)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келісімшартты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келісімшартты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r>
        <w:br/>
      </w:r>
      <w:r>
        <w:rPr>
          <w:rFonts w:ascii="Times New Roman"/>
          <w:b w:val="false"/>
          <w:i w:val="false"/>
          <w:color w:val="000000"/>
          <w:sz w:val="28"/>
        </w:rPr>
        <w:t xml:space="preserve">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астындағы жер </w:t>
            </w:r>
            <w:r>
              <w:rPr>
                <w:rFonts w:ascii="Times New Roman"/>
                <w:b w:val="false"/>
                <w:i w:val="false"/>
                <w:color w:val="000000"/>
                <w:sz w:val="20"/>
              </w:rPr>
              <w:t xml:space="preserve">қойнауында пайдалы қазбалардың жоқ немесе </w:t>
            </w:r>
            <w:r>
              <w:rPr>
                <w:rFonts w:ascii="Times New Roman"/>
                <w:b w:val="false"/>
                <w:i w:val="false"/>
                <w:color w:val="000000"/>
                <w:sz w:val="20"/>
              </w:rPr>
              <w:t xml:space="preserve">оның аз мөлшерде екендігі туралы қорытынды </w:t>
            </w:r>
            <w:r>
              <w:rPr>
                <w:rFonts w:ascii="Times New Roman"/>
                <w:b w:val="false"/>
                <w:i w:val="false"/>
                <w:color w:val="000000"/>
                <w:sz w:val="20"/>
              </w:rPr>
              <w:t xml:space="preserve">беру" мемлекеттiк қызмет көрсету </w:t>
            </w:r>
            <w:r>
              <w:rPr>
                <w:rFonts w:ascii="Times New Roman"/>
                <w:b w:val="false"/>
                <w:i w:val="false"/>
                <w:color w:val="000000"/>
                <w:sz w:val="20"/>
              </w:rPr>
              <w:t>регламентiне 1-қосымша</w:t>
            </w:r>
          </w:p>
        </w:tc>
      </w:tr>
    </w:tbl>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2015 жылғы "29" қазан № 479 қаулысымен бекітілген</w:t>
            </w:r>
          </w:p>
        </w:tc>
      </w:tr>
    </w:tbl>
    <w:bookmarkStart w:name="z74" w:id="8"/>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w:t>
      </w:r>
      <w:r>
        <w:rPr>
          <w:rFonts w:ascii="Times New Roman"/>
          <w:b/>
          <w:i w:val="false"/>
          <w:color w:val="000000"/>
        </w:rPr>
        <w:t>мемлекеттiк көрсетілетін қызмет регламенті</w:t>
      </w:r>
    </w:p>
    <w:bookmarkEnd w:id="8"/>
    <w:bookmarkStart w:name="z76" w:id="9"/>
    <w:p>
      <w:pPr>
        <w:spacing w:after="0"/>
        <w:ind w:left="0"/>
        <w:jc w:val="left"/>
      </w:pPr>
      <w:r>
        <w:rPr>
          <w:rFonts w:ascii="Times New Roman"/>
          <w:b/>
          <w:i w:val="false"/>
          <w:color w:val="000000"/>
        </w:rPr>
        <w:t xml:space="preserve"> 1. Жалпы ережелер</w:t>
      </w:r>
    </w:p>
    <w:bookmarkEnd w:id="9"/>
    <w:bookmarkStart w:name="z77" w:id="10"/>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–қағаз түрiнде.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көрсетiлетiн қызметтiң нәтижесi – пайдалы қазбалар жатқан алаңдарда құрылыс салуға, сондай-ақ олар жинақталған жерлерде жерасты құрылыстарын орналастыруға рұқсат (бұдан әрі – рұқсат) беру.</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қызмет стандартының негізінде көрсетіледі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10"/>
    <w:bookmarkStart w:name="z82"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83" w:id="12"/>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 тармағында көрсетілген құжаттарды ұсынуы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жер қойнауын зерттеу және пайдалану жөніндегі уәкілетті органына келісуге хат жолдайды. Келісімді алғаннан кейін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5 (бес) жұмыс күні;</w:t>
      </w:r>
      <w:r>
        <w:br/>
      </w:r>
      <w:r>
        <w:rPr>
          <w:rFonts w:ascii="Times New Roman"/>
          <w:b w:val="false"/>
          <w:i w:val="false"/>
          <w:color w:val="000000"/>
          <w:sz w:val="28"/>
        </w:rPr>
        <w:t xml:space="preserve">
      </w:t>
      </w:r>
      <w:r>
        <w:rPr>
          <w:rFonts w:ascii="Times New Roman"/>
          <w:b w:val="false"/>
          <w:i w:val="false"/>
          <w:color w:val="000000"/>
          <w:sz w:val="28"/>
        </w:rPr>
        <w:t>6) Жер қойнауын зерттеу және пайдалану жөніндегі уәкілетті органы құжаттардың толықтығын тексеріп, нәтижесінде дәлелдi бас тартуды дайындайды немесе келісімін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4 (төрт)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құрылымдық бөлiмшесiнiң басшысы құжаттарды қарастырып дәлелдi бас тартуды немесе келісімшартты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басшылығы ұсынылған құжаттарды қарастырады. Қарастыру нәтижесінде дәлелдi бас тарту немесе қол қойылған келісімшартты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құрылымдық бөлiмшесiнiң жауапты орындаушысы келісімшартты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жер қойнауын зерттеу және пайдалану жөніндегі уәкілетті органына келісуге жолдау. Келісімді алу.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12"/>
    <w:bookmarkStart w:name="z102"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13"/>
    <w:bookmarkStart w:name="z104" w:id="14"/>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жер қойнауын зерттеу және пайдалану жөніндегі уәкілетті органына келісуге жолдау, келісімді алғаннан кейін құрылымдық бөлімшенің басшысына құжаттарды беру. 5 (бес)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Жер қойнауын зерттеу және пайдалану жөніндегі уәкілетті орган құжаттардың толықтығын тексеру, нәтижесінде дәлелді бас тартуды дайындау немесе келісім беру. 4 (төрт)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келісімшартты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келісімшартты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алаңдарда құрылыс </w:t>
            </w:r>
            <w:r>
              <w:rPr>
                <w:rFonts w:ascii="Times New Roman"/>
                <w:b w:val="false"/>
                <w:i w:val="false"/>
                <w:color w:val="000000"/>
                <w:sz w:val="20"/>
              </w:rPr>
              <w:t xml:space="preserve">салуға, сондай-ақ жинақталған жерлерде жерасты </w:t>
            </w:r>
            <w:r>
              <w:rPr>
                <w:rFonts w:ascii="Times New Roman"/>
                <w:b w:val="false"/>
                <w:i w:val="false"/>
                <w:color w:val="000000"/>
                <w:sz w:val="20"/>
              </w:rPr>
              <w:t xml:space="preserve">құрылыстарын орналастыруға рұқсат беру" </w:t>
            </w:r>
            <w:r>
              <w:rPr>
                <w:rFonts w:ascii="Times New Roman"/>
                <w:b w:val="false"/>
                <w:i w:val="false"/>
                <w:color w:val="000000"/>
                <w:sz w:val="20"/>
              </w:rPr>
              <w:t>мемлекеттiк қызмет көрсету регламентiне 1-қосымша</w:t>
            </w:r>
          </w:p>
        </w:tc>
      </w:tr>
    </w:tbl>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2015 жылғы "29" қазан № 479 қаулысымен бекітілген</w:t>
            </w:r>
          </w:p>
        </w:tc>
      </w:tr>
    </w:tbl>
    <w:bookmarkStart w:name="z126" w:id="15"/>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мемлекеттiк көрсетілетін қызмет регламенті</w:t>
      </w:r>
    </w:p>
    <w:bookmarkEnd w:id="15"/>
    <w:bookmarkStart w:name="z127" w:id="16"/>
    <w:p>
      <w:pPr>
        <w:spacing w:after="0"/>
        <w:ind w:left="0"/>
        <w:jc w:val="left"/>
      </w:pPr>
      <w:r>
        <w:rPr>
          <w:rFonts w:ascii="Times New Roman"/>
          <w:b/>
          <w:i w:val="false"/>
          <w:color w:val="000000"/>
        </w:rPr>
        <w:t xml:space="preserve"> 1. Жалпы ережелер</w:t>
      </w:r>
    </w:p>
    <w:bookmarkEnd w:id="16"/>
    <w:bookmarkStart w:name="z128" w:id="17"/>
    <w:p>
      <w:pPr>
        <w:spacing w:after="0"/>
        <w:ind w:left="0"/>
        <w:jc w:val="both"/>
      </w:pPr>
      <w:r>
        <w:rPr>
          <w:rFonts w:ascii="Times New Roman"/>
          <w:b w:val="false"/>
          <w:i w:val="false"/>
          <w:color w:val="000000"/>
          <w:sz w:val="28"/>
        </w:rPr>
        <w:t>
      1.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–қағаз түрiнде.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көрсетiлетiн қызметтiң нәтижесi – барлауға немесе өндіруге байланысты емес жерасты құрылыстарын салуға және (немесе) пайдалануға келісімшарт.</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бекітілген "Барлаумен немесе өндірумен байланысты емес жерасты құрылыстарын салуға және (немесе) пайдалануға келісімшарттар жасасу" мемлекеттік қызмет стандартының негізінде көрсетіледі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17"/>
    <w:bookmarkStart w:name="z13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134" w:id="19"/>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 тармағында көрсетілген құжаттарды ұсынуы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15 (он бес)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келісімшартты рәсiмдейді.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15 (он бес) күнтізбелік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құрылымдық бөлiмшесiнiң басшысы құжаттарды қарастырып дәлелдi бас тартуды немесе келісімшартты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ұсынылған құжаттарды қарастырады. Қарастыру нәтижесінде дәлелдi бас тарту немесе қол қойылған келісімшартты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құрылымдық бөлiмшесiнiң жауапты орындаушысы келісімшартты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келісімшартты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19"/>
    <w:bookmarkStart w:name="z151"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20"/>
    <w:bookmarkStart w:name="z153" w:id="21"/>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келісімшартты рәсімдеу, құрылымдық бөлімшенің басшысына құжаттарды беру. 15 (он бес) күнтізбелік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келісімшартты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келісімшартты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r>
        <w:br/>
      </w:r>
      <w:r>
        <w:rPr>
          <w:rFonts w:ascii="Times New Roman"/>
          <w:b w:val="false"/>
          <w:i w:val="false"/>
          <w:color w:val="000000"/>
          <w:sz w:val="28"/>
        </w:rPr>
        <w:t xml:space="preserve">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"Барлаумен немесе өндірумен байланысты емес </w:t>
            </w:r>
            <w:r>
              <w:rPr>
                <w:rFonts w:ascii="Times New Roman"/>
                <w:b w:val="false"/>
                <w:i w:val="false"/>
                <w:color w:val="000000"/>
                <w:sz w:val="20"/>
              </w:rPr>
              <w:t xml:space="preserve">жерасты құрылыстарын салуға және (немесе) </w:t>
            </w:r>
            <w:r>
              <w:rPr>
                <w:rFonts w:ascii="Times New Roman"/>
                <w:b w:val="false"/>
                <w:i w:val="false"/>
                <w:color w:val="000000"/>
                <w:sz w:val="20"/>
              </w:rPr>
              <w:t xml:space="preserve">пайдалануға келісімшарттар жасасу" </w:t>
            </w:r>
            <w:r>
              <w:rPr>
                <w:rFonts w:ascii="Times New Roman"/>
                <w:b w:val="false"/>
                <w:i w:val="false"/>
                <w:color w:val="000000"/>
                <w:sz w:val="20"/>
              </w:rPr>
              <w:t>мемлекеттiк қызмет көрсету регламентiне 1-қосымша</w:t>
            </w:r>
          </w:p>
        </w:tc>
      </w:tr>
    </w:tbl>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2015 жылғы "29" қазан № 479 қаулысымен бекітілген</w:t>
            </w:r>
          </w:p>
        </w:tc>
      </w:tr>
    </w:tbl>
    <w:bookmarkStart w:name="z175" w:id="22"/>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мемлекеттiк көрсетілетін қызмет регламенті</w:t>
      </w:r>
    </w:p>
    <w:bookmarkEnd w:id="22"/>
    <w:bookmarkStart w:name="z176" w:id="23"/>
    <w:p>
      <w:pPr>
        <w:spacing w:after="0"/>
        <w:ind w:left="0"/>
        <w:jc w:val="left"/>
      </w:pPr>
      <w:r>
        <w:rPr>
          <w:rFonts w:ascii="Times New Roman"/>
          <w:b/>
          <w:i w:val="false"/>
          <w:color w:val="000000"/>
        </w:rPr>
        <w:t xml:space="preserve"> 1. Жалпы ережелер</w:t>
      </w:r>
    </w:p>
    <w:bookmarkEnd w:id="23"/>
    <w:bookmarkStart w:name="z177" w:id="24"/>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тіркеу және сақтау"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 қағаз түрiнде.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көрсетiлетiн қызметтiң нәтижесi – қол қойылған және тіркелген кең таралған пайдалы қазбаларды барлауға, өндіруге арналған келісімшарт.</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бекітілген "Кең таралған пайдалы қазбаларды барлауға, өндіруге келісімшарттар жасасу, тіркеу және сақтау" мемлекеттік қызмет стандартының негізінде көрсетіледі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24"/>
    <w:bookmarkStart w:name="z182"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183" w:id="26"/>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тармағында көрсетілген құжаттарды ұсынуы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келісімшартты рәсiмдейді.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15 (он бес)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құрылымдық бөлiмшесiнiң басшысы құжаттарды қарастырып дәлелдi бас тартуды немесе келісімшартты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ұсынылған құжаттарды қарастырады. Қарастыру нәтижесінде дәлелдi бас тарту немесе қол қойылған келісімшартты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құрылымдық бөлiмшесiнiң жауапты орындаушысы келісімшартты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келісімшартты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26"/>
    <w:bookmarkStart w:name="z200"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27"/>
    <w:bookmarkStart w:name="z202" w:id="28"/>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келісімшартты рәсімдеу, құрылымдық бөлімшенің басшысына құжаттарды беру. 15 (он бес)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келісімшартты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келісімшартты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келісімшарттар жасасу, тіркеу және сақтау" мемлекеттiк қызмет көрсету регламентiне 1-қосымша</w:t>
            </w:r>
          </w:p>
        </w:tc>
      </w:tr>
    </w:tbl>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2015 жылғы "29" қазан № 479 қаулысымен бекітілген</w:t>
            </w:r>
          </w:p>
        </w:tc>
      </w:tr>
    </w:tbl>
    <w:bookmarkStart w:name="z221" w:id="29"/>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мемлекеттiк көрсетілетін қызмет регламентi</w:t>
      </w:r>
    </w:p>
    <w:bookmarkEnd w:id="29"/>
    <w:bookmarkStart w:name="z222" w:id="30"/>
    <w:p>
      <w:pPr>
        <w:spacing w:after="0"/>
        <w:ind w:left="0"/>
        <w:jc w:val="left"/>
      </w:pPr>
      <w:r>
        <w:rPr>
          <w:rFonts w:ascii="Times New Roman"/>
          <w:b/>
          <w:i w:val="false"/>
          <w:color w:val="000000"/>
        </w:rPr>
        <w:t xml:space="preserve"> 1. Жалпы ережелер</w:t>
      </w:r>
    </w:p>
    <w:bookmarkEnd w:id="30"/>
    <w:bookmarkStart w:name="z223" w:id="31"/>
    <w:p>
      <w:pPr>
        <w:spacing w:after="0"/>
        <w:ind w:left="0"/>
        <w:jc w:val="both"/>
      </w:pPr>
      <w:r>
        <w:rPr>
          <w:rFonts w:ascii="Times New Roman"/>
          <w:b w:val="false"/>
          <w:i w:val="false"/>
          <w:color w:val="000000"/>
          <w:sz w:val="28"/>
        </w:rPr>
        <w:t>
      1. "Кең таралған пайдалы қазбаларды барлау және өндіру,барлаумен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 қағаз түрiнде.</w:t>
      </w:r>
      <w:r>
        <w:br/>
      </w:r>
      <w:r>
        <w:rPr>
          <w:rFonts w:ascii="Times New Roman"/>
          <w:b w:val="false"/>
          <w:i w:val="false"/>
          <w:color w:val="000000"/>
          <w:sz w:val="28"/>
        </w:rPr>
        <w:t xml:space="preserve">
      </w:t>
      </w:r>
      <w:r>
        <w:rPr>
          <w:rFonts w:ascii="Times New Roman"/>
          <w:b w:val="false"/>
          <w:i w:val="false"/>
          <w:color w:val="000000"/>
          <w:sz w:val="28"/>
        </w:rPr>
        <w:t>3. Мемлекеттiк көрсетiлетiн қызметтiң нәтижесi – "Жер қойнауын және жер қойнауын пайдалануд туралы" Қазақстан Республикасының заңында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бекітілген "Кең таралған пайдалы қазбаларды барлау және өндіру,барлаумен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 негізінде көрсетіледі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ақылы негізде Стандарттың 7 - тармағына сәйкес көрсетіледі.</w:t>
      </w:r>
    </w:p>
    <w:bookmarkEnd w:id="31"/>
    <w:bookmarkStart w:name="z228" w:id="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2"/>
    <w:bookmarkStart w:name="z229" w:id="33"/>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 тармағында көрсетілген құжаттарды ұсынуы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хабарлама-хатты рәсiмдейді.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15 (он бес) күнтізбелік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құрылымдық бөлiмшесiнiң басшысы құжаттарды қарастырып дәлелдi бас тартуды немесе хабарлама-хатты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ұсынылған құжаттарды қарастырады. Қарастыру нәтижесінде дәлелдi бас тарту немесе қол қойылған хабарлама-хатты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құрылымдық бөлiмшесiнiң жауапты орындаушысы хабарлама-хатты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хабарлама-хатты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33"/>
    <w:bookmarkStart w:name="z246"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34"/>
    <w:bookmarkStart w:name="z248" w:id="35"/>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хабарлама-хатты рәсімдеу, құрылымдық бөлімшенің басшысына құжаттарды беру. 15 (он бес) күнтізбелік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хабарлама-хатты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хабарлама-хатты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және жер қойнауын пайдалану туралы" Қазақстан Республикасының Заңында көзделген жағдайларда, кең </w:t>
            </w:r>
            <w:r>
              <w:rPr>
                <w:rFonts w:ascii="Times New Roman"/>
                <w:b w:val="false"/>
                <w:i w:val="false"/>
                <w:color w:val="000000"/>
                <w:sz w:val="20"/>
              </w:rPr>
              <w:t xml:space="preserve">таралған пайдалы қазбаларды барлауды және өндіруді жүргізу, </w:t>
            </w:r>
            <w:r>
              <w:rPr>
                <w:rFonts w:ascii="Times New Roman"/>
                <w:b w:val="false"/>
                <w:i w:val="false"/>
                <w:color w:val="000000"/>
                <w:sz w:val="20"/>
              </w:rPr>
              <w:t xml:space="preserve">барлауға немесе өндіруге байланысты емес құрылыс және </w:t>
            </w:r>
            <w:r>
              <w:rPr>
                <w:rFonts w:ascii="Times New Roman"/>
                <w:b w:val="false"/>
                <w:i w:val="false"/>
                <w:color w:val="000000"/>
                <w:sz w:val="20"/>
              </w:rPr>
              <w:t>(немесе) жерасты ғимараттары үшін берілген жер қойнауының учаскелеріне арналған сервитуттарды тіркеу мемлекеттiк қызмет көрсету регламентiне 1-қосымша</w:t>
            </w:r>
          </w:p>
        </w:tc>
      </w:tr>
    </w:tbl>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әкiмдiгiнiң 2015 жылғы "29" қазан № 479 қаулысымен бекітілген </w:t>
            </w:r>
          </w:p>
        </w:tc>
      </w:tr>
    </w:tbl>
    <w:bookmarkStart w:name="z270" w:id="36"/>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мемлекеттiк көрсетілетін қызмет регламентi</w:t>
      </w:r>
    </w:p>
    <w:bookmarkEnd w:id="36"/>
    <w:bookmarkStart w:name="z271" w:id="37"/>
    <w:p>
      <w:pPr>
        <w:spacing w:after="0"/>
        <w:ind w:left="0"/>
        <w:jc w:val="left"/>
      </w:pPr>
      <w:r>
        <w:rPr>
          <w:rFonts w:ascii="Times New Roman"/>
          <w:b/>
          <w:i w:val="false"/>
          <w:color w:val="000000"/>
        </w:rPr>
        <w:t xml:space="preserve"> 1. Жалпы ережелер</w:t>
      </w:r>
    </w:p>
    <w:bookmarkEnd w:id="37"/>
    <w:bookmarkStart w:name="z272" w:id="38"/>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 қағаз түрiнде.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көрсетiлетiн қызметтiң нәтижесi – барлау мен немесе өндірумен байланысты емес жерасты құрылыстарын салуға және (немесе) пайдалануға қосымшаға сәйкес белгіленген келісімшарт;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бекітілген "Барлаумен немесе өндірумен байланысты емес жерасты құрылыстарын салуға және (немесе) пайдалануға келісімшарттар жасау, тіркеу және сақтау" (бұдан әрі – Стандарт) мемлекеттік көрсетілетін қызмет стандартының 1-қосымшасына сәйкес Қазақстан Республикасында жер қойнауын пайдалану құқығын беруге, барлауға немесе өндіруге байланысты емес жерасты құрылыстарын салуғажәне (немесе) пайдалануға арналған келісімшарттарды мемлекеттік тіркеу актісі.</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жеке және заңды тұлғаларға (бұдан әрі – Көрсетілетін қызметті алушы) ақысыз негізде көрсетіледі.</w:t>
      </w:r>
    </w:p>
    <w:bookmarkEnd w:id="38"/>
    <w:bookmarkStart w:name="z276" w:id="3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9"/>
    <w:bookmarkStart w:name="z277" w:id="40"/>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 тармағында көрсетілген құжаттарды ұсыну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актіні рәсiмдейді.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15 (он бес)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құрылымдық бөлiмшесiнiң басшысы құжаттарды қарастырып дәлелдi бас тартуды немесе актіні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ұсынылған құжаттарды қарастырады. Қарастыру нәтижесінде дәлелдi бас тарту немесе қол қойылған актіні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құрылымдық бөлiмшесiнiң жауапты орындаушысы актіні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актіні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40"/>
    <w:bookmarkStart w:name="z294"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41"/>
    <w:bookmarkStart w:name="z296" w:id="42"/>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актіні рәсімдеу, құрылымдық бөлімшенің басшысына құжаттарды беру. 15 (он бес)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актіні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актіні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мемлекеттiк қызмет көрсету регламентiне 1-қосымша</w:t>
            </w:r>
          </w:p>
        </w:tc>
      </w:tr>
    </w:tbl>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2015 жылғы "29" қазан № 479 қаулысымен бекітілген</w:t>
            </w:r>
          </w:p>
        </w:tc>
      </w:tr>
    </w:tbl>
    <w:bookmarkStart w:name="z315" w:id="43"/>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мемлекеттiк көрсетілетін қызмет регламентi</w:t>
      </w:r>
    </w:p>
    <w:bookmarkEnd w:id="43"/>
    <w:bookmarkStart w:name="z316" w:id="44"/>
    <w:p>
      <w:pPr>
        <w:spacing w:after="0"/>
        <w:ind w:left="0"/>
        <w:jc w:val="left"/>
      </w:pPr>
      <w:r>
        <w:rPr>
          <w:rFonts w:ascii="Times New Roman"/>
          <w:b/>
          <w:i w:val="false"/>
          <w:color w:val="000000"/>
        </w:rPr>
        <w:t xml:space="preserve"> 1. Жалпы ережелер</w:t>
      </w:r>
    </w:p>
    <w:bookmarkEnd w:id="44"/>
    <w:bookmarkStart w:name="z317" w:id="45"/>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 "Алматы облысының кәсіпкерлік және индустриялық-инновациялық даму басқармасы" мемлекеттік мекемесімен (бұдан әрі – Көрсетілетін қызметтті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көрсетiлетiн қызметтiң нысаны – қағаз түрiнде.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көрсетiлетiн қызметтiң нәтижесi – жер қойнауын пайдалану құқығының кепіл шартын тіркеу туралы куәлік, Қазақстан Республикасы Инвестициялар және даму министрінің 2015 жылғы 28 сәуірдегі </w:t>
      </w:r>
      <w:r>
        <w:rPr>
          <w:rFonts w:ascii="Times New Roman"/>
          <w:b w:val="false"/>
          <w:i w:val="false"/>
          <w:color w:val="000000"/>
          <w:sz w:val="28"/>
        </w:rPr>
        <w:t>№ 521</w:t>
      </w:r>
      <w:r>
        <w:rPr>
          <w:rFonts w:ascii="Times New Roman"/>
          <w:b w:val="false"/>
          <w:i w:val="false"/>
          <w:color w:val="000000"/>
          <w:sz w:val="28"/>
        </w:rPr>
        <w:t xml:space="preserve"> бұйрығымен бекітілген "Кең таралған пайдалы қазбаларды барлауға, өндіруге жер қойнауын пайдалану құқығының кепіл шартын тіркеу" (бұдан әрі – Стандарт) мемлекеттік қызмет стандартының 1 - қосымшасының нысанына сәйкес. </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жеке және заңды тұлғаларға (бұдан әрі – Көрсетілетін қызметті алушы) тегін көрсетіледі.</w:t>
      </w:r>
    </w:p>
    <w:bookmarkEnd w:id="45"/>
    <w:bookmarkStart w:name="z321" w:id="4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6"/>
    <w:bookmarkStart w:name="z322" w:id="47"/>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 тармағында көрсетілген құжаттарды ұсынуы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тiркеуге рұқсат етілетін шекті уақыт – 15 (он бес)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ұсынылған құжаттарды қарастырады және орындау үшiн құрылымдық бөлiмшенi анықтайды;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басшылығы бұрыштама қолын қояды және құрылымдық бөлiмшенiң басшысына жiбереді.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құрылымдық бөлiмшесiнiң басшысы ұсынылған құжаттарды қарастырады және орындау үшiн жауапты орындаушыны анықтайды.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куәлікті рәсiмдейді. Құрылымдық бөлiмшенiң басшысына құжаттарды береді. </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5 (бес)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құрылымдық бөлiмшесiнiң басшысы құжаттарды қарастырып дәлелдi бас тартуды немесе куәлікті беруді растайды.</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басшылығы ұсынылған құжаттарды қарастырады. Қарастыру нәтижесінде дәлелдi бас тарту немесе қол қойылған куәлікті береді.</w:t>
      </w:r>
      <w:r>
        <w:br/>
      </w:r>
      <w:r>
        <w:rPr>
          <w:rFonts w:ascii="Times New Roman"/>
          <w:b w:val="false"/>
          <w:i w:val="false"/>
          <w:color w:val="000000"/>
          <w:sz w:val="28"/>
        </w:rPr>
        <w:t xml:space="preserve">
      </w:t>
      </w:r>
      <w:r>
        <w:rPr>
          <w:rFonts w:ascii="Times New Roman"/>
          <w:b w:val="false"/>
          <w:i w:val="false"/>
          <w:color w:val="000000"/>
          <w:sz w:val="28"/>
        </w:rPr>
        <w:t>Барынша рұқсат етілетін шекті уақыт – 1 (бір) сағат;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құрылымдық бөлiмшесiнiң жауапты орындаушысы куәлікті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куәлікті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End w:id="47"/>
    <w:bookmarkStart w:name="z339" w:id="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rPr>
          <w:rFonts w:ascii="Times New Roman"/>
          <w:b/>
          <w:i w:val="false"/>
          <w:color w:val="000000"/>
        </w:rPr>
        <w:t>іс-қимыл тәртібін сипаттау</w:t>
      </w:r>
    </w:p>
    <w:bookmarkEnd w:id="48"/>
    <w:bookmarkStart w:name="z341" w:id="4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(қызметкерлер) арасында өзара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қолын қою үшін басшылыққа жіберу.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3) құрылымдық бөлімшенің басшысының ұсынылған құжаттарды қарауы және орындау үшін жауапты орындаушыны анықтауы.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4) құжаттардың толықтығын тексеру, нәтижесінде дәлелді бас тартуды дайындау немесе куәлікті рәсімдеу, құрылымдық бөлімшенің басшысына құжаттарды беру. 5 (бес)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басшысының құжаттарды қарауы және куәлікті немесе дәлелді бас тартуды беру туралы растауды ұсыну.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6) басшының ұсынылған құжаттарды қарауы. Қарау нәтижесінде дәлелді бас тартуды ұсыну немесе қол қойылған куәлікті көрсетілетін қызметті алушыға беру. 1 (бір) сағаттан аспайды.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бизнес-процестерінің анықтамалығы осы регламенттің 1-қосымшада келтірілген.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w:t>
            </w:r>
            <w:r>
              <w:rPr>
                <w:rFonts w:ascii="Times New Roman"/>
                <w:b w:val="false"/>
                <w:i w:val="false"/>
                <w:color w:val="000000"/>
                <w:sz w:val="20"/>
              </w:rPr>
              <w:t xml:space="preserve">өндіруге жер қойнауын пайдалану </w:t>
            </w:r>
            <w:r>
              <w:rPr>
                <w:rFonts w:ascii="Times New Roman"/>
                <w:b w:val="false"/>
                <w:i w:val="false"/>
                <w:color w:val="000000"/>
                <w:sz w:val="20"/>
              </w:rPr>
              <w:t xml:space="preserve">құқығының кепіл шартын тіркеу" </w:t>
            </w:r>
            <w:r>
              <w:rPr>
                <w:rFonts w:ascii="Times New Roman"/>
                <w:b w:val="false"/>
                <w:i w:val="false"/>
                <w:color w:val="000000"/>
                <w:sz w:val="20"/>
              </w:rPr>
              <w:t xml:space="preserve">мемлекеттiк қызмет көрсету регламентiне </w:t>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