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9dce4" w14:textId="d99dc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энергетика және тұрғын үй-коммуналдық шаруашылық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2015 жылғы 25 қарашадағы № 522 қаулысы. Алматы облысы Әділет департаментінде 2015 жылы 25 желтоқсанда № 3639 болып тіркелді. Күші жойылды - Алматы облысы әкімдігінің 2016 жылғы 07 маусымдағы № 289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әкімдігінің 07.06.2016 </w:t>
      </w:r>
      <w:r>
        <w:rPr>
          <w:rFonts w:ascii="Times New Roman"/>
          <w:b w:val="false"/>
          <w:i w:val="false"/>
          <w:color w:val="ff0000"/>
          <w:sz w:val="28"/>
        </w:rPr>
        <w:t>№ 289</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Республикасындағы мемлекеттік мүлік туралы" 2011 жылғы 1 наурыздағы Қазақстан Республикасы Заңының 17-бабының </w:t>
      </w:r>
      <w:r>
        <w:rPr>
          <w:rFonts w:ascii="Times New Roman"/>
          <w:b w:val="false"/>
          <w:i w:val="false"/>
          <w:color w:val="000000"/>
          <w:sz w:val="28"/>
        </w:rPr>
        <w:t>7-тармағына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Алматы облысының әкімдігі ҚАУЛЫ ЕТЕДІ: </w:t>
      </w:r>
      <w:r>
        <w:br/>
      </w:r>
      <w:r>
        <w:rPr>
          <w:rFonts w:ascii="Times New Roman"/>
          <w:b w:val="false"/>
          <w:i w:val="false"/>
          <w:color w:val="000000"/>
          <w:sz w:val="28"/>
        </w:rPr>
        <w:t>
      </w:t>
      </w:r>
      <w:r>
        <w:rPr>
          <w:rFonts w:ascii="Times New Roman"/>
          <w:b w:val="false"/>
          <w:i w:val="false"/>
          <w:color w:val="000000"/>
          <w:sz w:val="28"/>
        </w:rPr>
        <w:t xml:space="preserve">1. "Алматы облысының энергетика және тұрғын үй-коммуналдық шаруашылық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xml:space="preserve">2. "Алматы облысының энергетика және тұрғын үй-коммуналдық шаруашылық басқармасы" мемлекеттік мекемесінің басшысына (Б.Тәнекенов)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облыс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бірінші орынбасары М. Бигелдиевке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2015 жылғы "25" қарашадағы № 522 қаулысына қосымша </w:t>
            </w:r>
          </w:p>
        </w:tc>
      </w:tr>
    </w:tbl>
    <w:bookmarkStart w:name="z12" w:id="0"/>
    <w:p>
      <w:pPr>
        <w:spacing w:after="0"/>
        <w:ind w:left="0"/>
        <w:jc w:val="left"/>
      </w:pPr>
      <w:r>
        <w:rPr>
          <w:rFonts w:ascii="Times New Roman"/>
          <w:b/>
          <w:i w:val="false"/>
          <w:color w:val="000000"/>
        </w:rPr>
        <w:t xml:space="preserve"> "Алматы облысының энергетика және тұрғын үй-коммуналдық шаруашылық басқармасы" мемлекеттік мекемесі туралы Ереже </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"Алматы облысының энергетика және тұрғын үй-коммуналдық шаруашылық басқармасы" мемлекеттік мекемесі Алматы облысының энергетика және тұрғын-үй коммуналдық шаруашылық салаларында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2. "Алматы облысының энергетика және тұрғын үй-коммуналдық шаруашылық басқармасы" мемлекеттік мекемесі өз қызметiн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3. "Алматы облысының энергетика және тұрғын үй-коммуналдық шаруашылық басқармасы" мемлекеттік мекемесі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4. "Алматы облысының энергетика және тұрғын үй-коммуналдық шаруашылық басқармасы" мемлекеттік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5. "Алматы облысының энергетика және тұрғын үй-коммуналдық шаруашылық басқармасы" мемлекеттік мекемесі егер Қазақстан Республикасының заңнамасына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"Алматы облысының энергетика және тұрғын үй-коммуналдық шаруашылық басқармасы" мемлекеттік мекемесі өз құзыретiнiң мәселелерi бойынша заңнамада белгiленген тәртiппен "Алматы облысының энергетика және тұрғын үй-коммуналдық шаруашылық басқармасы"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7. "Алматы облысының энергетика және тұрғын үй-коммуналдық шаруашылық басқармасы" мемлекеттік мекемесі құрылымы мен штат санының лимитi қолданыстағы Қазақстан Республикасының заңнамасына сәйкес бекiтiледi.</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040000. Қазақстан Республикасы, Алматы облысы, Талдықорған қаласы, Қабанбай батыр көшесі, № 26.</w:t>
      </w:r>
      <w:r>
        <w:br/>
      </w:r>
      <w:r>
        <w:rPr>
          <w:rFonts w:ascii="Times New Roman"/>
          <w:b w:val="false"/>
          <w:i w:val="false"/>
          <w:color w:val="000000"/>
          <w:sz w:val="28"/>
        </w:rPr>
        <w:t>
      </w:t>
      </w:r>
      <w:r>
        <w:rPr>
          <w:rFonts w:ascii="Times New Roman"/>
          <w:b w:val="false"/>
          <w:i w:val="false"/>
          <w:color w:val="000000"/>
          <w:sz w:val="28"/>
        </w:rPr>
        <w:t>9. Мемлекеттiк органның толық атауы - "Алматы облысының энергетика және тұрғын үй-коммуналдық шаруашылық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"Алматы облысының энергетика және тұрғын үй-коммуналдық шаруашылық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"Алматы облысының энергетика және тұрғын үй-коммуналдық шаруашылық басқармасы" мемлекеттік мекемесінің қызметiн каржыландыру жергiлiктi бюджеттен жүзеге асырылады.</w:t>
      </w:r>
      <w:r>
        <w:br/>
      </w:r>
      <w:r>
        <w:rPr>
          <w:rFonts w:ascii="Times New Roman"/>
          <w:b w:val="false"/>
          <w:i w:val="false"/>
          <w:color w:val="000000"/>
          <w:sz w:val="28"/>
        </w:rPr>
        <w:t>
      </w:t>
      </w:r>
      <w:r>
        <w:rPr>
          <w:rFonts w:ascii="Times New Roman"/>
          <w:b w:val="false"/>
          <w:i w:val="false"/>
          <w:color w:val="000000"/>
          <w:sz w:val="28"/>
        </w:rPr>
        <w:t xml:space="preserve">12. "Алматы облысының энергетика және тұрғын үй-коммуналдық шаруашылық басқармасы" мемлекеттік мекемесіне кәсiпкерлiк субъектiлерiмен "Алматы облысының энергетика және тұрғын үй-коммуналдық шаруашылық басқармасы" мемлекеттік мекемесінің функциялары болып табылатын мiндеттердi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 xml:space="preserve">Егер "Алматы облысының энергетика және тұрғын үй-коммуналдық шаруашылық басқармасы" мемлекеттік мекемесіне заңнамалық актiлермен кiрiстер әкелетiн қызметтi жүзеге асыру құқығы берiлсе, онда осындай қызметтен алынған кiрiстер республикалық бюджеттiң кiрiсiне жiберiледi. </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"Алматы облысының энергетика және тұрғын үй-коммуналдық шаруашылық басқармасы" мемлекеттік мекемесінің миссиясы мемлекеттің және әкімдіктің Алматы облысының энергетика және тұрғын үй-коммуналдық шаруашылық саласындағы саясатын жүзеге асыру болып табылады.</w:t>
      </w:r>
      <w:r>
        <w:br/>
      </w:r>
      <w:r>
        <w:rPr>
          <w:rFonts w:ascii="Times New Roman"/>
          <w:b w:val="false"/>
          <w:i w:val="false"/>
          <w:color w:val="000000"/>
          <w:sz w:val="28"/>
        </w:rPr>
        <w:t>
      </w:t>
      </w:r>
      <w:r>
        <w:rPr>
          <w:rFonts w:ascii="Times New Roman"/>
          <w:b w:val="false"/>
          <w:i w:val="false"/>
          <w:color w:val="000000"/>
          <w:sz w:val="28"/>
        </w:rPr>
        <w:t>14. Мiндеттерi:</w:t>
      </w:r>
      <w:r>
        <w:br/>
      </w:r>
      <w:r>
        <w:rPr>
          <w:rFonts w:ascii="Times New Roman"/>
          <w:b w:val="false"/>
          <w:i w:val="false"/>
          <w:color w:val="000000"/>
          <w:sz w:val="28"/>
        </w:rPr>
        <w:t>
      </w:t>
      </w:r>
      <w:r>
        <w:rPr>
          <w:rFonts w:ascii="Times New Roman"/>
          <w:b w:val="false"/>
          <w:i w:val="false"/>
          <w:color w:val="000000"/>
          <w:sz w:val="28"/>
        </w:rPr>
        <w:t>1) Мемлекеттік басқарудың энергия, жылу, газбен жабдықтау саласындағы саясатын жүзеге асыру, жоспарларды, мақсатты бағдарламаларды әзірлеуге, құрастыруға және жүзеге асыруға қатысу;</w:t>
      </w:r>
      <w:r>
        <w:br/>
      </w:r>
      <w:r>
        <w:rPr>
          <w:rFonts w:ascii="Times New Roman"/>
          <w:b w:val="false"/>
          <w:i w:val="false"/>
          <w:color w:val="000000"/>
          <w:sz w:val="28"/>
        </w:rPr>
        <w:t>
      </w:t>
      </w:r>
      <w:r>
        <w:rPr>
          <w:rFonts w:ascii="Times New Roman"/>
          <w:b w:val="false"/>
          <w:i w:val="false"/>
          <w:color w:val="000000"/>
          <w:sz w:val="28"/>
        </w:rPr>
        <w:t>2) тұрғын үй қатынастары саласындағы мемлекеттік саясатын жүзеге асыру, облыстың елді мекендерінің (шегінде) шекарасы аясында коммуналдық қалдықтардың айналымын және энергия үнемдеу және энергия тиімділігін арттыру саласында мемлекеттік саясатты жүргізуді қамтамасыз ету;</w:t>
      </w:r>
      <w:r>
        <w:br/>
      </w:r>
      <w:r>
        <w:rPr>
          <w:rFonts w:ascii="Times New Roman"/>
          <w:b w:val="false"/>
          <w:i w:val="false"/>
          <w:color w:val="000000"/>
          <w:sz w:val="28"/>
        </w:rPr>
        <w:t>
      </w:t>
      </w:r>
      <w:r>
        <w:rPr>
          <w:rFonts w:ascii="Times New Roman"/>
          <w:b w:val="false"/>
          <w:i w:val="false"/>
          <w:color w:val="000000"/>
          <w:sz w:val="28"/>
        </w:rPr>
        <w:t>3) облыстың елді мекендерінің (шегінде) шекарасы аясында суды бұру, сумен жабдықтау саласында мемлекеттік реттеу саясатын жүзеге асыру;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заңнамасында көзделген өзге де міндеттерді жүзеге асыру.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уәкілетті органға облыстың аумағында сұйытылған мұнай газын тұтыну болжамын ұсыну;</w:t>
      </w:r>
      <w:r>
        <w:br/>
      </w:r>
      <w:r>
        <w:rPr>
          <w:rFonts w:ascii="Times New Roman"/>
          <w:b w:val="false"/>
          <w:i w:val="false"/>
          <w:color w:val="000000"/>
          <w:sz w:val="28"/>
        </w:rPr>
        <w:t>
      </w:t>
      </w:r>
      <w:r>
        <w:rPr>
          <w:rFonts w:ascii="Times New Roman"/>
          <w:b w:val="false"/>
          <w:i w:val="false"/>
          <w:color w:val="000000"/>
          <w:sz w:val="28"/>
        </w:rPr>
        <w:t>2) уәкілетті органға облыстың аумағында сұйытылған мұнай газын өткізу және тұтыну жөніндегі мәліметтерді ұсыну;</w:t>
      </w:r>
      <w:r>
        <w:br/>
      </w:r>
      <w:r>
        <w:rPr>
          <w:rFonts w:ascii="Times New Roman"/>
          <w:b w:val="false"/>
          <w:i w:val="false"/>
          <w:color w:val="000000"/>
          <w:sz w:val="28"/>
        </w:rPr>
        <w:t>
      </w:t>
      </w:r>
      <w:r>
        <w:rPr>
          <w:rFonts w:ascii="Times New Roman"/>
          <w:b w:val="false"/>
          <w:i w:val="false"/>
          <w:color w:val="000000"/>
          <w:sz w:val="28"/>
        </w:rPr>
        <w:t>3) ведомстволық бағынысты аумаққа орналастырылатын, орталықтандырылған жылумен жабдықтау жүйесіне берілетін жылу энергиясын өндіруге арналған жаңартылатын энергия көздерін пайдалану объектілерін салу жобаларын келісу;</w:t>
      </w:r>
      <w:r>
        <w:br/>
      </w:r>
      <w:r>
        <w:rPr>
          <w:rFonts w:ascii="Times New Roman"/>
          <w:b w:val="false"/>
          <w:i w:val="false"/>
          <w:color w:val="000000"/>
          <w:sz w:val="28"/>
        </w:rPr>
        <w:t>
      </w:t>
      </w:r>
      <w:r>
        <w:rPr>
          <w:rFonts w:ascii="Times New Roman"/>
          <w:b w:val="false"/>
          <w:i w:val="false"/>
          <w:color w:val="000000"/>
          <w:sz w:val="28"/>
        </w:rPr>
        <w:t>4) Қазақстан Республикасын газдандырудың бас схемасын іске асыруға қатысу;</w:t>
      </w:r>
      <w:r>
        <w:br/>
      </w:r>
      <w:r>
        <w:rPr>
          <w:rFonts w:ascii="Times New Roman"/>
          <w:b w:val="false"/>
          <w:i w:val="false"/>
          <w:color w:val="000000"/>
          <w:sz w:val="28"/>
        </w:rPr>
        <w:t>
      </w:t>
      </w:r>
      <w:r>
        <w:rPr>
          <w:rFonts w:ascii="Times New Roman"/>
          <w:b w:val="false"/>
          <w:i w:val="false"/>
          <w:color w:val="000000"/>
          <w:sz w:val="28"/>
        </w:rPr>
        <w:t>5) тұтынушылардың жылу пайдаланатын қондырғыларын пайдалануын және техникалық жай-күйін бақылауды жүзеге асыру;</w:t>
      </w:r>
      <w:r>
        <w:br/>
      </w:r>
      <w:r>
        <w:rPr>
          <w:rFonts w:ascii="Times New Roman"/>
          <w:b w:val="false"/>
          <w:i w:val="false"/>
          <w:color w:val="000000"/>
          <w:sz w:val="28"/>
        </w:rPr>
        <w:t>
      </w:t>
      </w:r>
      <w:r>
        <w:rPr>
          <w:rFonts w:ascii="Times New Roman"/>
          <w:b w:val="false"/>
          <w:i w:val="false"/>
          <w:color w:val="000000"/>
          <w:sz w:val="28"/>
        </w:rPr>
        <w:t xml:space="preserve"> 6) жылу желілері бойынша жөндеу-қалпына келтіру жұмыстарын дайындау мен жүзеге асыруды және олардың күзгі-қысқы кезеңде жұмыс істеуін бақылау;</w:t>
      </w:r>
      <w:r>
        <w:br/>
      </w:r>
      <w:r>
        <w:rPr>
          <w:rFonts w:ascii="Times New Roman"/>
          <w:b w:val="false"/>
          <w:i w:val="false"/>
          <w:color w:val="000000"/>
          <w:sz w:val="28"/>
        </w:rPr>
        <w:t>
      </w:t>
      </w:r>
      <w:r>
        <w:rPr>
          <w:rFonts w:ascii="Times New Roman"/>
          <w:b w:val="false"/>
          <w:i w:val="false"/>
          <w:color w:val="000000"/>
          <w:sz w:val="28"/>
        </w:rPr>
        <w:t>7) жылу желілеріндегі (магистральдық, орамішілік) технологиялық бұзушылықтарды тексеруді жүргізу;</w:t>
      </w:r>
      <w:r>
        <w:br/>
      </w:r>
      <w:r>
        <w:rPr>
          <w:rFonts w:ascii="Times New Roman"/>
          <w:b w:val="false"/>
          <w:i w:val="false"/>
          <w:color w:val="000000"/>
          <w:sz w:val="28"/>
        </w:rPr>
        <w:t>
      </w:t>
      </w:r>
      <w:r>
        <w:rPr>
          <w:rFonts w:ascii="Times New Roman"/>
          <w:b w:val="false"/>
          <w:i w:val="false"/>
          <w:color w:val="000000"/>
          <w:sz w:val="28"/>
        </w:rPr>
        <w:t>8) жылу желілерін (магистральдық, орамішілік) жөндеу жоспарларын келісу;</w:t>
      </w:r>
      <w:r>
        <w:br/>
      </w:r>
      <w:r>
        <w:rPr>
          <w:rFonts w:ascii="Times New Roman"/>
          <w:b w:val="false"/>
          <w:i w:val="false"/>
          <w:color w:val="000000"/>
          <w:sz w:val="28"/>
        </w:rPr>
        <w:t>
      </w:t>
      </w:r>
      <w:r>
        <w:rPr>
          <w:rFonts w:ascii="Times New Roman"/>
          <w:b w:val="false"/>
          <w:i w:val="false"/>
          <w:color w:val="000000"/>
          <w:sz w:val="28"/>
        </w:rPr>
        <w:t>9) барлық қуаттағы жылыту қазандықтары мен жылу желілерінің (магистральдық, орамішілік) күзгі-қысқы жағдайларда жұмысқа әзірлігі паспорттарын беру;</w:t>
      </w:r>
      <w:r>
        <w:br/>
      </w:r>
      <w:r>
        <w:rPr>
          <w:rFonts w:ascii="Times New Roman"/>
          <w:b w:val="false"/>
          <w:i w:val="false"/>
          <w:color w:val="000000"/>
          <w:sz w:val="28"/>
        </w:rPr>
        <w:t>
      </w:t>
      </w:r>
      <w:r>
        <w:rPr>
          <w:rFonts w:ascii="Times New Roman"/>
          <w:b w:val="false"/>
          <w:i w:val="false"/>
          <w:color w:val="000000"/>
          <w:sz w:val="28"/>
        </w:rPr>
        <w:t>10) қайталанатын (шунтталатын) электр беру желілері мен қосалқы станцияларды жобалауды және салуды келісу;</w:t>
      </w:r>
      <w:r>
        <w:br/>
      </w:r>
      <w:r>
        <w:rPr>
          <w:rFonts w:ascii="Times New Roman"/>
          <w:b w:val="false"/>
          <w:i w:val="false"/>
          <w:color w:val="000000"/>
          <w:sz w:val="28"/>
        </w:rPr>
        <w:t>
      </w:t>
      </w:r>
      <w:r>
        <w:rPr>
          <w:rFonts w:ascii="Times New Roman"/>
          <w:b w:val="false"/>
          <w:i w:val="false"/>
          <w:color w:val="000000"/>
          <w:sz w:val="28"/>
        </w:rPr>
        <w:t>11)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w:t>
      </w:r>
      <w:r>
        <w:br/>
      </w:r>
      <w:r>
        <w:rPr>
          <w:rFonts w:ascii="Times New Roman"/>
          <w:b w:val="false"/>
          <w:i w:val="false"/>
          <w:color w:val="000000"/>
          <w:sz w:val="28"/>
        </w:rPr>
        <w:t>
      </w:t>
      </w:r>
      <w:r>
        <w:rPr>
          <w:rFonts w:ascii="Times New Roman"/>
          <w:b w:val="false"/>
          <w:i w:val="false"/>
          <w:color w:val="000000"/>
          <w:sz w:val="28"/>
        </w:rPr>
        <w:t>12) тұрғын үй-коммуналдық шаруашылық объектілеріндегі 0,07 мегаПаскальдан астам қысыммен немесе 115 Цельсий градустан асатын судың қайнау температурасы кезінде жұмыс істейтін қауіпті техникалық құрылғылардың, жүк көтергіш механизмдердің, эскалаторлардың, аспалы жолдардың, фуникулерлердің, лифтілердің қауіпсіз пайдаланылуын бақылау;</w:t>
      </w:r>
      <w:r>
        <w:br/>
      </w:r>
      <w:r>
        <w:rPr>
          <w:rFonts w:ascii="Times New Roman"/>
          <w:b w:val="false"/>
          <w:i w:val="false"/>
          <w:color w:val="000000"/>
          <w:sz w:val="28"/>
        </w:rPr>
        <w:t>
      </w:t>
      </w:r>
      <w:r>
        <w:rPr>
          <w:rFonts w:ascii="Times New Roman"/>
          <w:b w:val="false"/>
          <w:i w:val="false"/>
          <w:color w:val="000000"/>
          <w:sz w:val="28"/>
        </w:rPr>
        <w:t>13) тұрғын үй-коммуналдық шаруашылық объектілерінің қауіпті техникалық құрылғыларын есепке қоюды және есептен алуды жүзеге асыру;</w:t>
      </w:r>
      <w:r>
        <w:br/>
      </w:r>
      <w:r>
        <w:rPr>
          <w:rFonts w:ascii="Times New Roman"/>
          <w:b w:val="false"/>
          <w:i w:val="false"/>
          <w:color w:val="000000"/>
          <w:sz w:val="28"/>
        </w:rPr>
        <w:t>
      </w:t>
      </w:r>
      <w:r>
        <w:rPr>
          <w:rFonts w:ascii="Times New Roman"/>
          <w:b w:val="false"/>
          <w:i w:val="false"/>
          <w:color w:val="000000"/>
          <w:sz w:val="28"/>
        </w:rPr>
        <w:t>14) газ тарату жүйелерін және сұйытылған мұнай газымен жабдықтау жүйелері объектілерін салу, жаңғырту және (немесе) реконструкциялау жобаларын келісу;</w:t>
      </w:r>
      <w:r>
        <w:br/>
      </w:r>
      <w:r>
        <w:rPr>
          <w:rFonts w:ascii="Times New Roman"/>
          <w:b w:val="false"/>
          <w:i w:val="false"/>
          <w:color w:val="000000"/>
          <w:sz w:val="28"/>
        </w:rPr>
        <w:t>
      </w:t>
      </w:r>
      <w:r>
        <w:rPr>
          <w:rFonts w:ascii="Times New Roman"/>
          <w:b w:val="false"/>
          <w:i w:val="false"/>
          <w:color w:val="000000"/>
          <w:sz w:val="28"/>
        </w:rPr>
        <w:t>15) коммуналдық-тұрмыстық мақсаттағы объектілерде (тұрғын үй қоры, ойын-сауық, сауда және қонақүй кешендері) құрастырылған қауіпті техникалық құрылғыларды (лифттер, эскалаторлар, фуникулерлер) пайдаланатын ұйымдармен кондоминиум объектілерінің қауіпсіздігін қамтамасыз ету;</w:t>
      </w:r>
      <w:r>
        <w:br/>
      </w:r>
      <w:r>
        <w:rPr>
          <w:rFonts w:ascii="Times New Roman"/>
          <w:b w:val="false"/>
          <w:i w:val="false"/>
          <w:color w:val="000000"/>
          <w:sz w:val="28"/>
        </w:rPr>
        <w:t>16) тұрмыстық баллондарды және газбен жабдықтау жүйелерінің объектілерін қауіпсіз пайдалану талаптарының сақталуын бақылауды жүзеге асыру;</w:t>
      </w:r>
      <w:r>
        <w:br/>
      </w:r>
      <w:r>
        <w:rPr>
          <w:rFonts w:ascii="Times New Roman"/>
          <w:b w:val="false"/>
          <w:i w:val="false"/>
          <w:color w:val="000000"/>
          <w:sz w:val="28"/>
        </w:rPr>
        <w:t>
      </w:t>
      </w:r>
      <w:r>
        <w:rPr>
          <w:rFonts w:ascii="Times New Roman"/>
          <w:b w:val="false"/>
          <w:i w:val="false"/>
          <w:color w:val="000000"/>
          <w:sz w:val="28"/>
        </w:rPr>
        <w:t>17) энергия үнемдеу және энергия тиімділігін арттыру бойынша іс-шараларды тиісті аумақтың даму бағдарламасына енгізуді қамтамасыз ету, энергия үнемдеу және энергия тиімділігін арттыру саласында келісім жасасу, сондай-ақ энергия үнемдеу және энергия тиімділігін арттыру саласында ақпараттық қызметті жүзеге асыру;</w:t>
      </w:r>
      <w:r>
        <w:br/>
      </w:r>
      <w:r>
        <w:rPr>
          <w:rFonts w:ascii="Times New Roman"/>
          <w:b w:val="false"/>
          <w:i w:val="false"/>
          <w:color w:val="000000"/>
          <w:sz w:val="28"/>
        </w:rPr>
        <w:t>
      </w:t>
      </w:r>
      <w:r>
        <w:rPr>
          <w:rFonts w:ascii="Times New Roman"/>
          <w:b w:val="false"/>
          <w:i w:val="false"/>
          <w:color w:val="000000"/>
          <w:sz w:val="28"/>
        </w:rPr>
        <w:t>18) коммуналдық көрсетілетін қызметтерді ұсыну қағидаларын бекітуге ұсыну;</w:t>
      </w:r>
      <w:r>
        <w:br/>
      </w:r>
      <w:r>
        <w:rPr>
          <w:rFonts w:ascii="Times New Roman"/>
          <w:b w:val="false"/>
          <w:i w:val="false"/>
          <w:color w:val="000000"/>
          <w:sz w:val="28"/>
        </w:rPr>
        <w:t>
      </w:t>
      </w:r>
      <w:r>
        <w:rPr>
          <w:rFonts w:ascii="Times New Roman"/>
          <w:b w:val="false"/>
          <w:i w:val="false"/>
          <w:color w:val="000000"/>
          <w:sz w:val="28"/>
        </w:rPr>
        <w:t>19) кондоминиум объектісін басқару органдарының тұрғын үй қорын сақтау және тиісті дәрежеде пайдалану жөніндегі қызметін бақылау бойынша тұрғын үй инспекциясының жұмысын ұйымдастыру;</w:t>
      </w:r>
      <w:r>
        <w:br/>
      </w:r>
      <w:r>
        <w:rPr>
          <w:rFonts w:ascii="Times New Roman"/>
          <w:b w:val="false"/>
          <w:i w:val="false"/>
          <w:color w:val="000000"/>
          <w:sz w:val="28"/>
        </w:rPr>
        <w:t>
      </w:t>
      </w:r>
      <w:r>
        <w:rPr>
          <w:rFonts w:ascii="Times New Roman"/>
          <w:b w:val="false"/>
          <w:i w:val="false"/>
          <w:color w:val="000000"/>
          <w:sz w:val="28"/>
        </w:rPr>
        <w:t>20) қалдықтарды басқару жөнінде бағдарламалар әзірлеуді ұйымдастыру және олардың орындалуын қамтамасыз ету;</w:t>
      </w:r>
      <w:r>
        <w:br/>
      </w:r>
      <w:r>
        <w:rPr>
          <w:rFonts w:ascii="Times New Roman"/>
          <w:b w:val="false"/>
          <w:i w:val="false"/>
          <w:color w:val="000000"/>
          <w:sz w:val="28"/>
        </w:rPr>
        <w:t>
      </w:t>
      </w:r>
      <w:r>
        <w:rPr>
          <w:rFonts w:ascii="Times New Roman"/>
          <w:b w:val="false"/>
          <w:i w:val="false"/>
          <w:color w:val="000000"/>
          <w:sz w:val="28"/>
        </w:rPr>
        <w:t>21) қалдықтарды жою және орналастыру жөніндегі объектілерді салуды қамтамасыз етуді ұйымдастыру;</w:t>
      </w:r>
      <w:r>
        <w:br/>
      </w:r>
      <w:r>
        <w:rPr>
          <w:rFonts w:ascii="Times New Roman"/>
          <w:b w:val="false"/>
          <w:i w:val="false"/>
          <w:color w:val="000000"/>
          <w:sz w:val="28"/>
        </w:rPr>
        <w:t>
      </w:t>
      </w:r>
      <w:r>
        <w:rPr>
          <w:rFonts w:ascii="Times New Roman"/>
          <w:b w:val="false"/>
          <w:i w:val="false"/>
          <w:color w:val="000000"/>
          <w:sz w:val="28"/>
        </w:rPr>
        <w:t>22) коммуналдық қалдықтардың түзілуі мен жинақталу нормаларын есептеу қағидаларын бекітуге ұсыну;</w:t>
      </w:r>
      <w:r>
        <w:br/>
      </w:r>
      <w:r>
        <w:rPr>
          <w:rFonts w:ascii="Times New Roman"/>
          <w:b w:val="false"/>
          <w:i w:val="false"/>
          <w:color w:val="000000"/>
          <w:sz w:val="28"/>
        </w:rPr>
        <w:t>
      </w:t>
      </w:r>
      <w:r>
        <w:rPr>
          <w:rFonts w:ascii="Times New Roman"/>
          <w:b w:val="false"/>
          <w:i w:val="false"/>
          <w:color w:val="000000"/>
          <w:sz w:val="28"/>
        </w:rPr>
        <w:t xml:space="preserve">23) коммуналдық меншiктегi су құбырларын, тазарту құрылыстарын, жылу және электр желiлерiн салу мен пайдалануды ұйымдастыру; </w:t>
      </w:r>
      <w:r>
        <w:br/>
      </w:r>
      <w:r>
        <w:rPr>
          <w:rFonts w:ascii="Times New Roman"/>
          <w:b w:val="false"/>
          <w:i w:val="false"/>
          <w:color w:val="000000"/>
          <w:sz w:val="28"/>
        </w:rPr>
        <w:t>
      </w:t>
      </w:r>
      <w:r>
        <w:rPr>
          <w:rFonts w:ascii="Times New Roman"/>
          <w:b w:val="false"/>
          <w:i w:val="false"/>
          <w:color w:val="000000"/>
          <w:sz w:val="28"/>
        </w:rPr>
        <w:t>24) елді мекендер үшін жерасты суларына іздестіру-барлау жұмыстарын ұйымдастыру және жүргізу;</w:t>
      </w:r>
      <w:r>
        <w:br/>
      </w:r>
      <w:r>
        <w:rPr>
          <w:rFonts w:ascii="Times New Roman"/>
          <w:b w:val="false"/>
          <w:i w:val="false"/>
          <w:color w:val="000000"/>
          <w:sz w:val="28"/>
        </w:rPr>
        <w:t>
      </w:t>
      </w:r>
      <w:r>
        <w:rPr>
          <w:rFonts w:ascii="Times New Roman"/>
          <w:b w:val="false"/>
          <w:i w:val="false"/>
          <w:color w:val="000000"/>
          <w:sz w:val="28"/>
        </w:rPr>
        <w:t>25) ауыл шаруашылығы тауар өндірушілеріне су жеткізу және уәкілетті орган бекіткен тізбе бойынша ауыз сумен жабдықтаудың баламасыз көздері болып табылатын сумен жабдықтаудың ерекше маңызды топтық және оқшау жүйелерінен ауыз су беру бойынша көрсетілетін қызметтер құнын субсидиялау жөніндегі іс-шараларды іске асыру;</w:t>
      </w:r>
      <w:r>
        <w:br/>
      </w:r>
      <w:r>
        <w:rPr>
          <w:rFonts w:ascii="Times New Roman"/>
          <w:b w:val="false"/>
          <w:i w:val="false"/>
          <w:color w:val="000000"/>
          <w:sz w:val="28"/>
        </w:rPr>
        <w:t>
      </w:t>
      </w:r>
      <w:r>
        <w:rPr>
          <w:rFonts w:ascii="Times New Roman"/>
          <w:b w:val="false"/>
          <w:i w:val="false"/>
          <w:color w:val="000000"/>
          <w:sz w:val="28"/>
        </w:rPr>
        <w:t>26) объектілер мен кешендердің ведомстволық бағыныстағы аумағында салынуы (реконструкциялануы, кеңейтілуі, жаңғыртылу, күрделi жөнделуі) белгіленген объектілерге мониторингті жүзеге асыру;</w:t>
      </w:r>
      <w:r>
        <w:br/>
      </w:r>
      <w:r>
        <w:rPr>
          <w:rFonts w:ascii="Times New Roman"/>
          <w:b w:val="false"/>
          <w:i w:val="false"/>
          <w:color w:val="000000"/>
          <w:sz w:val="28"/>
        </w:rPr>
        <w:t>
      </w:t>
      </w:r>
      <w:r>
        <w:rPr>
          <w:rFonts w:ascii="Times New Roman"/>
          <w:b w:val="false"/>
          <w:i w:val="false"/>
          <w:color w:val="000000"/>
          <w:sz w:val="28"/>
        </w:rPr>
        <w:t>27) өз құзыреті шегінде облыстық коммуналдық мүлікті басқару саласындағы нормативтік құқықтық актілерді әзірлеу және бекіту үшін ұсынады;</w:t>
      </w:r>
      <w:r>
        <w:br/>
      </w:r>
      <w:r>
        <w:rPr>
          <w:rFonts w:ascii="Times New Roman"/>
          <w:b w:val="false"/>
          <w:i w:val="false"/>
          <w:color w:val="000000"/>
          <w:sz w:val="28"/>
        </w:rPr>
        <w:t>
      </w:t>
      </w:r>
      <w:r>
        <w:rPr>
          <w:rFonts w:ascii="Times New Roman"/>
          <w:b w:val="false"/>
          <w:i w:val="false"/>
          <w:color w:val="000000"/>
          <w:sz w:val="28"/>
        </w:rPr>
        <w:t>28) мемлекеттік көрсетілетін қызметтер стандарттары мен регламенттерінің қолжетімділігін қамтамасыз ету;</w:t>
      </w:r>
      <w:r>
        <w:br/>
      </w:r>
      <w:r>
        <w:rPr>
          <w:rFonts w:ascii="Times New Roman"/>
          <w:b w:val="false"/>
          <w:i w:val="false"/>
          <w:color w:val="000000"/>
          <w:sz w:val="28"/>
        </w:rPr>
        <w:t>
      </w:t>
      </w:r>
      <w:r>
        <w:rPr>
          <w:rFonts w:ascii="Times New Roman"/>
          <w:b w:val="false"/>
          <w:i w:val="false"/>
          <w:color w:val="000000"/>
          <w:sz w:val="28"/>
        </w:rPr>
        <w:t>29) көрсетілетін қызметті алушылардың мемлекеттік қызметтер көрсету тәртібі туралы қолжетімді нысанда хабардар болуын қамтамасыз ету;</w:t>
      </w:r>
      <w:r>
        <w:br/>
      </w:r>
      <w:r>
        <w:rPr>
          <w:rFonts w:ascii="Times New Roman"/>
          <w:b w:val="false"/>
          <w:i w:val="false"/>
          <w:color w:val="000000"/>
          <w:sz w:val="28"/>
        </w:rPr>
        <w:t>
      </w:t>
      </w:r>
      <w:r>
        <w:rPr>
          <w:rFonts w:ascii="Times New Roman"/>
          <w:b w:val="false"/>
          <w:i w:val="false"/>
          <w:color w:val="000000"/>
          <w:sz w:val="28"/>
        </w:rPr>
        <w:t>30) көрсетілетін қызметті алушылардың мемлекеттік қызметтер көрсету мәселелері бойынша өтініштерін қарау;</w:t>
      </w:r>
      <w:r>
        <w:br/>
      </w:r>
      <w:r>
        <w:rPr>
          <w:rFonts w:ascii="Times New Roman"/>
          <w:b w:val="false"/>
          <w:i w:val="false"/>
          <w:color w:val="000000"/>
          <w:sz w:val="28"/>
        </w:rPr>
        <w:t>
      </w:t>
      </w:r>
      <w:r>
        <w:rPr>
          <w:rFonts w:ascii="Times New Roman"/>
          <w:b w:val="false"/>
          <w:i w:val="false"/>
          <w:color w:val="000000"/>
          <w:sz w:val="28"/>
        </w:rPr>
        <w:t>31) көрсетілетін қызметті алушылардың бұзылған құқықтарын, бостандықтары мен заңды мүдделерін қалпына келтіруге бағытталған шараларды қабылдау;</w:t>
      </w:r>
      <w:r>
        <w:br/>
      </w:r>
      <w:r>
        <w:rPr>
          <w:rFonts w:ascii="Times New Roman"/>
          <w:b w:val="false"/>
          <w:i w:val="false"/>
          <w:color w:val="000000"/>
          <w:sz w:val="28"/>
        </w:rPr>
        <w:t>
      </w:t>
      </w:r>
      <w:r>
        <w:rPr>
          <w:rFonts w:ascii="Times New Roman"/>
          <w:b w:val="false"/>
          <w:i w:val="false"/>
          <w:color w:val="000000"/>
          <w:sz w:val="28"/>
        </w:rPr>
        <w:t>32) жергілікті бюджет, сондай-ақ жергілікті бюджеттік инвестициялық жобаны қаржыландыруға бөлінген республикалық бюджет есебінен қаржыландырылатын объектілердің және кешендердің құрылысының жобалау алдындағы және жобалау (жобалау-сметалық) құжаттамаларын қарау және бекіту;</w:t>
      </w:r>
      <w:r>
        <w:br/>
      </w:r>
      <w:r>
        <w:rPr>
          <w:rFonts w:ascii="Times New Roman"/>
          <w:b w:val="false"/>
          <w:i w:val="false"/>
          <w:color w:val="000000"/>
          <w:sz w:val="28"/>
        </w:rPr>
        <w:t>
      </w:t>
      </w:r>
      <w:r>
        <w:rPr>
          <w:rFonts w:ascii="Times New Roman"/>
          <w:b w:val="false"/>
          <w:i w:val="false"/>
          <w:color w:val="000000"/>
          <w:sz w:val="28"/>
        </w:rPr>
        <w:t>33) Қазақстан Республикасының заңнамасымен көзделген жағдайларда және тәртіппен облыстық коммуналдық мүлікті ауданның, облыстық маңызы бар қаланың коммуналдық мүлкінің деңгейіне беру туралы шешім қабылдау үшін ұсыну;</w:t>
      </w:r>
      <w:r>
        <w:br/>
      </w:r>
      <w:r>
        <w:rPr>
          <w:rFonts w:ascii="Times New Roman"/>
          <w:b w:val="false"/>
          <w:i w:val="false"/>
          <w:color w:val="000000"/>
          <w:sz w:val="28"/>
        </w:rPr>
        <w:t>
      </w:t>
      </w:r>
      <w:r>
        <w:rPr>
          <w:rFonts w:ascii="Times New Roman"/>
          <w:b w:val="false"/>
          <w:i w:val="false"/>
          <w:color w:val="000000"/>
          <w:sz w:val="28"/>
        </w:rPr>
        <w:t>34) Қазақстан Республикасының заңнамасымен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xml:space="preserve">16. Құқықтары мен мiндеттерi: </w:t>
      </w:r>
      <w:r>
        <w:br/>
      </w:r>
      <w:r>
        <w:rPr>
          <w:rFonts w:ascii="Times New Roman"/>
          <w:b w:val="false"/>
          <w:i w:val="false"/>
          <w:color w:val="000000"/>
          <w:sz w:val="28"/>
        </w:rPr>
        <w:t>
      </w:t>
      </w:r>
      <w:r>
        <w:rPr>
          <w:rFonts w:ascii="Times New Roman"/>
          <w:b w:val="false"/>
          <w:i w:val="false"/>
          <w:color w:val="000000"/>
          <w:sz w:val="28"/>
        </w:rPr>
        <w:t>1) облыстың заңды және жеке тұлғаларынан энергетика және тұрғын үй-коммуналдық шаруашылық саласына байланысты ақпараттарды сұрату және алу;</w:t>
      </w:r>
      <w:r>
        <w:br/>
      </w:r>
      <w:r>
        <w:rPr>
          <w:rFonts w:ascii="Times New Roman"/>
          <w:b w:val="false"/>
          <w:i w:val="false"/>
          <w:color w:val="000000"/>
          <w:sz w:val="28"/>
        </w:rPr>
        <w:t>
      </w:t>
      </w:r>
      <w:r>
        <w:rPr>
          <w:rFonts w:ascii="Times New Roman"/>
          <w:b w:val="false"/>
          <w:i w:val="false"/>
          <w:color w:val="000000"/>
          <w:sz w:val="28"/>
        </w:rPr>
        <w:t>2) өз атынан азаматтық-құқықтық қатынастарға кіру;</w:t>
      </w:r>
      <w:r>
        <w:br/>
      </w:r>
      <w:r>
        <w:rPr>
          <w:rFonts w:ascii="Times New Roman"/>
          <w:b w:val="false"/>
          <w:i w:val="false"/>
          <w:color w:val="000000"/>
          <w:sz w:val="28"/>
        </w:rPr>
        <w:t>
      </w:t>
      </w:r>
      <w:r>
        <w:rPr>
          <w:rFonts w:ascii="Times New Roman"/>
          <w:b w:val="false"/>
          <w:i w:val="false"/>
          <w:color w:val="000000"/>
          <w:sz w:val="28"/>
        </w:rPr>
        <w:t>3) Қазақстан Республикасының қолданыстағы заңнамасына сәйкес мемлекеттік сатып алуларды ұйымдастыру және өткізу;</w:t>
      </w:r>
      <w:r>
        <w:br/>
      </w:r>
      <w:r>
        <w:rPr>
          <w:rFonts w:ascii="Times New Roman"/>
          <w:b w:val="false"/>
          <w:i w:val="false"/>
          <w:color w:val="000000"/>
          <w:sz w:val="28"/>
        </w:rPr>
        <w:t>
      </w:t>
      </w:r>
      <w:r>
        <w:rPr>
          <w:rFonts w:ascii="Times New Roman"/>
          <w:b w:val="false"/>
          <w:i w:val="false"/>
          <w:color w:val="000000"/>
          <w:sz w:val="28"/>
        </w:rPr>
        <w:t>4) энергетика саласы мен тұрғын үй-коммуналдық шаруашылыққа қызмет көрсету жұмыстарды жақсарту, коммуналдық қызметтерді жеткізіп беру бойынша, сондай-ақ облыс елді мекендеріндегі апатты және ескі үйлерді бұзу жөніндегі ұсыныстарды, бағдарламалар жобаларын облыстың әкімдігі мен мәслихатына әзірлеу және енгізу;</w:t>
      </w:r>
      <w:r>
        <w:br/>
      </w:r>
      <w:r>
        <w:rPr>
          <w:rFonts w:ascii="Times New Roman"/>
          <w:b w:val="false"/>
          <w:i w:val="false"/>
          <w:color w:val="000000"/>
          <w:sz w:val="28"/>
        </w:rPr>
        <w:t>
      </w:t>
      </w:r>
      <w:r>
        <w:rPr>
          <w:rFonts w:ascii="Times New Roman"/>
          <w:b w:val="false"/>
          <w:i w:val="false"/>
          <w:color w:val="000000"/>
          <w:sz w:val="28"/>
        </w:rPr>
        <w:t xml:space="preserve">5) Қазақстан Республикасының заңнамасымен көзделген өзге де құқықтар мен міндеттерді жүзеге асыру. </w:t>
      </w:r>
      <w:r>
        <w:br/>
      </w:r>
      <w:r>
        <w:rPr>
          <w:rFonts w:ascii="Times New Roman"/>
          <w:b w:val="false"/>
          <w:i w:val="false"/>
          <w:color w:val="000000"/>
          <w:sz w:val="28"/>
        </w:rPr>
        <w:t>
</w:t>
      </w:r>
    </w:p>
    <w:bookmarkStart w:name="z74" w:id="3"/>
    <w:p>
      <w:pPr>
        <w:spacing w:after="0"/>
        <w:ind w:left="0"/>
        <w:jc w:val="left"/>
      </w:pPr>
      <w:r>
        <w:rPr>
          <w:rFonts w:ascii="Times New Roman"/>
          <w:b/>
          <w:i w:val="false"/>
          <w:color w:val="000000"/>
        </w:rPr>
        <w:t xml:space="preserve"> 3. Мемлекеттiк органның қызметiн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"Алматы облысының энергетика және тұрғын үй-коммуналдық шаруашылық басқармасы" мемлекеттік мекемесі басшылықты "Алматы облысының энергетика және тұрғын үй-коммуналдық шаруашылық басқармасы" мемлекеттік мекемесі жүктелген мiндеттердiң орындалуына және оның функцияларын жүзеге асыруға дербес жауапты болатын бiрiншi басшы жүзеге асырады.</w:t>
      </w:r>
      <w:r>
        <w:br/>
      </w:r>
      <w:r>
        <w:rPr>
          <w:rFonts w:ascii="Times New Roman"/>
          <w:b w:val="false"/>
          <w:i w:val="false"/>
          <w:color w:val="000000"/>
          <w:sz w:val="28"/>
        </w:rPr>
        <w:t>
      </w:t>
      </w:r>
      <w:r>
        <w:rPr>
          <w:rFonts w:ascii="Times New Roman"/>
          <w:b w:val="false"/>
          <w:i w:val="false"/>
          <w:color w:val="000000"/>
          <w:sz w:val="28"/>
        </w:rPr>
        <w:t>18. "Алматы облысының энергетика және тұрғын үй-коммуналдық шаруашылық басқармасы" мемлекеттік мекемесінің бiрiншi басшысын облыс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"Алматы облысының энергетика және тұрғын үй-коммуналдық шаруашылық басқармасы" мемлекеттік мекемесінің бiрiншi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20. "Алматы облысының энергетика және тұрғын үй-коммуналдық шаруашылық басқармасы" мемлекеттік мекемесінің бiрiншi басшысының өкiлеттiгi:</w:t>
      </w:r>
      <w:r>
        <w:br/>
      </w:r>
      <w:r>
        <w:rPr>
          <w:rFonts w:ascii="Times New Roman"/>
          <w:b w:val="false"/>
          <w:i w:val="false"/>
          <w:color w:val="000000"/>
          <w:sz w:val="28"/>
        </w:rPr>
        <w:t>
      </w:t>
      </w:r>
      <w:r>
        <w:rPr>
          <w:rFonts w:ascii="Times New Roman"/>
          <w:b w:val="false"/>
          <w:i w:val="false"/>
          <w:color w:val="000000"/>
          <w:sz w:val="28"/>
        </w:rPr>
        <w:t>1) орынбасарларының, қызметкерлерінің және басқарманың құрылымдық бөлімшелерінің міндеттерін, жауапкершіліктерін және өкілдіктерін белгілейді;</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Республикасының қолданыстағы заңнамаларына (және әкімдік бекіткен лауазымдар номенклатурасына) сәйкес басқарма қызметкерлерін қызметке тағайындап, одан босатады; </w:t>
      </w:r>
      <w:r>
        <w:br/>
      </w:r>
      <w:r>
        <w:rPr>
          <w:rFonts w:ascii="Times New Roman"/>
          <w:b w:val="false"/>
          <w:i w:val="false"/>
          <w:color w:val="000000"/>
          <w:sz w:val="28"/>
        </w:rPr>
        <w:t>
      </w:t>
      </w:r>
      <w:r>
        <w:rPr>
          <w:rFonts w:ascii="Times New Roman"/>
          <w:b w:val="false"/>
          <w:i w:val="false"/>
          <w:color w:val="000000"/>
          <w:sz w:val="28"/>
        </w:rPr>
        <w:t>3) Қазақстан Республикасының қолданыстағы заңнамаларына белгіленген тәртіпте басқарма қызметкерлерін, басқарманың тәртіптік комиссиясының қорытындысы негізінде ынталандырады және тәртіптік жаза қолданады;</w:t>
      </w:r>
      <w:r>
        <w:br/>
      </w:r>
      <w:r>
        <w:rPr>
          <w:rFonts w:ascii="Times New Roman"/>
          <w:b w:val="false"/>
          <w:i w:val="false"/>
          <w:color w:val="000000"/>
          <w:sz w:val="28"/>
        </w:rPr>
        <w:t>
      </w:t>
      </w:r>
      <w:r>
        <w:rPr>
          <w:rFonts w:ascii="Times New Roman"/>
          <w:b w:val="false"/>
          <w:i w:val="false"/>
          <w:color w:val="000000"/>
          <w:sz w:val="28"/>
        </w:rPr>
        <w:t>4) басқарманың атынан басқарманың актілеріне және өзге құжаттарға қол қояды;</w:t>
      </w:r>
      <w:r>
        <w:br/>
      </w:r>
      <w:r>
        <w:rPr>
          <w:rFonts w:ascii="Times New Roman"/>
          <w:b w:val="false"/>
          <w:i w:val="false"/>
          <w:color w:val="000000"/>
          <w:sz w:val="28"/>
        </w:rPr>
        <w:t>
      </w:t>
      </w:r>
      <w:r>
        <w:rPr>
          <w:rFonts w:ascii="Times New Roman"/>
          <w:b w:val="false"/>
          <w:i w:val="false"/>
          <w:color w:val="000000"/>
          <w:sz w:val="28"/>
        </w:rPr>
        <w:t>5) өз құзыреті шегінде бұйрық шығару, қызметтік құжаттамаларға қол қою;</w:t>
      </w:r>
      <w:r>
        <w:br/>
      </w:r>
      <w:r>
        <w:rPr>
          <w:rFonts w:ascii="Times New Roman"/>
          <w:b w:val="false"/>
          <w:i w:val="false"/>
          <w:color w:val="000000"/>
          <w:sz w:val="28"/>
        </w:rPr>
        <w:t>
      </w:t>
      </w:r>
      <w:r>
        <w:rPr>
          <w:rFonts w:ascii="Times New Roman"/>
          <w:b w:val="false"/>
          <w:i w:val="false"/>
          <w:color w:val="000000"/>
          <w:sz w:val="28"/>
        </w:rPr>
        <w:t>6) сенімхат береді;</w:t>
      </w:r>
      <w:r>
        <w:br/>
      </w:r>
      <w:r>
        <w:rPr>
          <w:rFonts w:ascii="Times New Roman"/>
          <w:b w:val="false"/>
          <w:i w:val="false"/>
          <w:color w:val="000000"/>
          <w:sz w:val="28"/>
        </w:rPr>
        <w:t>
      </w:t>
      </w:r>
      <w:r>
        <w:rPr>
          <w:rFonts w:ascii="Times New Roman"/>
          <w:b w:val="false"/>
          <w:i w:val="false"/>
          <w:color w:val="000000"/>
          <w:sz w:val="28"/>
        </w:rPr>
        <w:t>7) мемлекеттік органдарда және өзге ұйымдарда басқарманың мүддесін, сенімхатсыз қорғайды.</w:t>
      </w:r>
      <w:r>
        <w:br/>
      </w:r>
      <w:r>
        <w:rPr>
          <w:rFonts w:ascii="Times New Roman"/>
          <w:b w:val="false"/>
          <w:i w:val="false"/>
          <w:color w:val="000000"/>
          <w:sz w:val="28"/>
        </w:rPr>
        <w:t>
      </w:t>
      </w:r>
      <w:r>
        <w:rPr>
          <w:rFonts w:ascii="Times New Roman"/>
          <w:b w:val="false"/>
          <w:i w:val="false"/>
          <w:color w:val="000000"/>
          <w:sz w:val="28"/>
        </w:rPr>
        <w:t>"Алматы облысының энергетика және тұрғын үй-коммуналдық шаруашылық басқармасы" мемлекеттік мекемесінің бiрiншi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Бiрiншi басшы өз орынбасарларының өкiлеттiктерiн Қазақстан Республикасының қолданыстағы заңнамаға сәйкес белгiлейдi.</w:t>
      </w:r>
      <w:r>
        <w:br/>
      </w:r>
      <w:r>
        <w:rPr>
          <w:rFonts w:ascii="Times New Roman"/>
          <w:b w:val="false"/>
          <w:i w:val="false"/>
          <w:color w:val="000000"/>
          <w:sz w:val="28"/>
        </w:rPr>
        <w:t>
      </w:t>
      </w:r>
      <w:r>
        <w:rPr>
          <w:rFonts w:ascii="Times New Roman"/>
          <w:b w:val="false"/>
          <w:i w:val="false"/>
          <w:color w:val="000000"/>
          <w:sz w:val="28"/>
        </w:rPr>
        <w:t xml:space="preserve">22. "Алматы облысының энергетика және тұрғын үй-коммуналдық шаруашылық басқармасы" мемлекеттік мекемесінің Қазақстан Республикасының қолданыстағы заңнамасына сәйкес қызметке тағайындалатын және қызметтен босатылатын бiрiншi басшысы басқарады. </w:t>
      </w:r>
      <w:r>
        <w:br/>
      </w:r>
      <w:r>
        <w:rPr>
          <w:rFonts w:ascii="Times New Roman"/>
          <w:b w:val="false"/>
          <w:i w:val="false"/>
          <w:color w:val="000000"/>
          <w:sz w:val="28"/>
        </w:rPr>
        <w:t>
</w:t>
      </w:r>
    </w:p>
    <w:bookmarkStart w:name="z89" w:id="4"/>
    <w:p>
      <w:pPr>
        <w:spacing w:after="0"/>
        <w:ind w:left="0"/>
        <w:jc w:val="left"/>
      </w:pPr>
      <w:r>
        <w:rPr>
          <w:rFonts w:ascii="Times New Roman"/>
          <w:b/>
          <w:i w:val="false"/>
          <w:color w:val="000000"/>
        </w:rPr>
        <w:t xml:space="preserve"> 4. Мемлекеттiк органның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"Алматы облысының энергетика және тұрғын үй-коммуналдық шаруашылық басқармасы" мемлекеттік мекемесі заңнамада көзделген жағдайларда жедел басқару құқығында оқшауланған мүлкi болу мүмкiн.</w:t>
      </w:r>
      <w:r>
        <w:br/>
      </w:r>
      <w:r>
        <w:rPr>
          <w:rFonts w:ascii="Times New Roman"/>
          <w:b w:val="false"/>
          <w:i w:val="false"/>
          <w:color w:val="000000"/>
          <w:sz w:val="28"/>
        </w:rPr>
        <w:t>
      </w:t>
      </w:r>
      <w:r>
        <w:rPr>
          <w:rFonts w:ascii="Times New Roman"/>
          <w:b w:val="false"/>
          <w:i w:val="false"/>
          <w:color w:val="000000"/>
          <w:sz w:val="28"/>
        </w:rPr>
        <w:t>"Алматы облысының энергетика және тұрғын үй-коммуналдық шаруашылық басқармасы" мемлекеттік мекемесінің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24. "Алматы облысының энергетика және тұрғын үй-коммуналдық шаруашылық басқармасы" мемлекеттік мекемесінде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 xml:space="preserve">25. Егер заңнамада өзгеше көзделмесе, "Алматы облысының энергетика және тұрғын үй-коммуналдық шаруашылық басқармасы"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 </w:t>
      </w:r>
      <w:r>
        <w:br/>
      </w:r>
      <w:r>
        <w:rPr>
          <w:rFonts w:ascii="Times New Roman"/>
          <w:b w:val="false"/>
          <w:i w:val="false"/>
          <w:color w:val="000000"/>
          <w:sz w:val="28"/>
        </w:rPr>
        <w:t>
</w:t>
      </w:r>
    </w:p>
    <w:bookmarkStart w:name="z94" w:id="5"/>
    <w:p>
      <w:pPr>
        <w:spacing w:after="0"/>
        <w:ind w:left="0"/>
        <w:jc w:val="left"/>
      </w:pPr>
      <w:r>
        <w:rPr>
          <w:rFonts w:ascii="Times New Roman"/>
          <w:b/>
          <w:i w:val="false"/>
          <w:color w:val="000000"/>
        </w:rPr>
        <w:t xml:space="preserve"> 5. Мемлекеттiк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"Алматы облысының энергетика және тұрғын үй-коммуналдық шаруашылық басқармасы"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"Алматы облысының энергетика және тұрғын үй-коммуналдық шаруашылық басқармасы" мемлекеттік мекемесінің қарамағындағы ұйымдардың тізбесі</w:t>
      </w:r>
      <w:r>
        <w:br/>
      </w:r>
      <w:r>
        <w:rPr>
          <w:rFonts w:ascii="Times New Roman"/>
          <w:b w:val="false"/>
          <w:i w:val="false"/>
          <w:color w:val="000000"/>
          <w:sz w:val="28"/>
        </w:rPr>
        <w:t>
      </w:t>
      </w:r>
      <w:r>
        <w:rPr>
          <w:rFonts w:ascii="Times New Roman"/>
          <w:b w:val="false"/>
          <w:i w:val="false"/>
          <w:color w:val="000000"/>
          <w:sz w:val="28"/>
        </w:rPr>
        <w:t>"Жетісу-ОблГаз" жауапкершілігі шектеулі серіктестігі.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