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3e23" w14:textId="0253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министрлігінің Сот сараптамасы органдарында жүргізілетін сот сараптамалары түрлерінің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2015 жылғы 26 қаңтардағы № 52 бұйрығы. Қазақстан Республикасы Әділет министрлігінде 2015 жылы 17 ақпанда № 10277 тіркелді. Күші жойылды - Қазақстан Республикасы Әділет министрінің 2017 жылғы 27 наурыздағы № 306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Әділет министрінің 27.03.2017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сот-сараптама қызметі туралы" 2010 жылғы 20 қаңтардағы Қазақстан Республикасы Заңының 12-бабы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 Қазақстан Республикасы Әділет министрлігінің Сот сараптамасы органдарында жүргізілетін сот сараптамалары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Әділет министрлігінің Сот сараптамасы орталығы: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бұйрықтың мемлекеттік тіркелуін және мерзімді баспа басылымдарында және "Әділет" ақпараттық-құқықтық жүйесінде ресми жариялауға жолдауды;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бұйрықты Қазақстан Республикасы Әділет министрлігінің ресми интернет-қорында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"Қазақстан Республикасы Әділет министрлігінің Сот сараптамасы орталығында жүргізілетін сот сараптамалары түрлерiнiң тiзбесiн бекіту туралы" Қазақстан Республикасы Әділет министрінің 2013 жылғы 22 тамыздағы № 281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8656 тіркелген, "Казахстанская правда" газетінде 26 желтоқсанда 2013 жылы № 344 (27618) жарияланған) күші жойылды деп танылсын.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бұйрықтың орындалуын бақылау Қазақстан Республикасы Әділет министрінің жетекшілік ететін орынбасарына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бұйрық алғашқы ресми жарияланғанын күнінен кейін күнтізбелік он күн өткен соң қолданысқа енгізіледі.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Министр                                    Б. Имашев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Әділет министрлігінің Сот сараптамасы</w:t>
      </w:r>
      <w:r>
        <w:br/>
      </w:r>
      <w:r>
        <w:rPr>
          <w:rFonts w:ascii="Times New Roman"/>
          <w:b/>
          <w:i w:val="false"/>
          <w:color w:val="000000"/>
        </w:rPr>
        <w:t>органдарында жүргізілетін сот сараптамалары түрлерінің 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Тізбеге өзгеріс енгізілді - ҚР Әділет министрінің 22.06.2015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(бірінші ресми жарияланған күнінен кейін он күнтізбелік күн өткен соң әрекет етеді); 31.05.2016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1"/>
        <w:gridCol w:w="5216"/>
        <w:gridCol w:w="3553"/>
        <w:gridCol w:w="2140"/>
      </w:tblGrid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 түрі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Сарапшылық мамандық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шифрі</w:t>
            </w:r>
          </w:p>
        </w:tc>
      </w:tr>
      <w:tr>
        <w:trPr>
          <w:trHeight w:val="30" w:hRule="atLeast"/>
        </w:trPr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сот сараптамасы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мен қолтаңбаны сот-сараптамалық зерттеу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сот-техникалық зерттеу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автортану зерттеуі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портреттік сараптамасы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Сот-сараптамалық габитологиялық зерттеу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</w:tr>
      <w:tr>
        <w:trPr>
          <w:trHeight w:val="30" w:hRule="atLeast"/>
        </w:trPr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бейнефонографиялық сараптамасы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Сот-сараптамалық бейнефонографиялық зерттеу.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Дауысты және дыбысталған сөздерді спектральді (аспаптық) зерттеу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Сот-сараптамалық бейнефонографиялық зерттеу.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және дыбысталған сөздерді аудитивтік және лингвистикалық зерттеу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фототехникалық сараптамасы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Сот-сараптамалық фототехникалық зерттеу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трасологиялық сараптамасы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Сот-сараптамалық трасологиялық зерттеу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баллистикалық сараптамасы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Сот-сараптамалық баллистикалық зерттеу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</w:tr>
      <w:tr>
        <w:trPr>
          <w:trHeight w:val="30" w:hRule="atLeast"/>
        </w:trPr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 мен материалдардың сот сараптамасы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Лакты бояу материалдарын, жабындар мен полимер материалдарын сот-сараптамалық зерттеу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 мен жанар-жағармай материалдарын сот-сараптамалық зерттеу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Металдар мен қорытпаларды сот-сараптамалық зерттеу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 сот-сараптамалық зерттеу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Талшықтық материалдар мен олардан жасалған бұйымдарды сот-сараптамалық зерттеу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құрамды сұйықтықтарды сот-сараптамалық зерттеу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химиялық заттарды сот-сараптамалық зерттеу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Әйнектен, керамикадан және силикаттық құрылыс материалдарынан жасалған бұйымдарды сот-сараптамалық зерттеу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</w:p>
        </w:tc>
      </w:tr>
      <w:tr>
        <w:trPr>
          <w:trHeight w:val="30" w:hRule="atLeast"/>
        </w:trPr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Жол-көлік оқиғасы жағдайлары мен көлік құралдарының сот сараптамасы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Жол-көлік оқиғасы жағдайларын сот-сараптамалық зерттеу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Сот-сараптамалық көлік-трасологиялық зерттеу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 сот-сараптамалық зерттеу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ЖКО болған жердегі жолдың техникалық жай-күйін, жол жағдайларын сот-сараптамалық зерттеу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</w:tr>
      <w:tr>
        <w:trPr>
          <w:trHeight w:val="30" w:hRule="atLeast"/>
        </w:trPr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экономикалық сараптамасы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операцияларын сот-сараптамалық зерттеу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Сот-сараптамалық бухгалтерлік зерттеу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Сот-сараптамалық қаржы-несиелік зерттеу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Сот-сараптамалық қаржы-бюджеттік зерттеу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</w:tc>
      </w:tr>
      <w:tr>
        <w:trPr>
          <w:trHeight w:val="30" w:hRule="atLeast"/>
        </w:trPr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тауартану сараптамасы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 тауарларды сот-сараптамалық тауартану зерттеуі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 сот-сараптамалық тауартану зерттеуі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Сот-сараптамалық автотауартану зерттеуі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Сот-сараптамалық құрылыс-тауартану зерттеуі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Аудиовизуальдық және бағдарламалық өнімді сот-сараптамалық тауартану зерттеуі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</w:tr>
      <w:tr>
        <w:trPr>
          <w:trHeight w:val="30" w:hRule="atLeast"/>
        </w:trPr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құрылыс сараптамасы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имараттарды сот-сараптамалық құрылыс-экономикалық зерттеу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имараттарды сот-сараптамалық құрылыс-техникалық зерттеу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</w:tr>
      <w:tr>
        <w:trPr>
          <w:trHeight w:val="30" w:hRule="atLeast"/>
        </w:trPr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технологиялық сараптамасы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Сот-сараптамалық технологиялық зерттеу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технология құралдарын сот-сараптамалық зерттеу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</w:t>
            </w:r>
          </w:p>
        </w:tc>
      </w:tr>
      <w:tr>
        <w:trPr>
          <w:trHeight w:val="30" w:hRule="atLeast"/>
        </w:trPr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өрт-техникалық сараптамасы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жағдайларын сот-сараптамалық зерттеу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Сот-сараптамалық электротехникалық зерттеу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жарылыс-техникалық сараптама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Жарылыс жағдайларын сот-сараптамалық зерттеу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Есірткі құралдары, психотроптық заттар мен прекурсорлардың сот сараптамасы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Есірткі құралдарын, психотроптық заттарды, олардың аналогтарын және прекурсорларды сот-сараптамалық зерттеу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</w:tr>
      <w:tr>
        <w:trPr>
          <w:trHeight w:val="30" w:hRule="atLeast"/>
        </w:trPr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биологиялық сараптамасы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тектес объектілерді сот-сараптамалық биологиялық зерттеу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 тектес объектілерді сот-сараптамалық биологиялық зерттеу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молекулярлық-генетикалық сараптама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Сот-сараптамалық молекулярлық-генетикалық зерттеу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</w:tr>
      <w:tr>
        <w:trPr>
          <w:trHeight w:val="30" w:hRule="atLeast"/>
        </w:trPr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психофизиологиялық процесстерінің сот сараптамасы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Сот-сараптамалық психологиялық-криминалистикалық зерттеу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Сот-сараптамалық психологиялық-филологиялық зерттеу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Сот-сараптамалық инженерлік-психофизиологиялық зерттеу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 экологиялық сараптамасы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Сот-сараптамалық экологиялық зерттеу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Генетикалық өзгерген организмдердің сот сараптамасы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Генетикалық өзгерген организмдерді сот-сараптамалық зерттеу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дінтанушылық сараптамасы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Сот-сараптамалық дінтанушылық зерттеу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техногендік апаттар сараптамасы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 сот-сараптамалық зерттеу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Қылмыстық, азаматтық және әкімшілік істердің материалдары бойынша мәйіттердің, жәбірленушілер мен айыпталушылардың және өзге де тұлғалардың сот-медициналық сараптамасы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Сот-жалпысараптамалық зерттеу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Сот-гистологиялық сараптама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Сот-гистологиялық зерттеу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Сот-биологиялық сараптама (медициналық)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Сот-биологиялық зерттеу (медициналық)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Медициналық-криминалистикалық сараптама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 медициналық-криминалистикалық зерттеу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Химия-токсикологиялық сараптама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 химия-токсикологиялық зерттеу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Сот-наркологиялық сараптама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Сот-наркологиялық зерттеу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Сот-психиатриялық сараптама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Сот-психиатриялық зерттеу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