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a6dae" w14:textId="68a6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есептік тіркеу қағидасын бекіту туралы" Қазақстан Республикасы Әділет министрі міндетін атқарушысының 2014 жылғы 7 наурыздағы № 98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2015 жылғы 27 ақпандағы № 123 бұйрығы. Қазақстан Республикасының Әділет министрлігінде 2015 жылы 11 наурызда № 10413 тіркелді</w:t>
      </w:r>
    </w:p>
    <w:p>
      <w:pPr>
        <w:spacing w:after="0"/>
        <w:ind w:left="0"/>
        <w:jc w:val="both"/>
      </w:pPr>
      <w:bookmarkStart w:name="z1" w:id="0"/>
      <w:r>
        <w:rPr>
          <w:rFonts w:ascii="Times New Roman"/>
          <w:b w:val="false"/>
          <w:i w:val="false"/>
          <w:color w:val="000000"/>
          <w:sz w:val="28"/>
        </w:rPr>
        <w:t>
      «Атқарушылық іс жүргізу және сот орындаушыларының мәртебесі туралы» Қазақстан Республикасы Заңының 167-бабы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«Жеке сот орындаушыларының есептік тіркеу қағидасын бекіту туралы» Қазақстан Республикасы Әділет министрінің міндетін атқарушысының 2014 жылғы 7 наурыздағы № 98 (Нормативтік құқықтық актілерді мемлекеттік тіркеу тізілімінде № 9258 тіркелген, 2014 жылғы 14 сәуірде «Әділет» ақпараттық-құқықтық жүйесінде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Жеке сот орындаушыларының есептік тіркеу қағидасы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Сот актілерін орындау департаменті:</w:t>
      </w:r>
      <w:r>
        <w:br/>
      </w:r>
      <w:r>
        <w:rPr>
          <w:rFonts w:ascii="Times New Roman"/>
          <w:b w:val="false"/>
          <w:i w:val="false"/>
          <w:color w:val="000000"/>
          <w:sz w:val="28"/>
        </w:rPr>
        <w:t>
</w:t>
      </w:r>
      <w:r>
        <w:rPr>
          <w:rFonts w:ascii="Times New Roman"/>
          <w:b w:val="false"/>
          <w:i w:val="false"/>
          <w:color w:val="000000"/>
          <w:sz w:val="28"/>
        </w:rPr>
        <w:t>
      1) осы бұйрықтың мемлекеттік тіркелуін және оның мерзімді баспа басылымдары мен «Әділет» ақпараттық-құқықтық жүйесінде жариялануын;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Жауапты хатшысы М.Б. Бекетаевқа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Б.Имашев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2015 жылғы 27 ақпандағы </w:t>
      </w:r>
      <w:r>
        <w:br/>
      </w:r>
      <w:r>
        <w:rPr>
          <w:rFonts w:ascii="Times New Roman"/>
          <w:b w:val="false"/>
          <w:i w:val="false"/>
          <w:color w:val="000000"/>
          <w:sz w:val="28"/>
        </w:rPr>
        <w:t xml:space="preserve">
бұйрығына қосымша    </w:t>
      </w:r>
    </w:p>
    <w:bookmarkEnd w:id="1"/>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 міндетін   </w:t>
      </w:r>
      <w:r>
        <w:br/>
      </w:r>
      <w:r>
        <w:rPr>
          <w:rFonts w:ascii="Times New Roman"/>
          <w:b w:val="false"/>
          <w:i w:val="false"/>
          <w:color w:val="000000"/>
          <w:sz w:val="28"/>
        </w:rPr>
        <w:t xml:space="preserve">
атқарушысының        </w:t>
      </w:r>
      <w:r>
        <w:br/>
      </w:r>
      <w:r>
        <w:rPr>
          <w:rFonts w:ascii="Times New Roman"/>
          <w:b w:val="false"/>
          <w:i w:val="false"/>
          <w:color w:val="000000"/>
          <w:sz w:val="28"/>
        </w:rPr>
        <w:t>
2014 жылғы 7 наурыздағы № 98</w:t>
      </w:r>
      <w:r>
        <w:br/>
      </w:r>
      <w:r>
        <w:rPr>
          <w:rFonts w:ascii="Times New Roman"/>
          <w:b w:val="false"/>
          <w:i w:val="false"/>
          <w:color w:val="000000"/>
          <w:sz w:val="28"/>
        </w:rPr>
        <w:t xml:space="preserve">
бұйрығымен бекітілген    </w:t>
      </w:r>
    </w:p>
    <w:bookmarkEnd w:id="2"/>
    <w:bookmarkStart w:name="z10" w:id="3"/>
    <w:p>
      <w:pPr>
        <w:spacing w:after="0"/>
        <w:ind w:left="0"/>
        <w:jc w:val="left"/>
      </w:pPr>
      <w:r>
        <w:rPr>
          <w:rFonts w:ascii="Times New Roman"/>
          <w:b/>
          <w:i w:val="false"/>
          <w:color w:val="000000"/>
        </w:rPr>
        <w:t xml:space="preserve"> 
Жеке сот орындаушыларының есептік тіркеу қағидасы</w:t>
      </w:r>
    </w:p>
    <w:bookmarkEnd w:id="3"/>
    <w:bookmarkStart w:name="z11" w:id="4"/>
    <w:p>
      <w:pPr>
        <w:spacing w:after="0"/>
        <w:ind w:left="0"/>
        <w:jc w:val="both"/>
      </w:pPr>
      <w:r>
        <w:rPr>
          <w:rFonts w:ascii="Times New Roman"/>
          <w:b w:val="false"/>
          <w:i w:val="false"/>
          <w:color w:val="000000"/>
          <w:sz w:val="28"/>
        </w:rPr>
        <w:t>
      1. Жеке сот орындаушыларының есептік тіркеу қағидасы (бұдан әрі - Қағида) «Атқарушылық іс жүргізу және сот орындаушыларының мәртебесі туралы» 2010 жылғы 2 сәуірдегі Қазақстан Республикасы Заңының 167-бабының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жеке сот орындаушыларының есептік тіркеу тәртібін айқындайды.</w:t>
      </w:r>
      <w:r>
        <w:br/>
      </w:r>
      <w:r>
        <w:rPr>
          <w:rFonts w:ascii="Times New Roman"/>
          <w:b w:val="false"/>
          <w:i w:val="false"/>
          <w:color w:val="000000"/>
          <w:sz w:val="28"/>
        </w:rPr>
        <w:t>
</w:t>
      </w:r>
      <w:r>
        <w:rPr>
          <w:rFonts w:ascii="Times New Roman"/>
          <w:b w:val="false"/>
          <w:i w:val="false"/>
          <w:color w:val="000000"/>
          <w:sz w:val="28"/>
        </w:rPr>
        <w:t>
      2. Жеке сот орындаушыларының есептік тіркеуі (бұдан әрі - есептік тіркеу) хабарлау сипатына ие және тиісті атқарушылық округтің жеке сот орындаушылары туралы деректерді қалыптастыру мақсатында жеке сот орындаушылары лауазымына тағайындалған күнінен бастап отыз күнтізбелік күннің ішінде жеке сот орындаушысы лауазымына орналасуға және Жеке сот орындаушыларының, республикалық палатасына мүшелікке өткен адамды Қазақстан Республикасы Әділет министрлігінің аумақтық органына (бұдан әрі - аумақтық орган) тіркеу есебіне қоюға арналған.</w:t>
      </w:r>
      <w:r>
        <w:br/>
      </w:r>
      <w:r>
        <w:rPr>
          <w:rFonts w:ascii="Times New Roman"/>
          <w:b w:val="false"/>
          <w:i w:val="false"/>
          <w:color w:val="000000"/>
          <w:sz w:val="28"/>
        </w:rPr>
        <w:t>
</w:t>
      </w:r>
      <w:r>
        <w:rPr>
          <w:rFonts w:ascii="Times New Roman"/>
          <w:b w:val="false"/>
          <w:i w:val="false"/>
          <w:color w:val="000000"/>
          <w:sz w:val="28"/>
        </w:rPr>
        <w:t>
      3. Есептік тіркеуден өту үшін жеке сот орындаушысы лауазымына орналасуға және Жеке сот орындаушыларының республикалық палатасына мүшелікке өткен тұлға (бұдан әрі - өтініш беруші)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мерзімде аумақтық органға осы Қағиданың  </w:t>
      </w:r>
      <w:r>
        <w:rPr>
          <w:rFonts w:ascii="Times New Roman"/>
          <w:b w:val="false"/>
          <w:i w:val="false"/>
          <w:color w:val="000000"/>
          <w:sz w:val="28"/>
        </w:rPr>
        <w:t>1-қосымшасына</w:t>
      </w:r>
      <w:r>
        <w:rPr>
          <w:rFonts w:ascii="Times New Roman"/>
          <w:b w:val="false"/>
          <w:i w:val="false"/>
          <w:color w:val="000000"/>
          <w:sz w:val="28"/>
        </w:rPr>
        <w:t> сәйкес нысанда өтініш береді.</w:t>
      </w:r>
      <w:r>
        <w:br/>
      </w:r>
      <w:r>
        <w:rPr>
          <w:rFonts w:ascii="Times New Roman"/>
          <w:b w:val="false"/>
          <w:i w:val="false"/>
          <w:color w:val="000000"/>
          <w:sz w:val="28"/>
        </w:rPr>
        <w:t>
</w:t>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2) жеке сот орындаушысы лауазымына тағайындалғаны туралы бұйрықтың көшірмесі;</w:t>
      </w:r>
      <w:r>
        <w:br/>
      </w:r>
      <w:r>
        <w:rPr>
          <w:rFonts w:ascii="Times New Roman"/>
          <w:b w:val="false"/>
          <w:i w:val="false"/>
          <w:color w:val="000000"/>
          <w:sz w:val="28"/>
        </w:rPr>
        <w:t>
</w:t>
      </w:r>
      <w:r>
        <w:rPr>
          <w:rFonts w:ascii="Times New Roman"/>
          <w:b w:val="false"/>
          <w:i w:val="false"/>
          <w:color w:val="000000"/>
          <w:sz w:val="28"/>
        </w:rPr>
        <w:t>
      3) уәкілетті органның уәкілетті тұлғасының электрондық цифрлық қолтаңбасымен куәландырылған электрондық құжат нысанындағы жеке сот орындаушысының қызметімен айналысу құқығына лицензия;</w:t>
      </w:r>
      <w:r>
        <w:br/>
      </w:r>
      <w:r>
        <w:rPr>
          <w:rFonts w:ascii="Times New Roman"/>
          <w:b w:val="false"/>
          <w:i w:val="false"/>
          <w:color w:val="000000"/>
          <w:sz w:val="28"/>
        </w:rPr>
        <w:t>
</w:t>
      </w:r>
      <w:r>
        <w:rPr>
          <w:rFonts w:ascii="Times New Roman"/>
          <w:b w:val="false"/>
          <w:i w:val="false"/>
          <w:color w:val="000000"/>
          <w:sz w:val="28"/>
        </w:rPr>
        <w:t>
      4) Жеке сот орындаушыларының республикалық палатасы басқармасының өтініш берушіні Жеке сот орындаушыларының республикалық палатасына мүшелікке қабылдау туралы шешімінің көшірмесі;</w:t>
      </w:r>
      <w:r>
        <w:br/>
      </w:r>
      <w:r>
        <w:rPr>
          <w:rFonts w:ascii="Times New Roman"/>
          <w:b w:val="false"/>
          <w:i w:val="false"/>
          <w:color w:val="000000"/>
          <w:sz w:val="28"/>
        </w:rPr>
        <w:t>
</w:t>
      </w:r>
      <w:r>
        <w:rPr>
          <w:rFonts w:ascii="Times New Roman"/>
          <w:b w:val="false"/>
          <w:i w:val="false"/>
          <w:color w:val="000000"/>
          <w:sz w:val="28"/>
        </w:rPr>
        <w:t>
      5) егер өтініш беруші бұрын басқа атқарушылық округте атқарушылық құжаттарды орындау жөніндегі қызметті жүзеге асырған болса, тиісті атқарушылық округте есептік тіркеуден шығару туралы аумақтық, органның хабарламасы;</w:t>
      </w:r>
      <w:r>
        <w:br/>
      </w:r>
      <w:r>
        <w:rPr>
          <w:rFonts w:ascii="Times New Roman"/>
          <w:b w:val="false"/>
          <w:i w:val="false"/>
          <w:color w:val="000000"/>
          <w:sz w:val="28"/>
        </w:rPr>
        <w:t>
</w:t>
      </w:r>
      <w:r>
        <w:rPr>
          <w:rFonts w:ascii="Times New Roman"/>
          <w:b w:val="false"/>
          <w:i w:val="false"/>
          <w:color w:val="000000"/>
          <w:sz w:val="28"/>
        </w:rPr>
        <w:t>
      6) кеңсе үшін үй-жайдың бар болуын растайтын құжаттың көшірмесі (жалға беру, сатып алу-сату шарты немесе үй-жайды пайдалануға құқықты растайтын құқығын белгілейтін өзге де құжат);</w:t>
      </w:r>
      <w:r>
        <w:br/>
      </w:r>
      <w:r>
        <w:rPr>
          <w:rFonts w:ascii="Times New Roman"/>
          <w:b w:val="false"/>
          <w:i w:val="false"/>
          <w:color w:val="000000"/>
          <w:sz w:val="28"/>
        </w:rPr>
        <w:t>
</w:t>
      </w:r>
      <w:r>
        <w:rPr>
          <w:rFonts w:ascii="Times New Roman"/>
          <w:b w:val="false"/>
          <w:i w:val="false"/>
          <w:color w:val="000000"/>
          <w:sz w:val="28"/>
        </w:rPr>
        <w:t>
      7) жеке сот орындаушысының азаматтық-құқықтық жауапкершілігін сақтандыру шартының көшірмесі;</w:t>
      </w:r>
      <w:r>
        <w:br/>
      </w:r>
      <w:r>
        <w:rPr>
          <w:rFonts w:ascii="Times New Roman"/>
          <w:b w:val="false"/>
          <w:i w:val="false"/>
          <w:color w:val="000000"/>
          <w:sz w:val="28"/>
        </w:rPr>
        <w:t>
</w:t>
      </w:r>
      <w:r>
        <w:rPr>
          <w:rFonts w:ascii="Times New Roman"/>
          <w:b w:val="false"/>
          <w:i w:val="false"/>
          <w:color w:val="000000"/>
          <w:sz w:val="28"/>
        </w:rPr>
        <w:t>
      8)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жеке сот орындаушысының жеке сауалнамасы.</w:t>
      </w:r>
      <w:r>
        <w:br/>
      </w:r>
      <w:r>
        <w:rPr>
          <w:rFonts w:ascii="Times New Roman"/>
          <w:b w:val="false"/>
          <w:i w:val="false"/>
          <w:color w:val="000000"/>
          <w:sz w:val="28"/>
        </w:rPr>
        <w:t>
</w:t>
      </w:r>
      <w:r>
        <w:rPr>
          <w:rFonts w:ascii="Times New Roman"/>
          <w:b w:val="false"/>
          <w:i w:val="false"/>
          <w:color w:val="000000"/>
          <w:sz w:val="28"/>
        </w:rPr>
        <w:t>
      4. Өтініш берушіні есептік тіркеуге қою туралы мәліметтер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жеке сот орындаушыларын есептік тіркеу кітабына (бұдан әрі - Кітап) енгізіледі.</w:t>
      </w:r>
      <w:r>
        <w:br/>
      </w:r>
      <w:r>
        <w:rPr>
          <w:rFonts w:ascii="Times New Roman"/>
          <w:b w:val="false"/>
          <w:i w:val="false"/>
          <w:color w:val="000000"/>
          <w:sz w:val="28"/>
        </w:rPr>
        <w:t>
</w:t>
      </w:r>
      <w:r>
        <w:rPr>
          <w:rFonts w:ascii="Times New Roman"/>
          <w:b w:val="false"/>
          <w:i w:val="false"/>
          <w:color w:val="000000"/>
          <w:sz w:val="28"/>
        </w:rPr>
        <w:t>
      5. Кітап аумақтық органда жүргізіледі.</w:t>
      </w:r>
      <w:r>
        <w:br/>
      </w:r>
      <w:r>
        <w:rPr>
          <w:rFonts w:ascii="Times New Roman"/>
          <w:b w:val="false"/>
          <w:i w:val="false"/>
          <w:color w:val="000000"/>
          <w:sz w:val="28"/>
        </w:rPr>
        <w:t>
      Кітаптағы парақтар байланады, нөмірленеді және аумақтық органның мөрімен бекітіледі.</w:t>
      </w:r>
      <w:r>
        <w:br/>
      </w:r>
      <w:r>
        <w:rPr>
          <w:rFonts w:ascii="Times New Roman"/>
          <w:b w:val="false"/>
          <w:i w:val="false"/>
          <w:color w:val="000000"/>
          <w:sz w:val="28"/>
        </w:rPr>
        <w:t>
      Кітапқа енгізілетін мәліметтердің толықтығы, дұрыстығы және уақыттылығы, сондай-ақ сақталуы аумақтық органның бірінші басшысы немесе оның міндетін атқарушы тұлғаның бұйрығымен айқындалған аумақтық органның қызметкеріне жүктеледі.</w:t>
      </w:r>
      <w:r>
        <w:br/>
      </w:r>
      <w:r>
        <w:rPr>
          <w:rFonts w:ascii="Times New Roman"/>
          <w:b w:val="false"/>
          <w:i w:val="false"/>
          <w:color w:val="000000"/>
          <w:sz w:val="28"/>
        </w:rPr>
        <w:t>
</w:t>
      </w:r>
      <w:r>
        <w:rPr>
          <w:rFonts w:ascii="Times New Roman"/>
          <w:b w:val="false"/>
          <w:i w:val="false"/>
          <w:color w:val="000000"/>
          <w:sz w:val="28"/>
        </w:rPr>
        <w:t>
      6. Жеке сот орындаушысы тегі, аты, әкесінің аты не оның кеңсесінің орналасқан жері өзгерген жағдайда аумақтық органға тиісті өзгерістер туындаған күнінен бастап үш жұмыс күні ішінде осы өзгерістер туралы мәліметтерді ұсынады.</w:t>
      </w:r>
      <w:r>
        <w:br/>
      </w:r>
      <w:r>
        <w:rPr>
          <w:rFonts w:ascii="Times New Roman"/>
          <w:b w:val="false"/>
          <w:i w:val="false"/>
          <w:color w:val="000000"/>
          <w:sz w:val="28"/>
        </w:rPr>
        <w:t>
      Бұл ретте жеке сот орындаушысы өзінің тегі, аты, әкесінің аты не оның кеңсесінің орналасқан жері өзгергені туралы ақпаратына тиісті өзгерістерді растайтын құжаттардың көшірмелерін аумақтық органға ұсынады.</w:t>
      </w:r>
      <w:r>
        <w:br/>
      </w:r>
      <w:r>
        <w:rPr>
          <w:rFonts w:ascii="Times New Roman"/>
          <w:b w:val="false"/>
          <w:i w:val="false"/>
          <w:color w:val="000000"/>
          <w:sz w:val="28"/>
        </w:rPr>
        <w:t>
</w:t>
      </w:r>
      <w:r>
        <w:rPr>
          <w:rFonts w:ascii="Times New Roman"/>
          <w:b w:val="false"/>
          <w:i w:val="false"/>
          <w:color w:val="000000"/>
          <w:sz w:val="28"/>
        </w:rPr>
        <w:t>
      7. Жеке сот орындаушысын есептік тіркеуден алу мынадай жағдайларда жүзеге асырылады:</w:t>
      </w:r>
      <w:r>
        <w:br/>
      </w:r>
      <w:r>
        <w:rPr>
          <w:rFonts w:ascii="Times New Roman"/>
          <w:b w:val="false"/>
          <w:i w:val="false"/>
          <w:color w:val="000000"/>
          <w:sz w:val="28"/>
        </w:rPr>
        <w:t>
</w:t>
      </w:r>
      <w:r>
        <w:rPr>
          <w:rFonts w:ascii="Times New Roman"/>
          <w:b w:val="false"/>
          <w:i w:val="false"/>
          <w:color w:val="000000"/>
          <w:sz w:val="28"/>
        </w:rPr>
        <w:t>
      1) жеке сот орындаушысы кызметі аумағының басқа атқару округына ауысуы;</w:t>
      </w:r>
      <w:r>
        <w:br/>
      </w:r>
      <w:r>
        <w:rPr>
          <w:rFonts w:ascii="Times New Roman"/>
          <w:b w:val="false"/>
          <w:i w:val="false"/>
          <w:color w:val="000000"/>
          <w:sz w:val="28"/>
        </w:rPr>
        <w:t>
</w:t>
      </w:r>
      <w:r>
        <w:rPr>
          <w:rFonts w:ascii="Times New Roman"/>
          <w:b w:val="false"/>
          <w:i w:val="false"/>
          <w:color w:val="000000"/>
          <w:sz w:val="28"/>
        </w:rPr>
        <w:t>
      2) жеке сот орындаушысы лицензиясының қызмет етуінің тоқтатылуы;</w:t>
      </w:r>
      <w:r>
        <w:br/>
      </w:r>
      <w:r>
        <w:rPr>
          <w:rFonts w:ascii="Times New Roman"/>
          <w:b w:val="false"/>
          <w:i w:val="false"/>
          <w:color w:val="000000"/>
          <w:sz w:val="28"/>
        </w:rPr>
        <w:t>
</w:t>
      </w:r>
      <w:r>
        <w:rPr>
          <w:rFonts w:ascii="Times New Roman"/>
          <w:b w:val="false"/>
          <w:i w:val="false"/>
          <w:color w:val="000000"/>
          <w:sz w:val="28"/>
        </w:rPr>
        <w:t>
      3) жеке сот орындаушысы қызметін өз еркімен тоқтатуы;</w:t>
      </w:r>
      <w:r>
        <w:br/>
      </w:r>
      <w:r>
        <w:rPr>
          <w:rFonts w:ascii="Times New Roman"/>
          <w:b w:val="false"/>
          <w:i w:val="false"/>
          <w:color w:val="000000"/>
          <w:sz w:val="28"/>
        </w:rPr>
        <w:t>
</w:t>
      </w:r>
      <w:r>
        <w:rPr>
          <w:rFonts w:ascii="Times New Roman"/>
          <w:b w:val="false"/>
          <w:i w:val="false"/>
          <w:color w:val="000000"/>
          <w:sz w:val="28"/>
        </w:rPr>
        <w:t>
      4) Республикалық палата мүшелігінен шығарылуы;</w:t>
      </w:r>
      <w:r>
        <w:br/>
      </w:r>
      <w:r>
        <w:rPr>
          <w:rFonts w:ascii="Times New Roman"/>
          <w:b w:val="false"/>
          <w:i w:val="false"/>
          <w:color w:val="000000"/>
          <w:sz w:val="28"/>
        </w:rPr>
        <w:t>
</w:t>
      </w:r>
      <w:r>
        <w:rPr>
          <w:rFonts w:ascii="Times New Roman"/>
          <w:b w:val="false"/>
          <w:i w:val="false"/>
          <w:color w:val="000000"/>
          <w:sz w:val="28"/>
        </w:rPr>
        <w:t>
      5) Республикалық палата мүшелігіне кіруден бас тартуы.</w:t>
      </w:r>
      <w:r>
        <w:br/>
      </w:r>
      <w:r>
        <w:rPr>
          <w:rFonts w:ascii="Times New Roman"/>
          <w:b w:val="false"/>
          <w:i w:val="false"/>
          <w:color w:val="000000"/>
          <w:sz w:val="28"/>
        </w:rPr>
        <w:t>
      Жеке сот орындаушысын есептік тіркеуден осы тармақтың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алу жеке сот орындаушысы лауазымына тағайындау туралы бұйрықтың күшін жою үшін негіз болып табылады.</w:t>
      </w:r>
      <w:r>
        <w:br/>
      </w:r>
      <w:r>
        <w:rPr>
          <w:rFonts w:ascii="Times New Roman"/>
          <w:b w:val="false"/>
          <w:i w:val="false"/>
          <w:color w:val="000000"/>
          <w:sz w:val="28"/>
        </w:rPr>
        <w:t>
      Кітапқа жеке сот орындаушысын есептік тіркеуден алу туралы мәліметтер енгізіледі.</w:t>
      </w:r>
      <w:r>
        <w:br/>
      </w:r>
      <w:r>
        <w:rPr>
          <w:rFonts w:ascii="Times New Roman"/>
          <w:b w:val="false"/>
          <w:i w:val="false"/>
          <w:color w:val="000000"/>
          <w:sz w:val="28"/>
        </w:rPr>
        <w:t>
</w:t>
      </w:r>
      <w:r>
        <w:rPr>
          <w:rFonts w:ascii="Times New Roman"/>
          <w:b w:val="false"/>
          <w:i w:val="false"/>
          <w:color w:val="000000"/>
          <w:sz w:val="28"/>
        </w:rPr>
        <w:t>
      8. Есептік тіркеуге қоюды немесе одан алуды аумақтық орган өтініш келіп түскен күнінен бастап күнтізбелік 15 күн ішінде қарайды.</w:t>
      </w:r>
      <w:r>
        <w:br/>
      </w:r>
      <w:r>
        <w:rPr>
          <w:rFonts w:ascii="Times New Roman"/>
          <w:b w:val="false"/>
          <w:i w:val="false"/>
          <w:color w:val="000000"/>
          <w:sz w:val="28"/>
        </w:rPr>
        <w:t>
      Аумақтық орган есептік тіркеуге қойған немесе алған күнінен бастап үш жұмыс күні ішінде уәкілетті органға хабарлайды.</w:t>
      </w:r>
    </w:p>
    <w:bookmarkEnd w:id="4"/>
    <w:bookmarkStart w:name="z33" w:id="5"/>
    <w:p>
      <w:pPr>
        <w:spacing w:after="0"/>
        <w:ind w:left="0"/>
        <w:jc w:val="both"/>
      </w:pPr>
      <w:r>
        <w:rPr>
          <w:rFonts w:ascii="Times New Roman"/>
          <w:b w:val="false"/>
          <w:i w:val="false"/>
          <w:color w:val="000000"/>
          <w:sz w:val="28"/>
        </w:rPr>
        <w:t>
Жеке сот орындаушыларының</w:t>
      </w:r>
      <w:r>
        <w:br/>
      </w:r>
      <w:r>
        <w:rPr>
          <w:rFonts w:ascii="Times New Roman"/>
          <w:b w:val="false"/>
          <w:i w:val="false"/>
          <w:color w:val="000000"/>
          <w:sz w:val="28"/>
        </w:rPr>
        <w:t>
есептік тіркеу қағидасына</w:t>
      </w:r>
      <w:r>
        <w:br/>
      </w:r>
      <w:r>
        <w:rPr>
          <w:rFonts w:ascii="Times New Roman"/>
          <w:b w:val="false"/>
          <w:i w:val="false"/>
          <w:color w:val="000000"/>
          <w:sz w:val="28"/>
        </w:rPr>
        <w:t xml:space="preserve">
1-қосымша       </w:t>
      </w:r>
    </w:p>
    <w:bookmarkEnd w:id="5"/>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w:t>
      </w:r>
      <w:r>
        <w:br/>
      </w:r>
      <w:r>
        <w:rPr>
          <w:rFonts w:ascii="Times New Roman"/>
          <w:b w:val="false"/>
          <w:i w:val="false"/>
          <w:color w:val="000000"/>
          <w:sz w:val="28"/>
        </w:rPr>
        <w:t xml:space="preserve">
(аумақтық орган)    </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r>
        <w:br/>
      </w:r>
      <w:r>
        <w:rPr>
          <w:rFonts w:ascii="Times New Roman"/>
          <w:b w:val="false"/>
          <w:i w:val="false"/>
          <w:color w:val="000000"/>
          <w:sz w:val="28"/>
        </w:rPr>
        <w:t>
_______________________</w:t>
      </w:r>
    </w:p>
    <w:bookmarkStart w:name="z34" w:id="6"/>
    <w:p>
      <w:pPr>
        <w:spacing w:after="0"/>
        <w:ind w:left="0"/>
        <w:jc w:val="left"/>
      </w:pPr>
      <w:r>
        <w:rPr>
          <w:rFonts w:ascii="Times New Roman"/>
          <w:b/>
          <w:i w:val="false"/>
          <w:color w:val="000000"/>
        </w:rPr>
        <w:t xml:space="preserve"> 
Өтініш</w:t>
      </w:r>
    </w:p>
    <w:bookmarkEnd w:id="6"/>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(жеке сот орындаушысы тағайындалған атқарушылық округтің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әкімшілік-аумақтық бірлігі көрсетіледі)</w:t>
      </w:r>
      <w:r>
        <w:br/>
      </w:r>
      <w:r>
        <w:rPr>
          <w:rFonts w:ascii="Times New Roman"/>
          <w:b w:val="false"/>
          <w:i w:val="false"/>
          <w:color w:val="000000"/>
          <w:sz w:val="28"/>
        </w:rPr>
        <w:t>
жеке сот орындаушысы ретінде есептік тіркеу жүргізуді сұраймын.</w:t>
      </w:r>
    </w:p>
    <w:p>
      <w:pPr>
        <w:spacing w:after="0"/>
        <w:ind w:left="0"/>
        <w:jc w:val="both"/>
      </w:pPr>
      <w:r>
        <w:rPr>
          <w:rFonts w:ascii="Times New Roman"/>
          <w:b w:val="false"/>
          <w:i w:val="false"/>
          <w:color w:val="000000"/>
          <w:sz w:val="28"/>
        </w:rPr>
        <w:t>Осы өтінішке мыналарды қоса беремін: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                      _________________________</w:t>
      </w:r>
      <w:r>
        <w:br/>
      </w:r>
      <w:r>
        <w:rPr>
          <w:rFonts w:ascii="Times New Roman"/>
          <w:b w:val="false"/>
          <w:i w:val="false"/>
          <w:color w:val="000000"/>
          <w:sz w:val="28"/>
        </w:rPr>
        <w:t>
          (Қолы)                         (Т.А.Ә. (болған жағдайда)</w:t>
      </w:r>
    </w:p>
    <w:p>
      <w:pPr>
        <w:spacing w:after="0"/>
        <w:ind w:left="0"/>
        <w:jc w:val="both"/>
      </w:pPr>
      <w:r>
        <w:rPr>
          <w:rFonts w:ascii="Times New Roman"/>
          <w:b w:val="false"/>
          <w:i w:val="false"/>
          <w:color w:val="000000"/>
          <w:sz w:val="28"/>
        </w:rPr>
        <w:t>20__ж.«__» __________</w:t>
      </w:r>
    </w:p>
    <w:bookmarkStart w:name="z35" w:id="7"/>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xml:space="preserve">
есептік тіркеу қағидасына </w:t>
      </w:r>
      <w:r>
        <w:br/>
      </w:r>
      <w:r>
        <w:rPr>
          <w:rFonts w:ascii="Times New Roman"/>
          <w:b w:val="false"/>
          <w:i w:val="false"/>
          <w:color w:val="000000"/>
          <w:sz w:val="28"/>
        </w:rPr>
        <w:t xml:space="preserve">
2-қосымша         </w:t>
      </w:r>
    </w:p>
    <w:bookmarkEnd w:id="7"/>
    <w:p>
      <w:pPr>
        <w:spacing w:after="0"/>
        <w:ind w:left="0"/>
        <w:jc w:val="both"/>
      </w:pPr>
      <w:r>
        <w:rPr>
          <w:rFonts w:ascii="Times New Roman"/>
          <w:b w:val="false"/>
          <w:i w:val="false"/>
          <w:color w:val="000000"/>
          <w:sz w:val="28"/>
        </w:rPr>
        <w:t>Нысан</w:t>
      </w:r>
    </w:p>
    <w:bookmarkStart w:name="z36" w:id="8"/>
    <w:p>
      <w:pPr>
        <w:spacing w:after="0"/>
        <w:ind w:left="0"/>
        <w:jc w:val="left"/>
      </w:pPr>
      <w:r>
        <w:rPr>
          <w:rFonts w:ascii="Times New Roman"/>
          <w:b/>
          <w:i w:val="false"/>
          <w:color w:val="000000"/>
        </w:rPr>
        <w:t xml:space="preserve"> 
Жеке сот орындаушысының жеке сауалнамасы</w:t>
      </w:r>
    </w:p>
    <w:bookmarkEnd w:id="8"/>
    <w:bookmarkStart w:name="z37" w:id="9"/>
    <w:p>
      <w:pPr>
        <w:spacing w:after="0"/>
        <w:ind w:left="0"/>
        <w:jc w:val="left"/>
      </w:pPr>
      <w:r>
        <w:rPr>
          <w:rFonts w:ascii="Times New Roman"/>
          <w:b/>
          <w:i w:val="false"/>
          <w:color w:val="000000"/>
        </w:rPr>
        <w:t xml:space="preserve"> 
Жалпы мәліметтер</w:t>
      </w:r>
    </w:p>
    <w:bookmarkEnd w:id="9"/>
    <w:p>
      <w:pPr>
        <w:spacing w:after="0"/>
        <w:ind w:left="0"/>
        <w:jc w:val="both"/>
      </w:pPr>
      <w:r>
        <w:rPr>
          <w:rFonts w:ascii="Times New Roman"/>
          <w:b w:val="false"/>
          <w:i w:val="false"/>
          <w:color w:val="000000"/>
          <w:sz w:val="28"/>
        </w:rPr>
        <w:t>1. Тегі ____________________________________________________________</w:t>
      </w:r>
      <w:r>
        <w:br/>
      </w:r>
      <w:r>
        <w:rPr>
          <w:rFonts w:ascii="Times New Roman"/>
          <w:b w:val="false"/>
          <w:i w:val="false"/>
          <w:color w:val="000000"/>
          <w:sz w:val="28"/>
        </w:rPr>
        <w:t>
Аты ________________________________________________________________</w:t>
      </w:r>
      <w:r>
        <w:br/>
      </w:r>
      <w:r>
        <w:rPr>
          <w:rFonts w:ascii="Times New Roman"/>
          <w:b w:val="false"/>
          <w:i w:val="false"/>
          <w:color w:val="000000"/>
          <w:sz w:val="28"/>
        </w:rPr>
        <w:t>
Әкесінің аты (бар болған жағдайда) _________________________________</w:t>
      </w:r>
      <w:r>
        <w:br/>
      </w:r>
      <w:r>
        <w:rPr>
          <w:rFonts w:ascii="Times New Roman"/>
          <w:b w:val="false"/>
          <w:i w:val="false"/>
          <w:color w:val="000000"/>
          <w:sz w:val="28"/>
        </w:rPr>
        <w:t>
2. Туған күні ______________________________________________________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3. Туған жері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Білімі 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(жоғары оқу орнының атауы және бітірген күні)</w:t>
      </w:r>
      <w:r>
        <w:br/>
      </w:r>
      <w:r>
        <w:rPr>
          <w:rFonts w:ascii="Times New Roman"/>
          <w:b w:val="false"/>
          <w:i w:val="false"/>
          <w:color w:val="000000"/>
          <w:sz w:val="28"/>
        </w:rPr>
        <w:t>
5. Дипломы бойынша мамандығы _______________________________________</w:t>
      </w:r>
      <w:r>
        <w:br/>
      </w:r>
      <w:r>
        <w:rPr>
          <w:rFonts w:ascii="Times New Roman"/>
          <w:b w:val="false"/>
          <w:i w:val="false"/>
          <w:color w:val="000000"/>
          <w:sz w:val="28"/>
        </w:rPr>
        <w:t>
Диплом _______ ж. «__» __________________ № ________________________</w:t>
      </w:r>
      <w:r>
        <w:br/>
      </w:r>
      <w:r>
        <w:rPr>
          <w:rFonts w:ascii="Times New Roman"/>
          <w:b w:val="false"/>
          <w:i w:val="false"/>
          <w:color w:val="000000"/>
          <w:sz w:val="28"/>
        </w:rPr>
        <w:t>
6. Жалпы жұмыс өтілі _______________________________________________</w:t>
      </w:r>
      <w:r>
        <w:br/>
      </w:r>
      <w:r>
        <w:rPr>
          <w:rFonts w:ascii="Times New Roman"/>
          <w:b w:val="false"/>
          <w:i w:val="false"/>
          <w:color w:val="000000"/>
          <w:sz w:val="28"/>
        </w:rPr>
        <w:t>
7. Заңгер мамандығы бойынша жұмыс өтілі ____________________________</w:t>
      </w:r>
      <w:r>
        <w:br/>
      </w:r>
      <w:r>
        <w:rPr>
          <w:rFonts w:ascii="Times New Roman"/>
          <w:b w:val="false"/>
          <w:i w:val="false"/>
          <w:color w:val="000000"/>
          <w:sz w:val="28"/>
        </w:rPr>
        <w:t>
оның ішінде атқарушылық іс жүргізу саласында _______________________</w:t>
      </w:r>
      <w:r>
        <w:br/>
      </w:r>
      <w:r>
        <w:rPr>
          <w:rFonts w:ascii="Times New Roman"/>
          <w:b w:val="false"/>
          <w:i w:val="false"/>
          <w:color w:val="000000"/>
          <w:sz w:val="28"/>
        </w:rPr>
        <w:t>
8. Жеке сот орындаушысының лауазымына тағайындау туралы бұйрықтың</w:t>
      </w:r>
      <w:r>
        <w:br/>
      </w:r>
      <w:r>
        <w:rPr>
          <w:rFonts w:ascii="Times New Roman"/>
          <w:b w:val="false"/>
          <w:i w:val="false"/>
          <w:color w:val="000000"/>
          <w:sz w:val="28"/>
        </w:rPr>
        <w:t>
күні және № ________________________________________________________</w:t>
      </w:r>
      <w:r>
        <w:br/>
      </w:r>
      <w:r>
        <w:rPr>
          <w:rFonts w:ascii="Times New Roman"/>
          <w:b w:val="false"/>
          <w:i w:val="false"/>
          <w:color w:val="000000"/>
          <w:sz w:val="28"/>
        </w:rPr>
        <w:t>
9. Жеке сот орындаушыларының республикалық палатасына мүшелігіне</w:t>
      </w:r>
      <w:r>
        <w:br/>
      </w:r>
      <w:r>
        <w:rPr>
          <w:rFonts w:ascii="Times New Roman"/>
          <w:b w:val="false"/>
          <w:i w:val="false"/>
          <w:color w:val="000000"/>
          <w:sz w:val="28"/>
        </w:rPr>
        <w:t>
кірген күні ________________________________________________________</w:t>
      </w:r>
      <w:r>
        <w:br/>
      </w:r>
      <w:r>
        <w:rPr>
          <w:rFonts w:ascii="Times New Roman"/>
          <w:b w:val="false"/>
          <w:i w:val="false"/>
          <w:color w:val="000000"/>
          <w:sz w:val="28"/>
        </w:rPr>
        <w:t>
10. Сақтандыру компаниясының атауы және жеке сот орындаушысының</w:t>
      </w:r>
      <w:r>
        <w:br/>
      </w:r>
      <w:r>
        <w:rPr>
          <w:rFonts w:ascii="Times New Roman"/>
          <w:b w:val="false"/>
          <w:i w:val="false"/>
          <w:color w:val="000000"/>
          <w:sz w:val="28"/>
        </w:rPr>
        <w:t>
азаматтық-құқықтық жауапкершілігі туралы шарт жасасқан күні 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Жеке басын куәландыратын құжаттың деректері:</w:t>
      </w:r>
      <w:r>
        <w:br/>
      </w:r>
      <w:r>
        <w:rPr>
          <w:rFonts w:ascii="Times New Roman"/>
          <w:b w:val="false"/>
          <w:i w:val="false"/>
          <w:color w:val="000000"/>
          <w:sz w:val="28"/>
        </w:rPr>
        <w:t>
№ __________ кім берді __________ берілген күні ____________________</w:t>
      </w:r>
      <w:r>
        <w:br/>
      </w:r>
      <w:r>
        <w:rPr>
          <w:rFonts w:ascii="Times New Roman"/>
          <w:b w:val="false"/>
          <w:i w:val="false"/>
          <w:color w:val="000000"/>
          <w:sz w:val="28"/>
        </w:rPr>
        <w:t>
12. ЖСН ____________________________________________________________</w:t>
      </w:r>
      <w:r>
        <w:br/>
      </w:r>
      <w:r>
        <w:rPr>
          <w:rFonts w:ascii="Times New Roman"/>
          <w:b w:val="false"/>
          <w:i w:val="false"/>
          <w:color w:val="000000"/>
          <w:sz w:val="28"/>
        </w:rPr>
        <w:t>
13. Мекенжайы 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үй телефоны ________________________________________________________</w:t>
      </w:r>
      <w:r>
        <w:br/>
      </w:r>
      <w:r>
        <w:rPr>
          <w:rFonts w:ascii="Times New Roman"/>
          <w:b w:val="false"/>
          <w:i w:val="false"/>
          <w:color w:val="000000"/>
          <w:sz w:val="28"/>
        </w:rPr>
        <w:t>
14. Кеңсенің мекенжайы 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жұмыс телефоны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9"/>
        <w:gridCol w:w="4540"/>
        <w:gridCol w:w="4541"/>
      </w:tblGrid>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лицензияның нөмірі мен берілген күні</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жеке мөрінің үлгісі</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қолының үлгісі</w:t>
            </w:r>
          </w:p>
        </w:tc>
      </w:tr>
      <w:tr>
        <w:trPr>
          <w:trHeight w:val="30" w:hRule="atLeast"/>
        </w:trPr>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10"/>
    <w:p>
      <w:pPr>
        <w:spacing w:after="0"/>
        <w:ind w:left="0"/>
        <w:jc w:val="both"/>
      </w:pPr>
      <w:r>
        <w:rPr>
          <w:rFonts w:ascii="Times New Roman"/>
          <w:b w:val="false"/>
          <w:i w:val="false"/>
          <w:color w:val="000000"/>
          <w:sz w:val="28"/>
        </w:rPr>
        <w:t xml:space="preserve">
Жеке сот орындаушыларының </w:t>
      </w:r>
      <w:r>
        <w:br/>
      </w:r>
      <w:r>
        <w:rPr>
          <w:rFonts w:ascii="Times New Roman"/>
          <w:b w:val="false"/>
          <w:i w:val="false"/>
          <w:color w:val="000000"/>
          <w:sz w:val="28"/>
        </w:rPr>
        <w:t xml:space="preserve">
есептік тіркеу қағидасына </w:t>
      </w:r>
      <w:r>
        <w:br/>
      </w:r>
      <w:r>
        <w:rPr>
          <w:rFonts w:ascii="Times New Roman"/>
          <w:b w:val="false"/>
          <w:i w:val="false"/>
          <w:color w:val="000000"/>
          <w:sz w:val="28"/>
        </w:rPr>
        <w:t xml:space="preserve">
3-қосымша          </w:t>
      </w:r>
    </w:p>
    <w:bookmarkEnd w:id="10"/>
    <w:p>
      <w:pPr>
        <w:spacing w:after="0"/>
        <w:ind w:left="0"/>
        <w:jc w:val="both"/>
      </w:pPr>
      <w:r>
        <w:rPr>
          <w:rFonts w:ascii="Times New Roman"/>
          <w:b w:val="false"/>
          <w:i w:val="false"/>
          <w:color w:val="000000"/>
          <w:sz w:val="28"/>
        </w:rPr>
        <w:t>Нысан</w:t>
      </w:r>
    </w:p>
    <w:bookmarkStart w:name="z39" w:id="11"/>
    <w:p>
      <w:pPr>
        <w:spacing w:after="0"/>
        <w:ind w:left="0"/>
        <w:jc w:val="left"/>
      </w:pPr>
      <w:r>
        <w:rPr>
          <w:rFonts w:ascii="Times New Roman"/>
          <w:b/>
          <w:i w:val="false"/>
          <w:color w:val="000000"/>
        </w:rPr>
        <w:t xml:space="preserve"> 
_________________________ (қаласы) облысы</w:t>
      </w:r>
      <w:r>
        <w:br/>
      </w:r>
      <w:r>
        <w:rPr>
          <w:rFonts w:ascii="Times New Roman"/>
          <w:b/>
          <w:i w:val="false"/>
          <w:color w:val="000000"/>
        </w:rPr>
        <w:t>
жеке сот орындаушыларының есептік тіркеу кітабы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1222"/>
        <w:gridCol w:w="1324"/>
        <w:gridCol w:w="1211"/>
        <w:gridCol w:w="1529"/>
        <w:gridCol w:w="1348"/>
        <w:gridCol w:w="1110"/>
        <w:gridCol w:w="1234"/>
        <w:gridCol w:w="1518"/>
        <w:gridCol w:w="1304"/>
        <w:gridCol w:w="1156"/>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тегі, аты, әкесінің аты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басты куәландыратын құжаттың нөмірі және берілген күні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лицензияның нөмірі және берілген күні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лауазымына тағайындау туралы бұйрықтың күні және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орындаушыларының республикалық палатасының мүшелігіне кірген күні</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тіркеуге қойылған күні</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 кеңесінің орналасқан жері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орындаушысының мекенжайы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сот орындау шыларының республикалық палатасының мүшелігінен шығарылған күні</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тіркеуден алынған күні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