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6bd6" w14:textId="b1e6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шалғайдағы елдi мекенінде тұратын балаларды жалпы бiлiм беретiн мектепке тасымалдаудың тәртібі мен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29 шілдедегі № 17-720 қаулысы. Алматы облысы Әділет департаментінде 2015 жылы 27 тамызда № 3364 болып тіркелді. Күші жойылды - Алматы облысы Талдықорған қаласы әкімдігінің 2017 жылғы 31 наурыздағы № 111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қаласы әкімдігінің 31.03.2017 </w:t>
      </w:r>
      <w:r>
        <w:rPr>
          <w:rFonts w:ascii="Times New Roman"/>
          <w:b w:val="false"/>
          <w:i w:val="false"/>
          <w:color w:val="ff0000"/>
          <w:sz w:val="28"/>
        </w:rPr>
        <w:t>№ 111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Талдықорған қаласының шалғайдағы елдi мекенінде тұратын балаларды жалпы бiлiм беретiн мектепке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Талдықорған қаласының шалғайдағы елдi мекенінде тұратын балаларды жалпы бiлiм беретiн мектепке тасымалдаудың схемасы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Өтенай ауылдық округінің әкімі Жетібаев Ерлан Нұржігітұлына осы қаулының ресми жариялауын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Өтенай ауылдық округінің әкімі Жетібаев Ерлан Нұржігітұлына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29 шілдедегі № 17-720 қаулысымен бекітілген № 1 қосымша</w:t>
            </w:r>
          </w:p>
        </w:tc>
      </w:tr>
    </w:tbl>
    <w:bookmarkStart w:name="z12" w:id="1"/>
    <w:p>
      <w:pPr>
        <w:spacing w:after="0"/>
        <w:ind w:left="0"/>
        <w:jc w:val="left"/>
      </w:pPr>
      <w:r>
        <w:rPr>
          <w:rFonts w:ascii="Times New Roman"/>
          <w:b/>
          <w:i w:val="false"/>
          <w:color w:val="000000"/>
        </w:rPr>
        <w:t xml:space="preserve"> Талдықорған қаласының шалғайдағы елдi мекенінде тұратын балаларды жалпы бiлiм беретiн мектепке тасымалдаудың тәртібі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Талдықорған қаласының шалғайдағы елдi мекенінде тұратын балаларды жалпы бiлiм беретiн мектепке тасымалдаудың осы Тәртібі (бұдан әрі - 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6" w:id="5"/>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71" w:id="6"/>
    <w:p>
      <w:pPr>
        <w:spacing w:after="0"/>
        <w:ind w:left="0"/>
        <w:jc w:val="left"/>
      </w:pPr>
      <w:r>
        <w:rPr>
          <w:rFonts w:ascii="Times New Roman"/>
          <w:b/>
          <w:i w:val="false"/>
          <w:color w:val="000000"/>
        </w:rPr>
        <w:t xml:space="preserve"> 3. Қорытынды</w:t>
      </w:r>
    </w:p>
    <w:bookmarkEnd w:id="6"/>
    <w:bookmarkStart w:name="z72" w:id="7"/>
    <w:p>
      <w:pPr>
        <w:spacing w:after="0"/>
        <w:ind w:left="0"/>
        <w:jc w:val="both"/>
      </w:pPr>
      <w:r>
        <w:rPr>
          <w:rFonts w:ascii="Times New Roman"/>
          <w:b w:val="false"/>
          <w:i w:val="false"/>
          <w:color w:val="000000"/>
          <w:sz w:val="28"/>
        </w:rPr>
        <w:t>
      30. Осы шалғайдағы елдi мекенде тұратын балаларды жалпы бiлiм беретiн мектепке тасымалдау тәртібімен реттелмеген қатынастар Қазақстан Республикасының қолданыстағы заңнамаға сәйкес реттелінеді.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29 шілдедегі № 17-720 қаулысымен бекітілген № 2 қосымша</w:t>
            </w:r>
          </w:p>
        </w:tc>
      </w:tr>
    </w:tbl>
    <w:bookmarkStart w:name="z74" w:id="8"/>
    <w:p>
      <w:pPr>
        <w:spacing w:after="0"/>
        <w:ind w:left="0"/>
        <w:jc w:val="left"/>
      </w:pPr>
      <w:r>
        <w:rPr>
          <w:rFonts w:ascii="Times New Roman"/>
          <w:b/>
          <w:i w:val="false"/>
          <w:color w:val="000000"/>
        </w:rPr>
        <w:t xml:space="preserve"> Ынтымақ шалғайдағы елді мекенінде тұратын балаларды Өтенай ауылындағы мектепке дейінгі шағын орталығы бар № 21 орта мектебіне тасымалдау схемасы.  </w:t>
      </w:r>
    </w:p>
    <w:bookmarkEnd w:id="8"/>
    <w:p>
      <w:pPr>
        <w:spacing w:after="0"/>
        <w:ind w:left="0"/>
        <w:jc w:val="both"/>
      </w:pPr>
      <w:r>
        <w:drawing>
          <wp:inline distT="0" distB="0" distL="0" distR="0">
            <wp:extent cx="67691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7620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