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eda5a" w14:textId="a6eda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 ішкі саясат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қаласы әкімдігінің 2015 жылғы 30 қарашадағы № 34-1245 қаулысы. Алматы облысы Әділет департаментінде 2015 жылы 18 желтоқсанда № 3627 болып тіркелді. Күші жойылды - Алматы облысы Талдықорған қаласы әкімдігінің 2016 жылғы 27 маусымдағы № 29-420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Талдықорған қаласы әкімдігінің 27.06.2016 </w:t>
      </w:r>
      <w:r>
        <w:rPr>
          <w:rFonts w:ascii="Times New Roman"/>
          <w:b w:val="false"/>
          <w:i w:val="false"/>
          <w:color w:val="ff0000"/>
          <w:sz w:val="28"/>
        </w:rPr>
        <w:t>№ 29-420</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қала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"Талдықорған қаласы ішкі саясат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қосымшаға сәйкес бекітілсін.</w:t>
      </w:r>
      <w:r>
        <w:br/>
      </w:r>
      <w:r>
        <w:rPr>
          <w:rFonts w:ascii="Times New Roman"/>
          <w:b w:val="false"/>
          <w:i w:val="false"/>
          <w:color w:val="000000"/>
          <w:sz w:val="28"/>
        </w:rPr>
        <w:t>
      </w:t>
      </w:r>
      <w:r>
        <w:rPr>
          <w:rFonts w:ascii="Times New Roman"/>
          <w:b w:val="false"/>
          <w:i w:val="false"/>
          <w:color w:val="000000"/>
          <w:sz w:val="28"/>
        </w:rPr>
        <w:t>2. "Талдықорған қаласы ішкі саясат бөлімі" мемлекеттік мекемесі (Сәуле Аманбайқызы Арзанбекова) заңнамамен белгіленген тәртіпте Ережені әділет органдарында тіркеуді жүзеге асырсын.</w:t>
      </w:r>
      <w:r>
        <w:br/>
      </w:r>
      <w:r>
        <w:rPr>
          <w:rFonts w:ascii="Times New Roman"/>
          <w:b w:val="false"/>
          <w:i w:val="false"/>
          <w:color w:val="000000"/>
          <w:sz w:val="28"/>
        </w:rPr>
        <w:t>
      </w:t>
      </w:r>
      <w:r>
        <w:rPr>
          <w:rFonts w:ascii="Times New Roman"/>
          <w:b w:val="false"/>
          <w:i w:val="false"/>
          <w:color w:val="000000"/>
          <w:sz w:val="28"/>
        </w:rPr>
        <w:t>3. "Талдықорған қаласы ішкі саясат бөлімі" мемлекеттік мекемесінің басшысы Сәуле Аманбайқызы Арзанбекова осы қаулының ресми жариялануын әділет органдарында мемлекеттік тіркелгеннен кейін Қазақстан Республикасының Үкіметі айқындайтын интернет-ресурста және қала әкімдігінің интернет-ресурсында, сондай-ақ, қала әкімдігінің нормативтік құқықтық қаулыларын және қала әкімінің нормативтік құқықтық шешімдерін ресми жариялау құқығын алған мерзімді баспа басылымы "Талдықорған" газетінде жүзеге асырсын.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Талдықорған қаласы әкімінің орынбасары Марлен Қапашұлы Көлбаевқа жүктелсін.</w:t>
      </w:r>
      <w:r>
        <w:br/>
      </w:r>
      <w:r>
        <w:rPr>
          <w:rFonts w:ascii="Times New Roman"/>
          <w:b w:val="false"/>
          <w:i w:val="false"/>
          <w:color w:val="000000"/>
          <w:sz w:val="28"/>
        </w:rPr>
        <w:t>
      </w:t>
      </w:r>
      <w:r>
        <w:rPr>
          <w:rFonts w:ascii="Times New Roman"/>
          <w:b w:val="false"/>
          <w:i w:val="false"/>
          <w:color w:val="000000"/>
          <w:sz w:val="28"/>
        </w:rPr>
        <w:t xml:space="preserve">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еңгізіледі.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Қарасаев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Талдықорған қаласы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"30" қарашадағы № 34-1245 қаулысымен бекітілген қосымша</w:t>
            </w:r>
          </w:p>
        </w:tc>
      </w:tr>
    </w:tbl>
    <w:bookmarkStart w:name="z13" w:id="0"/>
    <w:p>
      <w:pPr>
        <w:spacing w:after="0"/>
        <w:ind w:left="0"/>
        <w:jc w:val="left"/>
      </w:pPr>
      <w:r>
        <w:rPr>
          <w:rFonts w:ascii="Times New Roman"/>
          <w:b/>
          <w:i w:val="false"/>
          <w:color w:val="000000"/>
        </w:rPr>
        <w:t xml:space="preserve"> "Талдықорған қаласының ішкі саясат бөлімі" мемлекеттік мекемесі туралы</w:t>
      </w:r>
    </w:p>
    <w:bookmarkEnd w:id="0"/>
    <w:bookmarkStart w:name="z14" w:id="1"/>
    <w:p>
      <w:pPr>
        <w:spacing w:after="0"/>
        <w:ind w:left="0"/>
        <w:jc w:val="left"/>
      </w:pPr>
      <w:r>
        <w:rPr>
          <w:rFonts w:ascii="Times New Roman"/>
          <w:b/>
          <w:i w:val="false"/>
          <w:color w:val="000000"/>
        </w:rPr>
        <w:t xml:space="preserve"> Ереже</w:t>
      </w:r>
    </w:p>
    <w:bookmarkEnd w:id="1"/>
    <w:bookmarkStart w:name="z15" w:id="2"/>
    <w:p>
      <w:pPr>
        <w:spacing w:after="0"/>
        <w:ind w:left="0"/>
        <w:jc w:val="left"/>
      </w:pPr>
      <w:r>
        <w:rPr>
          <w:rFonts w:ascii="Times New Roman"/>
          <w:b/>
          <w:i w:val="false"/>
          <w:color w:val="000000"/>
        </w:rPr>
        <w:t xml:space="preserve"> 1.Жалпы ережелер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 "Талдықорған қаласының ішкі саясат бөлімі" мемлекеттік мекемесі Талдықорған қаласының ішкі саясат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"Талдықорған қаласының ішкі саясат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"Талдықорған қаласының ішкі саясат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"Талдықорған қаласының ішкі саясат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"Талдықорған қаласының ішкі саясат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"Талдықорған қаласының ішкі саясат бөлімі" мемлекеттік мекемесі өз құзыретінің мәселелері бойынша заңнамада белгіленген тәртіппен "Талдықорған қаласының ішкі саясат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"Талдықорған қаласының ішкі саясат бөлімі"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040000, Қазақстан Республикасы, Алматы облысы, Талдықорған қаласы, Абай көшесі, № 272.</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"Талдықорған қаласының ішкі саясат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 Осы Ереже "Талдықорған қаласының ішкі саясат бөлімі" мемлекеттік</w:t>
      </w:r>
      <w:r>
        <w:br/>
      </w:r>
      <w:r>
        <w:rPr>
          <w:rFonts w:ascii="Times New Roman"/>
          <w:b w:val="false"/>
          <w:i w:val="false"/>
          <w:color w:val="000000"/>
          <w:sz w:val="28"/>
        </w:rPr>
        <w:t>
      </w:t>
      </w:r>
      <w:r>
        <w:rPr>
          <w:rFonts w:ascii="Times New Roman"/>
          <w:b w:val="false"/>
          <w:i w:val="false"/>
          <w:color w:val="000000"/>
          <w:sz w:val="28"/>
        </w:rPr>
        <w:t>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xml:space="preserve">11. "Талдықорған қаласының ішкі саясат бөлімі" мемлекеттік мекемесінің қызметін қаржыландыру жергілікті бюджеттен жүзеге асырылады. </w:t>
      </w:r>
      <w:r>
        <w:br/>
      </w:r>
      <w:r>
        <w:rPr>
          <w:rFonts w:ascii="Times New Roman"/>
          <w:b w:val="false"/>
          <w:i w:val="false"/>
          <w:color w:val="000000"/>
          <w:sz w:val="28"/>
        </w:rPr>
        <w:t>
      </w:t>
      </w:r>
      <w:r>
        <w:rPr>
          <w:rFonts w:ascii="Times New Roman"/>
          <w:b w:val="false"/>
          <w:i w:val="false"/>
          <w:color w:val="000000"/>
          <w:sz w:val="28"/>
        </w:rPr>
        <w:t xml:space="preserve">12. "Талдықорған қаласының ішкі саясат бөлімі" мемлекеттік мекемесі кәсіпкерлік субъектілерімен "Талдықорған қаласының ішкі саясат бөлімі"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 xml:space="preserve">Егер "Талдықорған қаласының ішкі саясат бөлімі" мемлекеттік мекемесі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r>
        <w:br/>
      </w:r>
      <w:r>
        <w:rPr>
          <w:rFonts w:ascii="Times New Roman"/>
          <w:b w:val="false"/>
          <w:i w:val="false"/>
          <w:color w:val="000000"/>
          <w:sz w:val="28"/>
        </w:rPr>
        <w:t>
</w:t>
      </w:r>
    </w:p>
    <w:bookmarkStart w:name="z30" w:id="3"/>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13. Миссиясы: Талдықорған қаласында ішкі саясат саласындағы мемлекеттік саясатты және мемлекеттік басқарудың функцияларын жүзеге асыру.</w:t>
      </w:r>
      <w:r>
        <w:br/>
      </w:r>
      <w:r>
        <w:rPr>
          <w:rFonts w:ascii="Times New Roman"/>
          <w:b w:val="false"/>
          <w:i w:val="false"/>
          <w:color w:val="000000"/>
          <w:sz w:val="28"/>
        </w:rPr>
        <w:t>
      </w:t>
      </w:r>
      <w:r>
        <w:rPr>
          <w:rFonts w:ascii="Times New Roman"/>
          <w:b w:val="false"/>
          <w:i w:val="false"/>
          <w:color w:val="000000"/>
          <w:sz w:val="28"/>
        </w:rPr>
        <w:t xml:space="preserve"> Міндеттері:</w:t>
      </w:r>
      <w:r>
        <w:br/>
      </w:r>
      <w:r>
        <w:rPr>
          <w:rFonts w:ascii="Times New Roman"/>
          <w:b w:val="false"/>
          <w:i w:val="false"/>
          <w:color w:val="000000"/>
          <w:sz w:val="28"/>
        </w:rPr>
        <w:t>
      </w:t>
      </w:r>
      <w:r>
        <w:rPr>
          <w:rFonts w:ascii="Times New Roman"/>
          <w:b w:val="false"/>
          <w:i w:val="false"/>
          <w:color w:val="000000"/>
          <w:sz w:val="28"/>
        </w:rPr>
        <w:t>1) қалада ішкі саяси тұрақтылықты, ел бірлігін және қоғамды топтастыруды қамтамасыз ету жөніндегі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2) қалада Президенттің Қазақстан халқына жыл сайынғы Жолдауларын түсіндіру мен насихаттауды қамтамасыз ету;</w:t>
      </w:r>
      <w:r>
        <w:br/>
      </w:r>
      <w:r>
        <w:rPr>
          <w:rFonts w:ascii="Times New Roman"/>
          <w:b w:val="false"/>
          <w:i w:val="false"/>
          <w:color w:val="000000"/>
          <w:sz w:val="28"/>
        </w:rPr>
        <w:t>
      </w:t>
      </w:r>
      <w:r>
        <w:rPr>
          <w:rFonts w:ascii="Times New Roman"/>
          <w:b w:val="false"/>
          <w:i w:val="false"/>
          <w:color w:val="000000"/>
          <w:sz w:val="28"/>
        </w:rPr>
        <w:t>3) қаладағы қоғамдық-саяси ахуалды болжауға бағытталған әлеуметтік және саяси зерттеулерді жүргізу.</w:t>
      </w:r>
      <w:r>
        <w:br/>
      </w:r>
      <w:r>
        <w:rPr>
          <w:rFonts w:ascii="Times New Roman"/>
          <w:b w:val="false"/>
          <w:i w:val="false"/>
          <w:color w:val="000000"/>
          <w:sz w:val="28"/>
        </w:rPr>
        <w:t>
      </w:t>
      </w:r>
      <w:r>
        <w:rPr>
          <w:rFonts w:ascii="Times New Roman"/>
          <w:b w:val="false"/>
          <w:i w:val="false"/>
          <w:color w:val="000000"/>
          <w:sz w:val="28"/>
        </w:rPr>
        <w:t xml:space="preserve"> Функциялары:</w:t>
      </w:r>
      <w:r>
        <w:br/>
      </w:r>
      <w:r>
        <w:rPr>
          <w:rFonts w:ascii="Times New Roman"/>
          <w:b w:val="false"/>
          <w:i w:val="false"/>
          <w:color w:val="000000"/>
          <w:sz w:val="28"/>
        </w:rPr>
        <w:t>
      </w:t>
      </w:r>
      <w:r>
        <w:rPr>
          <w:rFonts w:ascii="Times New Roman"/>
          <w:b w:val="false"/>
          <w:i w:val="false"/>
          <w:color w:val="000000"/>
          <w:sz w:val="28"/>
        </w:rPr>
        <w:t>1) Қазақстан Республикасының Президенті және Үкіметі актілерінің, Қазақстан Республикасы Президенті Әкімшілігінің тапсырмаларының, облыс әкімі мен қала әкімінің қаулы, шешімдері мен өкімдерінің орындалуын бақылауды қамтамасыз ету;</w:t>
      </w:r>
      <w:r>
        <w:br/>
      </w:r>
      <w:r>
        <w:rPr>
          <w:rFonts w:ascii="Times New Roman"/>
          <w:b w:val="false"/>
          <w:i w:val="false"/>
          <w:color w:val="000000"/>
          <w:sz w:val="28"/>
        </w:rPr>
        <w:t>
      </w:t>
      </w:r>
      <w:r>
        <w:rPr>
          <w:rFonts w:ascii="Times New Roman"/>
          <w:b w:val="false"/>
          <w:i w:val="false"/>
          <w:color w:val="000000"/>
          <w:sz w:val="28"/>
        </w:rPr>
        <w:t>2) саяси және стратегиялық жоспарлауды жүзеге асыру, ішкі саясат сұрақтары бойынша мемлекеттік органдар жұмысын үйлестіру, бірыңғай іс-әрекет жоспарын әзірлеу;</w:t>
      </w:r>
      <w:r>
        <w:br/>
      </w:r>
      <w:r>
        <w:rPr>
          <w:rFonts w:ascii="Times New Roman"/>
          <w:b w:val="false"/>
          <w:i w:val="false"/>
          <w:color w:val="000000"/>
          <w:sz w:val="28"/>
        </w:rPr>
        <w:t>
      </w:t>
      </w:r>
      <w:r>
        <w:rPr>
          <w:rFonts w:ascii="Times New Roman"/>
          <w:b w:val="false"/>
          <w:i w:val="false"/>
          <w:color w:val="000000"/>
          <w:sz w:val="28"/>
        </w:rPr>
        <w:t>3) саяси партияларымен, үкіметтік емес ұйымдармен, діни бірлестіктермен, кәсіподақтармен өзара іс-қимыл жасауды жүзеге асыру;</w:t>
      </w:r>
      <w:r>
        <w:br/>
      </w:r>
      <w:r>
        <w:rPr>
          <w:rFonts w:ascii="Times New Roman"/>
          <w:b w:val="false"/>
          <w:i w:val="false"/>
          <w:color w:val="000000"/>
          <w:sz w:val="28"/>
        </w:rPr>
        <w:t>
      </w:t>
      </w:r>
      <w:r>
        <w:rPr>
          <w:rFonts w:ascii="Times New Roman"/>
          <w:b w:val="false"/>
          <w:i w:val="false"/>
          <w:color w:val="000000"/>
          <w:sz w:val="28"/>
        </w:rPr>
        <w:t>4) әлеуметтік маңызы бар жобаларды орындауға арналған мемлекеттік әлеуметтік тапсырыстарды тиімді іске асыруды қамтамасыз ету, оның ішінде конкурстық рәсімдер мен жобалардың іске асырылу барысында мониторинг жүргізу;</w:t>
      </w:r>
      <w:r>
        <w:br/>
      </w:r>
      <w:r>
        <w:rPr>
          <w:rFonts w:ascii="Times New Roman"/>
          <w:b w:val="false"/>
          <w:i w:val="false"/>
          <w:color w:val="000000"/>
          <w:sz w:val="28"/>
        </w:rPr>
        <w:t>
      </w:t>
      </w:r>
      <w:r>
        <w:rPr>
          <w:rFonts w:ascii="Times New Roman"/>
          <w:b w:val="false"/>
          <w:i w:val="false"/>
          <w:color w:val="000000"/>
          <w:sz w:val="28"/>
        </w:rPr>
        <w:t>5) Қазақстан халқы Ассамблеясы хатшылығына ақпараттық ұйымдастырушылық көмек көрсету;</w:t>
      </w:r>
      <w:r>
        <w:br/>
      </w:r>
      <w:r>
        <w:rPr>
          <w:rFonts w:ascii="Times New Roman"/>
          <w:b w:val="false"/>
          <w:i w:val="false"/>
          <w:color w:val="000000"/>
          <w:sz w:val="28"/>
        </w:rPr>
        <w:t>
      </w:t>
      </w:r>
      <w:r>
        <w:rPr>
          <w:rFonts w:ascii="Times New Roman"/>
          <w:b w:val="false"/>
          <w:i w:val="false"/>
          <w:color w:val="000000"/>
          <w:sz w:val="28"/>
        </w:rPr>
        <w:t>6) мемлекеттік рәміздерді қолдану мен насихаттау мәселелері бойынша қала аумағында акциялар, семинарлар, дөңгелек үстелдер, кеңестер ұйымдастыру және өткізу;</w:t>
      </w:r>
      <w:r>
        <w:br/>
      </w:r>
      <w:r>
        <w:rPr>
          <w:rFonts w:ascii="Times New Roman"/>
          <w:b w:val="false"/>
          <w:i w:val="false"/>
          <w:color w:val="000000"/>
          <w:sz w:val="28"/>
        </w:rPr>
        <w:t>
      </w:t>
      </w:r>
      <w:r>
        <w:rPr>
          <w:rFonts w:ascii="Times New Roman"/>
          <w:b w:val="false"/>
          <w:i w:val="false"/>
          <w:color w:val="000000"/>
          <w:sz w:val="28"/>
        </w:rPr>
        <w:t xml:space="preserve">7) қоғамдық-саяси, мәдени-бұқаралық шараларды идеологиялық қамтамасыз ету; </w:t>
      </w:r>
      <w:r>
        <w:br/>
      </w:r>
      <w:r>
        <w:rPr>
          <w:rFonts w:ascii="Times New Roman"/>
          <w:b w:val="false"/>
          <w:i w:val="false"/>
          <w:color w:val="000000"/>
          <w:sz w:val="28"/>
        </w:rPr>
        <w:t>
      </w:t>
      </w:r>
      <w:r>
        <w:rPr>
          <w:rFonts w:ascii="Times New Roman"/>
          <w:b w:val="false"/>
          <w:i w:val="false"/>
          <w:color w:val="000000"/>
          <w:sz w:val="28"/>
        </w:rPr>
        <w:t>8) Қазақстан Республикасының мемлекеттік рәміздерін қолдану мен насихаттау мәселелері бойынша әдістемелік көмек көрсету;</w:t>
      </w:r>
      <w:r>
        <w:br/>
      </w:r>
      <w:r>
        <w:rPr>
          <w:rFonts w:ascii="Times New Roman"/>
          <w:b w:val="false"/>
          <w:i w:val="false"/>
          <w:color w:val="000000"/>
          <w:sz w:val="28"/>
        </w:rPr>
        <w:t>
      </w:t>
      </w:r>
      <w:r>
        <w:rPr>
          <w:rFonts w:ascii="Times New Roman"/>
          <w:b w:val="false"/>
          <w:i w:val="false"/>
          <w:color w:val="000000"/>
          <w:sz w:val="28"/>
        </w:rPr>
        <w:t>9) мемлекеттік рәміздерді насихаттау мен қолдану тәжірибесін талдау, ақпараттарды өңдеу мен жинауды жүзеге асыру, осы саладағы жұмыстарды жетілдіру бойынша ұсыныстар жасау;</w:t>
      </w:r>
      <w:r>
        <w:br/>
      </w:r>
      <w:r>
        <w:rPr>
          <w:rFonts w:ascii="Times New Roman"/>
          <w:b w:val="false"/>
          <w:i w:val="false"/>
          <w:color w:val="000000"/>
          <w:sz w:val="28"/>
        </w:rPr>
        <w:t>
      </w:t>
      </w:r>
      <w:r>
        <w:rPr>
          <w:rFonts w:ascii="Times New Roman"/>
          <w:b w:val="false"/>
          <w:i w:val="false"/>
          <w:color w:val="000000"/>
          <w:sz w:val="28"/>
        </w:rPr>
        <w:t>10) "Талдықорған қаласының ішкі саясат бөлімі" мемлекеттік мекемесінің құзыретіне кіретін сұрақтар бойынша мемлекеттік органдар және басқа да ұйымдармен қызметтік хат-хабарлар алмасуды жүзеге асыру;</w:t>
      </w:r>
      <w:r>
        <w:br/>
      </w:r>
      <w:r>
        <w:rPr>
          <w:rFonts w:ascii="Times New Roman"/>
          <w:b w:val="false"/>
          <w:i w:val="false"/>
          <w:color w:val="000000"/>
          <w:sz w:val="28"/>
        </w:rPr>
        <w:t>
      </w:t>
      </w:r>
      <w:r>
        <w:rPr>
          <w:rFonts w:ascii="Times New Roman"/>
          <w:b w:val="false"/>
          <w:i w:val="false"/>
          <w:color w:val="000000"/>
          <w:sz w:val="28"/>
        </w:rPr>
        <w:t>11) Қазақстан Республикасының заңнамасында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 xml:space="preserve">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2) оперативті басқару құқығымен қарасты мүліктерді пайдалануды жүзеге асыру;</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Республикасының заңнамасына сәйкес өз құзыреті шегінде өзге де құқықтар мен міндеттерді жүзеге асыру; </w:t>
      </w:r>
      <w:r>
        <w:br/>
      </w:r>
      <w:r>
        <w:rPr>
          <w:rFonts w:ascii="Times New Roman"/>
          <w:b w:val="false"/>
          <w:i w:val="false"/>
          <w:color w:val="000000"/>
          <w:sz w:val="28"/>
        </w:rPr>
        <w:t>
</w:t>
      </w:r>
    </w:p>
    <w:bookmarkStart w:name="z52" w:id="4"/>
    <w:p>
      <w:pPr>
        <w:spacing w:after="0"/>
        <w:ind w:left="0"/>
        <w:jc w:val="left"/>
      </w:pPr>
      <w:r>
        <w:rPr>
          <w:rFonts w:ascii="Times New Roman"/>
          <w:b/>
          <w:i w:val="false"/>
          <w:color w:val="000000"/>
        </w:rPr>
        <w:t xml:space="preserve"> 3. Мемлекеттік органның қызметін ұйымдастыру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17. "Талдықорған қаласының ішкі саясат бөлімі" мемлекеттік мекемесінің басшылығын "Талдықорған қаласының ішкі саясат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"Талдықорған қаласының ішкі саясат бөлімі" мемлекеттік мекемесінің бірінші басшысын қала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"Талдықорған қаласының ішкі саясат бөлімі" мемлекеттік мекемесінің бірінші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20. "Талдықорған қаласының ішкі саясат бөлімі" мемлекеттік мекемесінің бірінші басшасының өкілеттігі:</w:t>
      </w:r>
      <w:r>
        <w:br/>
      </w:r>
      <w:r>
        <w:rPr>
          <w:rFonts w:ascii="Times New Roman"/>
          <w:b w:val="false"/>
          <w:i w:val="false"/>
          <w:color w:val="000000"/>
          <w:sz w:val="28"/>
        </w:rPr>
        <w:t>
      </w:t>
      </w:r>
      <w:r>
        <w:rPr>
          <w:rFonts w:ascii="Times New Roman"/>
          <w:b w:val="false"/>
          <w:i w:val="false"/>
          <w:color w:val="000000"/>
          <w:sz w:val="28"/>
        </w:rPr>
        <w:t>1) "Талдықорған қаласының ішкі саясат бөлімі" мемлекеттік мекемесінің қызметкерлерінің міндеттері мен өкілеттіліктерін өз құзыреті шегінде айқындайды;</w:t>
      </w:r>
      <w:r>
        <w:br/>
      </w:r>
      <w:r>
        <w:rPr>
          <w:rFonts w:ascii="Times New Roman"/>
          <w:b w:val="false"/>
          <w:i w:val="false"/>
          <w:color w:val="000000"/>
          <w:sz w:val="28"/>
        </w:rPr>
        <w:t>
      </w:t>
      </w:r>
      <w:r>
        <w:rPr>
          <w:rFonts w:ascii="Times New Roman"/>
          <w:b w:val="false"/>
          <w:i w:val="false"/>
          <w:color w:val="000000"/>
          <w:sz w:val="28"/>
        </w:rPr>
        <w:t>2) "Талдықорған қаласының ішкі саясат бөлімі" мемлекеттік мекемесінің қызметкерлерін қолданыстағы заңнамаға сәйкес қызметке тағайындайды және босатады;</w:t>
      </w:r>
      <w:r>
        <w:br/>
      </w:r>
      <w:r>
        <w:rPr>
          <w:rFonts w:ascii="Times New Roman"/>
          <w:b w:val="false"/>
          <w:i w:val="false"/>
          <w:color w:val="000000"/>
          <w:sz w:val="28"/>
        </w:rPr>
        <w:t>
      </w:t>
      </w:r>
      <w:r>
        <w:rPr>
          <w:rFonts w:ascii="Times New Roman"/>
          <w:b w:val="false"/>
          <w:i w:val="false"/>
          <w:color w:val="000000"/>
          <w:sz w:val="28"/>
        </w:rPr>
        <w:t>3) "Талдықорған қаласының ішкі саясат бөлімі" мемлекеттік мекемесінің қызметкерлерін заңнамада белгіленген тәртіппен ынталандырады және тәртіптік жазалар қолданады;</w:t>
      </w:r>
      <w:r>
        <w:rPr>
          <w:rFonts w:ascii="Times New Roman"/>
          <w:b w:val="false"/>
          <w:i w:val="false"/>
          <w:color w:val="000000"/>
          <w:sz w:val="28"/>
        </w:rPr>
        <w:t xml:space="preserve"> </w:t>
      </w:r>
      <w:r>
        <w:br/>
      </w:r>
      <w:r>
        <w:rPr>
          <w:rFonts w:ascii="Times New Roman"/>
          <w:b w:val="false"/>
          <w:i w:val="false"/>
          <w:color w:val="000000"/>
          <w:sz w:val="28"/>
        </w:rPr>
        <w:t>
      4) өз құзыреті шегінде бұйрықтар шығарады;</w:t>
      </w:r>
      <w:r>
        <w:br/>
      </w:r>
      <w:r>
        <w:rPr>
          <w:rFonts w:ascii="Times New Roman"/>
          <w:b w:val="false"/>
          <w:i w:val="false"/>
          <w:color w:val="000000"/>
          <w:sz w:val="28"/>
        </w:rPr>
        <w:t>
      </w:t>
      </w:r>
      <w:r>
        <w:rPr>
          <w:rFonts w:ascii="Times New Roman"/>
          <w:b w:val="false"/>
          <w:i w:val="false"/>
          <w:color w:val="000000"/>
          <w:sz w:val="28"/>
        </w:rPr>
        <w:t>5) мемлекеттік органдар мен басқа да ұйымдарда өз құзыреті шегінде "Талдықорған қаласының ішкі саясат бөлімі" мемлекеттік мекемесі мүддесін білдіреді;</w:t>
      </w:r>
      <w:r>
        <w:br/>
      </w:r>
      <w:r>
        <w:rPr>
          <w:rFonts w:ascii="Times New Roman"/>
          <w:b w:val="false"/>
          <w:i w:val="false"/>
          <w:color w:val="000000"/>
          <w:sz w:val="28"/>
        </w:rPr>
        <w:t>
      </w:t>
      </w:r>
      <w:r>
        <w:rPr>
          <w:rFonts w:ascii="Times New Roman"/>
          <w:b w:val="false"/>
          <w:i w:val="false"/>
          <w:color w:val="000000"/>
          <w:sz w:val="28"/>
        </w:rPr>
        <w:t xml:space="preserve"> 6) "Талдықорған қаласының ішкі саясат бөлімі" мемлекеттік мекемесі сыбайлас жемқорлыққа қарсы әрекет етеді, сол үшін жеке жауапкершілік алуды белгілейді;</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заңнамасына сәйкес басқа да өкіліттіктерді жүзеге асырады.</w:t>
      </w:r>
      <w:r>
        <w:br/>
      </w:r>
      <w:r>
        <w:rPr>
          <w:rFonts w:ascii="Times New Roman"/>
          <w:b w:val="false"/>
          <w:i w:val="false"/>
          <w:color w:val="000000"/>
          <w:sz w:val="28"/>
        </w:rPr>
        <w:t>
      </w:t>
      </w:r>
      <w:r>
        <w:rPr>
          <w:rFonts w:ascii="Times New Roman"/>
          <w:b w:val="false"/>
          <w:i w:val="false"/>
          <w:color w:val="000000"/>
          <w:sz w:val="28"/>
        </w:rPr>
        <w:t xml:space="preserve">"Талдықорған қаласының ішкі саясат бөлімі" мемлекеттік мекемесінің бірінші басшысы болмаған кезеңде оның өкілеттіктерін қолданыстығы заңнамаға сәйкес оны алмастыратын тұлға орындайды. </w:t>
      </w:r>
      <w:r>
        <w:br/>
      </w:r>
      <w:r>
        <w:rPr>
          <w:rFonts w:ascii="Times New Roman"/>
          <w:b w:val="false"/>
          <w:i w:val="false"/>
          <w:color w:val="000000"/>
          <w:sz w:val="28"/>
        </w:rPr>
        <w:t>
</w:t>
      </w:r>
    </w:p>
    <w:bookmarkStart w:name="z65" w:id="5"/>
    <w:p>
      <w:pPr>
        <w:spacing w:after="0"/>
        <w:ind w:left="0"/>
        <w:jc w:val="left"/>
      </w:pPr>
      <w:r>
        <w:rPr>
          <w:rFonts w:ascii="Times New Roman"/>
          <w:b/>
          <w:i w:val="false"/>
          <w:color w:val="000000"/>
        </w:rPr>
        <w:t xml:space="preserve"> 4. Мемлекеттік органның мүлкі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21. "Талдықорған қаласының ішкі саясат бөлімі"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"Талдықорған қаласының ішкі саясат бөлімі" мемлекеттік мекемесі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"Талдықорған қаласының ішкі саясат бөлімі" мемлекеттік мекемесіне бекітілген мүлік коммунальдық меншікке жатады.</w:t>
      </w:r>
      <w:r>
        <w:br/>
      </w:r>
      <w:r>
        <w:rPr>
          <w:rFonts w:ascii="Times New Roman"/>
          <w:b w:val="false"/>
          <w:i w:val="false"/>
          <w:color w:val="000000"/>
          <w:sz w:val="28"/>
        </w:rPr>
        <w:t>
      </w:t>
      </w:r>
      <w:r>
        <w:rPr>
          <w:rFonts w:ascii="Times New Roman"/>
          <w:b w:val="false"/>
          <w:i w:val="false"/>
          <w:color w:val="000000"/>
          <w:sz w:val="28"/>
        </w:rPr>
        <w:t xml:space="preserve">23. Егер заңнамада өзгеше көзделмесе, "Талдықорған қаласының ішкі саясат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w:t>
      </w:r>
    </w:p>
    <w:bookmarkStart w:name="z70" w:id="6"/>
    <w:p>
      <w:pPr>
        <w:spacing w:after="0"/>
        <w:ind w:left="0"/>
        <w:jc w:val="left"/>
      </w:pPr>
      <w:r>
        <w:rPr>
          <w:rFonts w:ascii="Times New Roman"/>
          <w:b/>
          <w:i w:val="false"/>
          <w:color w:val="000000"/>
        </w:rPr>
        <w:t xml:space="preserve"> 5. Мемлекеттік органды қайта ұйымдастыру және тарату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24. "Талдықорған қаласының ішкі саясат бөлімі" мемлекеттік мекемесі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