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ff364" w14:textId="1eff3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ауданының тұрғын үй коммуналдық шаруашылығы және тұрғын үй инспекциясы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Ақсу ауданы әкімдігінің 2015 жылғы 09 сәуірдегі № 121 қаулысы. Алматы облысы Әділет департаментінде 2015 жылы 12 мамырда № 3163 болып тіркелді. Күші жойылды - Алматы облысы Ақсу ауданы әкімдігінің 2016 жылғы 22 маусымдағы № 297 қаулысымен</w:t>
      </w:r>
    </w:p>
    <w:p>
      <w:pPr>
        <w:spacing w:after="0"/>
        <w:ind w:left="0"/>
        <w:jc w:val="left"/>
      </w:pPr>
      <w:r>
        <w:rPr>
          <w:rFonts w:ascii="Times New Roman"/>
          <w:b w:val="false"/>
          <w:i w:val="false"/>
          <w:color w:val="ff0000"/>
          <w:sz w:val="28"/>
        </w:rPr>
        <w:t xml:space="preserve">      Ескерту. Күші жойылды - Алматы облысы Ақсу ауданы әкімдігінің 22.06.2016 </w:t>
      </w:r>
      <w:r>
        <w:rPr>
          <w:rFonts w:ascii="Times New Roman"/>
          <w:b w:val="false"/>
          <w:i w:val="false"/>
          <w:color w:val="ff0000"/>
          <w:sz w:val="28"/>
        </w:rPr>
        <w:t>№ 297</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түпнұсқасының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"Мемлекеттік мүлік туралы" 2011 жылғы 1 наурыздағы Қазақстан Республикасы Заңының 18-бабынынң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Ақсу ауданының әкімдігі КАУЛЫ ЕТЕДІ:</w:t>
      </w:r>
      <w:r>
        <w:br/>
      </w:r>
      <w:r>
        <w:rPr>
          <w:rFonts w:ascii="Times New Roman"/>
          <w:b w:val="false"/>
          <w:i w:val="false"/>
          <w:color w:val="000000"/>
          <w:sz w:val="28"/>
        </w:rPr>
        <w:t>
      </w:t>
      </w:r>
      <w:r>
        <w:rPr>
          <w:rFonts w:ascii="Times New Roman"/>
          <w:b w:val="false"/>
          <w:i w:val="false"/>
          <w:color w:val="000000"/>
          <w:sz w:val="28"/>
        </w:rPr>
        <w:t xml:space="preserve">1."Ақсу ауданының тұрғын үй коммуналдық шаруашылығы және тұрғын үй инспекциясы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қаулының қосымшасына сәйкес бекітілсін.</w:t>
      </w:r>
      <w:r>
        <w:br/>
      </w:r>
      <w:r>
        <w:rPr>
          <w:rFonts w:ascii="Times New Roman"/>
          <w:b w:val="false"/>
          <w:i w:val="false"/>
          <w:color w:val="000000"/>
          <w:sz w:val="28"/>
        </w:rPr>
        <w:t>
      </w:t>
      </w:r>
      <w:r>
        <w:rPr>
          <w:rFonts w:ascii="Times New Roman"/>
          <w:b w:val="false"/>
          <w:i w:val="false"/>
          <w:color w:val="000000"/>
          <w:sz w:val="28"/>
        </w:rPr>
        <w:t>2. "Ақсу ауданының тұрғын үй коммуналдық шаруашылығы және тұрғын үй инспекциясы бөлімі" мемлекеттік мекемесінің басшысы Кәкімбаев Нұрқуат Демесінұлы осы қаулыны әділет органдарына мемлекеттік тіркелгеннен кейін ресми және мерзімді баспа басылымдарына, сондай-ақ Қазақстан Республикасының Үкіметі айқындаған интернет-ресурста және аудан әкімдігінің интернет-ресурсында жариялау жүктелсін.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аудан әкімі аппаратының басшысы Сабырбаев Амандос Ақышұлына жүктелсін.</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Аудан әкімінің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Қорғанбаев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ауданы әкімдігінің 2015 жылғы 9 сәуірдегі "Ақсу ауданының тұрғын үй коммуналдық шаруашылығы және тұрғын үй инспекциясы бөлімі" мемлекеттік мекемесінің Ережесін бекіту туралы" № 121 қаулысымен бекітілген қосымша</w:t>
            </w:r>
          </w:p>
        </w:tc>
      </w:tr>
    </w:tbl>
    <w:bookmarkStart w:name="z12" w:id="0"/>
    <w:p>
      <w:pPr>
        <w:spacing w:after="0"/>
        <w:ind w:left="0"/>
        <w:jc w:val="left"/>
      </w:pPr>
      <w:r>
        <w:rPr>
          <w:rFonts w:ascii="Times New Roman"/>
          <w:b/>
          <w:i w:val="false"/>
          <w:color w:val="000000"/>
        </w:rPr>
        <w:t xml:space="preserve"> "Ақсу ауданының тұрғын үй коммуналдық шаруашылығы және тұрғын үй инспекциясы бөлімі" мемлекеттік мекемесі туралы Ереже</w:t>
      </w:r>
    </w:p>
    <w:bookmarkEnd w:id="0"/>
    <w:bookmarkStart w:name="z13"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"Ақсу ауданының тұрғын үй коммуналдық шаруашылығы және тұрғын үй инспекциясы бөлімі" мемлекеттік мекемесі (бұдан әрі - Бөлім) Ақсу ауданының тұрғын үй-коммуналдық шаруашылығы және тұрғын үй инспекциясы салаларында басшылықты жүзеге асыратын Қазақстан Республикасының мемлекеттік органы болып табылады. </w:t>
      </w:r>
      <w:r>
        <w:br/>
      </w:r>
      <w:r>
        <w:rPr>
          <w:rFonts w:ascii="Times New Roman"/>
          <w:b w:val="false"/>
          <w:i w:val="false"/>
          <w:color w:val="000000"/>
          <w:sz w:val="28"/>
        </w:rPr>
        <w:t>
      </w:t>
      </w:r>
      <w:r>
        <w:rPr>
          <w:rFonts w:ascii="Times New Roman"/>
          <w:b w:val="false"/>
          <w:i w:val="false"/>
          <w:color w:val="000000"/>
          <w:sz w:val="28"/>
        </w:rPr>
        <w:t>2. Бөлім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Бөлім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Бөлім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Бөлім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Бөлім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индекс 040100, Қазақстан Республикасы, Алматы облысы, Ақсу ауданы, Жансүгіров ауылы, Желтоқсан көшесі, № 5.</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"Ақсу ауданының тұрғын үй коммуналдық шаруашылығы және тұрғын үй инспекциясы бөлімі" мемлекеттік мекемесі.</w:t>
      </w:r>
      <w:r>
        <w:br/>
      </w:r>
      <w:r>
        <w:rPr>
          <w:rFonts w:ascii="Times New Roman"/>
          <w:b w:val="false"/>
          <w:i w:val="false"/>
          <w:color w:val="000000"/>
          <w:sz w:val="28"/>
        </w:rPr>
        <w:t>
      10. Осы Ереже Бөлімнің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Бөлімнің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Бөлім кәсіпкерлік субъектілерімен Бөлімнің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Бөлім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2. Бөлімнің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13. Бөлімнің миссиясы: тұрғын үй қатынастары саласында мемлекеттік басқару функцияларын іске асыру.</w:t>
      </w:r>
      <w:r>
        <w:br/>
      </w:r>
      <w:r>
        <w:rPr>
          <w:rFonts w:ascii="Times New Roman"/>
          <w:b w:val="false"/>
          <w:i w:val="false"/>
          <w:color w:val="000000"/>
          <w:sz w:val="28"/>
        </w:rPr>
        <w:t>
      </w:t>
      </w:r>
      <w:r>
        <w:rPr>
          <w:rFonts w:ascii="Times New Roman"/>
          <w:b w:val="false"/>
          <w:i w:val="false"/>
          <w:color w:val="000000"/>
          <w:sz w:val="28"/>
        </w:rPr>
        <w:t>14. Міндеттері:</w:t>
      </w:r>
      <w:r>
        <w:br/>
      </w:r>
      <w:r>
        <w:rPr>
          <w:rFonts w:ascii="Times New Roman"/>
          <w:b w:val="false"/>
          <w:i w:val="false"/>
          <w:color w:val="000000"/>
          <w:sz w:val="28"/>
        </w:rPr>
        <w:t>
      </w:t>
      </w:r>
      <w:r>
        <w:rPr>
          <w:rFonts w:ascii="Times New Roman"/>
          <w:b w:val="false"/>
          <w:i w:val="false"/>
          <w:color w:val="000000"/>
          <w:sz w:val="28"/>
        </w:rPr>
        <w:t xml:space="preserve">1) аудан аумағында өз құзыреті шегінде заңнамамен белгіленген мемлекеттік бағдарламаларды іске асыру; </w:t>
      </w:r>
      <w:r>
        <w:br/>
      </w:r>
      <w:r>
        <w:rPr>
          <w:rFonts w:ascii="Times New Roman"/>
          <w:b w:val="false"/>
          <w:i w:val="false"/>
          <w:color w:val="000000"/>
          <w:sz w:val="28"/>
        </w:rPr>
        <w:t>
      </w:t>
      </w:r>
      <w:r>
        <w:rPr>
          <w:rFonts w:ascii="Times New Roman"/>
          <w:b w:val="false"/>
          <w:i w:val="false"/>
          <w:color w:val="000000"/>
          <w:sz w:val="28"/>
        </w:rPr>
        <w:t>2) тұрғын үй-коммуналдық шаруашылығын дамыту;</w:t>
      </w:r>
      <w:r>
        <w:br/>
      </w:r>
      <w:r>
        <w:rPr>
          <w:rFonts w:ascii="Times New Roman"/>
          <w:b w:val="false"/>
          <w:i w:val="false"/>
          <w:color w:val="000000"/>
          <w:sz w:val="28"/>
        </w:rPr>
        <w:t>
      </w:t>
      </w:r>
      <w:r>
        <w:rPr>
          <w:rFonts w:ascii="Times New Roman"/>
          <w:b w:val="false"/>
          <w:i w:val="false"/>
          <w:color w:val="000000"/>
          <w:sz w:val="28"/>
        </w:rPr>
        <w:t>3) ауданда қолайлы қоршаған ортаны құру және қолдау бойынша кешенді мерекелер жүргізу мен көгалдандыру, күту мен абаттандыру, санитарлық жағдай бойынша жұмыстарды ұйымдастыру.</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Қазақстан Республикасының заңнамасына сәйкес аудандық коммуналдық меншік объектілерін салу, реконструкциялау және жөндеу бойынша тапсырысшы болу;</w:t>
      </w:r>
      <w:r>
        <w:br/>
      </w:r>
      <w:r>
        <w:rPr>
          <w:rFonts w:ascii="Times New Roman"/>
          <w:b w:val="false"/>
          <w:i w:val="false"/>
          <w:color w:val="000000"/>
          <w:sz w:val="28"/>
        </w:rPr>
        <w:t>
      </w:t>
      </w:r>
      <w:r>
        <w:rPr>
          <w:rFonts w:ascii="Times New Roman"/>
          <w:b w:val="false"/>
          <w:i w:val="false"/>
          <w:color w:val="000000"/>
          <w:sz w:val="28"/>
        </w:rPr>
        <w:t>2) ауданның су құбырларын, жылу мен электр желілерін және инженерлік инфрақұрылымдар объектілерін салуды және пайдалануды ұйымдастыру;</w:t>
      </w:r>
      <w:r>
        <w:br/>
      </w:r>
      <w:r>
        <w:rPr>
          <w:rFonts w:ascii="Times New Roman"/>
          <w:b w:val="false"/>
          <w:i w:val="false"/>
          <w:color w:val="000000"/>
          <w:sz w:val="28"/>
        </w:rPr>
        <w:t>
      </w:t>
      </w:r>
      <w:r>
        <w:rPr>
          <w:rFonts w:ascii="Times New Roman"/>
          <w:b w:val="false"/>
          <w:i w:val="false"/>
          <w:color w:val="000000"/>
          <w:sz w:val="28"/>
        </w:rPr>
        <w:t>3) Қазақстан Республикасының заңнамасына сәйкес қоғамдық орындарды абаттандыру және сыртқы безендіру мәселелерін шешу;</w:t>
      </w:r>
      <w:r>
        <w:br/>
      </w:r>
      <w:r>
        <w:rPr>
          <w:rFonts w:ascii="Times New Roman"/>
          <w:b w:val="false"/>
          <w:i w:val="false"/>
          <w:color w:val="000000"/>
          <w:sz w:val="28"/>
        </w:rPr>
        <w:t>
      </w:t>
      </w:r>
      <w:r>
        <w:rPr>
          <w:rFonts w:ascii="Times New Roman"/>
          <w:b w:val="false"/>
          <w:i w:val="false"/>
          <w:color w:val="000000"/>
          <w:sz w:val="28"/>
        </w:rPr>
        <w:t>4) тұрғын үй қорын сақтау және тиісінше пайдалану жөнінде іс-шаралар ұйымдастыру;</w:t>
      </w:r>
      <w:r>
        <w:br/>
      </w:r>
      <w:r>
        <w:rPr>
          <w:rFonts w:ascii="Times New Roman"/>
          <w:b w:val="false"/>
          <w:i w:val="false"/>
          <w:color w:val="000000"/>
          <w:sz w:val="28"/>
        </w:rPr>
        <w:t>
      </w:t>
      </w:r>
      <w:r>
        <w:rPr>
          <w:rFonts w:ascii="Times New Roman"/>
          <w:b w:val="false"/>
          <w:i w:val="false"/>
          <w:color w:val="000000"/>
          <w:sz w:val="28"/>
        </w:rPr>
        <w:t>5) тұрғын үй қорын басқару саласындағы мемлекеттік бақылауды жүзеге асыру;</w:t>
      </w:r>
      <w:r>
        <w:br/>
      </w:r>
      <w:r>
        <w:rPr>
          <w:rFonts w:ascii="Times New Roman"/>
          <w:b w:val="false"/>
          <w:i w:val="false"/>
          <w:color w:val="000000"/>
          <w:sz w:val="28"/>
        </w:rPr>
        <w:t>
      </w:t>
      </w:r>
      <w:r>
        <w:rPr>
          <w:rFonts w:ascii="Times New Roman"/>
          <w:b w:val="false"/>
          <w:i w:val="false"/>
          <w:color w:val="000000"/>
          <w:sz w:val="28"/>
        </w:rPr>
        <w:t>6) тұрғын үй инспекциясының кондоминиум объектісін басқару органдарының тұрғын үй қорын сақтау және тиісінше пайдалану жөніндегі қызметін бақылау жөніндегі жұмысын ұйымдастыру;</w:t>
      </w:r>
      <w:r>
        <w:br/>
      </w:r>
      <w:r>
        <w:rPr>
          <w:rFonts w:ascii="Times New Roman"/>
          <w:b w:val="false"/>
          <w:i w:val="false"/>
          <w:color w:val="000000"/>
          <w:sz w:val="28"/>
        </w:rPr>
        <w:t>
      </w:t>
      </w:r>
      <w:r>
        <w:rPr>
          <w:rFonts w:ascii="Times New Roman"/>
          <w:b w:val="false"/>
          <w:i w:val="false"/>
          <w:color w:val="000000"/>
          <w:sz w:val="28"/>
        </w:rPr>
        <w:t xml:space="preserve">7) Қазақстан Республикасы заңнамасымен белгіленген тәртіпте кондоминиум объектiсiне техникалық паспорттар дайындау жөнiндегi шығыстарды өтеудi бюджет қаражаты есебiнен қамтамасыз ету; </w:t>
      </w:r>
      <w:r>
        <w:br/>
      </w:r>
      <w:r>
        <w:rPr>
          <w:rFonts w:ascii="Times New Roman"/>
          <w:b w:val="false"/>
          <w:i w:val="false"/>
          <w:color w:val="000000"/>
          <w:sz w:val="28"/>
        </w:rPr>
        <w:t>
      </w:t>
      </w:r>
      <w:r>
        <w:rPr>
          <w:rFonts w:ascii="Times New Roman"/>
          <w:b w:val="false"/>
          <w:i w:val="false"/>
          <w:color w:val="000000"/>
          <w:sz w:val="28"/>
        </w:rPr>
        <w:t>8) коммуналдық тұрғын үй қорынан берілетін тұрғын үйлерді Қазақстан Республикасының заңнамасында көзделген шарттармен және Қазақстан Республикасының Үкіметі айқындайтын тәртіппен Қазақстан Республикасы азаматтарының меншігіне беруді жүзеге асыру;</w:t>
      </w:r>
      <w:r>
        <w:br/>
      </w:r>
      <w:r>
        <w:rPr>
          <w:rFonts w:ascii="Times New Roman"/>
          <w:b w:val="false"/>
          <w:i w:val="false"/>
          <w:color w:val="000000"/>
          <w:sz w:val="28"/>
        </w:rPr>
        <w:t>
      </w:t>
      </w:r>
      <w:r>
        <w:rPr>
          <w:rFonts w:ascii="Times New Roman"/>
          <w:b w:val="false"/>
          <w:i w:val="false"/>
          <w:color w:val="000000"/>
          <w:sz w:val="28"/>
        </w:rPr>
        <w:t>9) Қазақстан Республикасының заңнамасымен Бөлімге жүктелетін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 xml:space="preserve">1) мемлекеттік органдардан және өзге де ұйымдардан өз қызметіне қажетті ақпаратты сұрату және алу; </w:t>
      </w:r>
      <w:r>
        <w:br/>
      </w:r>
      <w:r>
        <w:rPr>
          <w:rFonts w:ascii="Times New Roman"/>
          <w:b w:val="false"/>
          <w:i w:val="false"/>
          <w:color w:val="000000"/>
          <w:sz w:val="28"/>
        </w:rPr>
        <w:t>
      </w:t>
      </w:r>
      <w:r>
        <w:rPr>
          <w:rFonts w:ascii="Times New Roman"/>
          <w:b w:val="false"/>
          <w:i w:val="false"/>
          <w:color w:val="000000"/>
          <w:sz w:val="28"/>
        </w:rPr>
        <w:t>2) өзінің құзыреті шегінде шешімдер қабылдау;</w:t>
      </w:r>
      <w:r>
        <w:br/>
      </w:r>
      <w:r>
        <w:rPr>
          <w:rFonts w:ascii="Times New Roman"/>
          <w:b w:val="false"/>
          <w:i w:val="false"/>
          <w:color w:val="000000"/>
          <w:sz w:val="28"/>
        </w:rPr>
        <w:t>
      </w:t>
      </w:r>
      <w:r>
        <w:rPr>
          <w:rFonts w:ascii="Times New Roman"/>
          <w:b w:val="false"/>
          <w:i w:val="false"/>
          <w:color w:val="000000"/>
          <w:sz w:val="28"/>
        </w:rPr>
        <w:t>3) жоғары тұрған органдардың тапсырмаларын орындау;</w:t>
      </w:r>
      <w:r>
        <w:br/>
      </w:r>
      <w:r>
        <w:rPr>
          <w:rFonts w:ascii="Times New Roman"/>
          <w:b w:val="false"/>
          <w:i w:val="false"/>
          <w:color w:val="000000"/>
          <w:sz w:val="28"/>
        </w:rPr>
        <w:t>
      </w:t>
      </w:r>
      <w:r>
        <w:rPr>
          <w:rFonts w:ascii="Times New Roman"/>
          <w:b w:val="false"/>
          <w:i w:val="false"/>
          <w:color w:val="000000"/>
          <w:sz w:val="28"/>
        </w:rPr>
        <w:t>4) Бөлімнің құзыретіне жататын аудан әкімінің, әкімдігінің нормативтік құқықтық актілерінің жобаларын дайындау;</w:t>
      </w:r>
      <w:r>
        <w:br/>
      </w:r>
      <w:r>
        <w:rPr>
          <w:rFonts w:ascii="Times New Roman"/>
          <w:b w:val="false"/>
          <w:i w:val="false"/>
          <w:color w:val="000000"/>
          <w:sz w:val="28"/>
        </w:rPr>
        <w:t>
      </w:t>
      </w:r>
      <w:r>
        <w:rPr>
          <w:rFonts w:ascii="Times New Roman"/>
          <w:b w:val="false"/>
          <w:i w:val="false"/>
          <w:color w:val="000000"/>
          <w:sz w:val="28"/>
        </w:rPr>
        <w:t>5) Бөлімнің мүдделерін барлық құзыретті, мемлекеттік, әкімшілік органдарда, мекемелерде, ұйымдарда, сондай-ақ сот және құқық қорғау органдарында білдіру;</w:t>
      </w:r>
      <w:r>
        <w:br/>
      </w:r>
      <w:r>
        <w:rPr>
          <w:rFonts w:ascii="Times New Roman"/>
          <w:b w:val="false"/>
          <w:i w:val="false"/>
          <w:color w:val="000000"/>
          <w:sz w:val="28"/>
        </w:rPr>
        <w:t>
      </w:t>
      </w:r>
      <w:r>
        <w:rPr>
          <w:rFonts w:ascii="Times New Roman"/>
          <w:b w:val="false"/>
          <w:i w:val="false"/>
          <w:color w:val="000000"/>
          <w:sz w:val="28"/>
        </w:rPr>
        <w:t>6) Қазақстан Республикасының заңнамасына сәйкес өз құзыреті шегінде басқа да құқықтарды және міндеттерді жүзеге асыру.</w:t>
      </w:r>
      <w:r>
        <w:br/>
      </w:r>
      <w:r>
        <w:rPr>
          <w:rFonts w:ascii="Times New Roman"/>
          <w:b w:val="false"/>
          <w:i w:val="false"/>
          <w:color w:val="000000"/>
          <w:sz w:val="28"/>
        </w:rPr>
        <w:t>
</w:t>
      </w:r>
    </w:p>
    <w:bookmarkStart w:name="z49" w:id="3"/>
    <w:p>
      <w:pPr>
        <w:spacing w:after="0"/>
        <w:ind w:left="0"/>
        <w:jc w:val="left"/>
      </w:pPr>
      <w:r>
        <w:rPr>
          <w:rFonts w:ascii="Times New Roman"/>
          <w:b/>
          <w:i w:val="false"/>
          <w:color w:val="000000"/>
        </w:rPr>
        <w:t xml:space="preserve"> 3. Бөлімнің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17. Бөлімде басшылықты Бөлімге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18. Бөлімнің бірінші басшысын Ақсу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 xml:space="preserve">19. Бөлімнің бірінші басшысының орынбасарлары жоқ. </w:t>
      </w:r>
      <w:r>
        <w:br/>
      </w:r>
      <w:r>
        <w:rPr>
          <w:rFonts w:ascii="Times New Roman"/>
          <w:b w:val="false"/>
          <w:i w:val="false"/>
          <w:color w:val="000000"/>
          <w:sz w:val="28"/>
        </w:rPr>
        <w:t>
      </w:t>
      </w:r>
      <w:r>
        <w:rPr>
          <w:rFonts w:ascii="Times New Roman"/>
          <w:b w:val="false"/>
          <w:i w:val="false"/>
          <w:color w:val="000000"/>
          <w:sz w:val="28"/>
        </w:rPr>
        <w:t>20. Бөлімнің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1) Бөлім қызметкерлерінің міндеттері мен өкiлеттiктерiн өз құзыреті шегінде анықтайды;</w:t>
      </w:r>
      <w:r>
        <w:br/>
      </w:r>
      <w:r>
        <w:rPr>
          <w:rFonts w:ascii="Times New Roman"/>
          <w:b w:val="false"/>
          <w:i w:val="false"/>
          <w:color w:val="000000"/>
          <w:sz w:val="28"/>
        </w:rPr>
        <w:t>
      </w:t>
      </w:r>
      <w:r>
        <w:rPr>
          <w:rFonts w:ascii="Times New Roman"/>
          <w:b w:val="false"/>
          <w:i w:val="false"/>
          <w:color w:val="000000"/>
          <w:sz w:val="28"/>
        </w:rPr>
        <w:t xml:space="preserve">2) Бөлімнің қызметкерлерін қолданыстағы заңнамаға сәйкес қызметке тағайындайды және босатады; </w:t>
      </w:r>
      <w:r>
        <w:br/>
      </w:r>
      <w:r>
        <w:rPr>
          <w:rFonts w:ascii="Times New Roman"/>
          <w:b w:val="false"/>
          <w:i w:val="false"/>
          <w:color w:val="000000"/>
          <w:sz w:val="28"/>
        </w:rPr>
        <w:t>
      </w:t>
      </w:r>
      <w:r>
        <w:rPr>
          <w:rFonts w:ascii="Times New Roman"/>
          <w:b w:val="false"/>
          <w:i w:val="false"/>
          <w:color w:val="000000"/>
          <w:sz w:val="28"/>
        </w:rPr>
        <w:t xml:space="preserve">3) Бөлімнің қызметкерлерін заңнамада белгіленген тәртіппен ынталандырады және тәртіптік жазалар қолданады; </w:t>
      </w:r>
      <w:r>
        <w:br/>
      </w:r>
      <w:r>
        <w:rPr>
          <w:rFonts w:ascii="Times New Roman"/>
          <w:b w:val="false"/>
          <w:i w:val="false"/>
          <w:color w:val="000000"/>
          <w:sz w:val="28"/>
        </w:rPr>
        <w:t>
      </w:t>
      </w:r>
      <w:r>
        <w:rPr>
          <w:rFonts w:ascii="Times New Roman"/>
          <w:b w:val="false"/>
          <w:i w:val="false"/>
          <w:color w:val="000000"/>
          <w:sz w:val="28"/>
        </w:rPr>
        <w:t>4) өз құзыреті шегінде Бөлімнің қызметкерлері, Бөлімнің қарамағындағы ұйымдары орындауға міндетті бұйрықтар, нұсқаулықтар шығарады;</w:t>
      </w:r>
      <w:r>
        <w:br/>
      </w:r>
      <w:r>
        <w:rPr>
          <w:rFonts w:ascii="Times New Roman"/>
          <w:b w:val="false"/>
          <w:i w:val="false"/>
          <w:color w:val="000000"/>
          <w:sz w:val="28"/>
        </w:rPr>
        <w:t>
      </w:t>
      </w:r>
      <w:r>
        <w:rPr>
          <w:rFonts w:ascii="Times New Roman"/>
          <w:b w:val="false"/>
          <w:i w:val="false"/>
          <w:color w:val="000000"/>
          <w:sz w:val="28"/>
        </w:rPr>
        <w:t>5) мемлекеттік органдар мен басқа да ұйымдарда өз құзыреті шегінде Бөлімнің мүддесін білдіреді;</w:t>
      </w:r>
      <w:r>
        <w:br/>
      </w:r>
      <w:r>
        <w:rPr>
          <w:rFonts w:ascii="Times New Roman"/>
          <w:b w:val="false"/>
          <w:i w:val="false"/>
          <w:color w:val="000000"/>
          <w:sz w:val="28"/>
        </w:rPr>
        <w:t>
      </w:t>
      </w:r>
      <w:r>
        <w:rPr>
          <w:rFonts w:ascii="Times New Roman"/>
          <w:b w:val="false"/>
          <w:i w:val="false"/>
          <w:color w:val="000000"/>
          <w:sz w:val="28"/>
        </w:rPr>
        <w:t>6) Қазақстан Республикасының заңнамасына сәйкес басқа да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Бөлімнің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61" w:id="4"/>
    <w:p>
      <w:pPr>
        <w:spacing w:after="0"/>
        <w:ind w:left="0"/>
        <w:jc w:val="left"/>
      </w:pPr>
      <w:r>
        <w:rPr>
          <w:rFonts w:ascii="Times New Roman"/>
          <w:b/>
          <w:i w:val="false"/>
          <w:color w:val="000000"/>
        </w:rPr>
        <w:t xml:space="preserve"> 4. Бөлімнің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21. Бөлімнің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Бөлімнің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Бөлімге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66" w:id="5"/>
    <w:p>
      <w:pPr>
        <w:spacing w:after="0"/>
        <w:ind w:left="0"/>
        <w:jc w:val="left"/>
      </w:pPr>
      <w:r>
        <w:rPr>
          <w:rFonts w:ascii="Times New Roman"/>
          <w:b/>
          <w:i w:val="false"/>
          <w:color w:val="000000"/>
        </w:rPr>
        <w:t xml:space="preserve"> 5. Бөлімді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24. Бөлімді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Бөлімнің қарамағындағы ұйымдардың тізбесі:</w:t>
      </w:r>
      <w:r>
        <w:br/>
      </w:r>
      <w:r>
        <w:rPr>
          <w:rFonts w:ascii="Times New Roman"/>
          <w:b w:val="false"/>
          <w:i w:val="false"/>
          <w:color w:val="000000"/>
          <w:sz w:val="28"/>
        </w:rPr>
        <w:t>
      </w:t>
      </w:r>
      <w:r>
        <w:rPr>
          <w:rFonts w:ascii="Times New Roman"/>
          <w:b w:val="false"/>
          <w:i w:val="false"/>
          <w:color w:val="000000"/>
          <w:sz w:val="28"/>
        </w:rPr>
        <w:t>1) Ақсу ауданы әкімдігінің шаруашылық жүргізу құқығындағы "Ақсу Су құбыры" аудандық мемлекеттік коммуналдық кәсіпорны;</w:t>
      </w:r>
      <w:r>
        <w:br/>
      </w:r>
      <w:r>
        <w:rPr>
          <w:rFonts w:ascii="Times New Roman"/>
          <w:b w:val="false"/>
          <w:i w:val="false"/>
          <w:color w:val="000000"/>
          <w:sz w:val="28"/>
        </w:rPr>
        <w:t>
      </w:t>
      </w:r>
      <w:r>
        <w:rPr>
          <w:rFonts w:ascii="Times New Roman"/>
          <w:b w:val="false"/>
          <w:i w:val="false"/>
          <w:color w:val="000000"/>
          <w:sz w:val="28"/>
        </w:rPr>
        <w:t>2) "Ақсу тұрғын үй" жауапкершілігі шектеулі серіктестігі.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