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8b550" w14:textId="938b5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ауданының мәдениет және тілдерді дамыту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ауданы әкімдігіінң 2015 жылғы 05 маусымдағы № 308 қаулысы. Алматы облысы Әділет департаментінде 2015 жылы 07 шілдеде № 3265 болып тіркелді. Күші жойылды - Алматы облысы Қаратал ауданы әкімдігінің 2016 жылғы 13 қыркүйектегі № 300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Алматы облысы Қаратал ауданы әкімдігінің 13.09.2016 </w:t>
      </w:r>
      <w:r>
        <w:rPr>
          <w:rFonts w:ascii="Times New Roman"/>
          <w:b w:val="false"/>
          <w:i w:val="false"/>
          <w:color w:val="ff0000"/>
          <w:sz w:val="28"/>
        </w:rPr>
        <w:t>№ 300</w:t>
      </w:r>
      <w:r>
        <w:rPr>
          <w:rFonts w:ascii="Times New Roman"/>
          <w:b w:val="false"/>
          <w:i w:val="false"/>
          <w:color w:val="ff0000"/>
          <w:sz w:val="28"/>
        </w:rPr>
        <w:t>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Қаратал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"Қаратал ауданының мәдениет және тілдерді дамыту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"Қаратал ауданының мәдениет және тілдерді дамыту бөлімі" мемлекеттік мекемесінің басшысы Теберіков Жекен Молдағалиұлына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аудан әкімінің орынбасары Байтаева Күлпәш Ізмұханқызына жүктелсін. </w:t>
      </w:r>
      <w:r>
        <w:br/>
      </w:r>
      <w:r>
        <w:rPr>
          <w:rFonts w:ascii="Times New Roman"/>
          <w:b w:val="false"/>
          <w:i w:val="false"/>
          <w:color w:val="000000"/>
          <w:sz w:val="28"/>
        </w:rPr>
        <w:t>
      </w:t>
      </w:r>
      <w:r>
        <w:rPr>
          <w:rFonts w:ascii="Times New Roman"/>
          <w:b w:val="false"/>
          <w:i w:val="false"/>
          <w:color w:val="000000"/>
          <w:sz w:val="28"/>
        </w:rPr>
        <w:t xml:space="preserve">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әкімінің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Қалиасқаров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Қаратал ауданы әкімдігінің 2015 жылғы 5 маусымдағы "Қаратал ауданының мәдениет және тілдерді дамыту бөлімі" мемлекеттік мекемесінің Ережесін бекіту туралы" № 308 қаулысымен бекітілген қосымша </w:t>
            </w:r>
          </w:p>
        </w:tc>
      </w:tr>
    </w:tbl>
    <w:bookmarkStart w:name="z12" w:id="0"/>
    <w:p>
      <w:pPr>
        <w:spacing w:after="0"/>
        <w:ind w:left="0"/>
        <w:jc w:val="left"/>
      </w:pPr>
      <w:r>
        <w:rPr>
          <w:rFonts w:ascii="Times New Roman"/>
          <w:b/>
          <w:i w:val="false"/>
          <w:color w:val="000000"/>
        </w:rPr>
        <w:t xml:space="preserve"> "Қаратал ауданының мәдениет және тілдерді дамыту бөлімі" мемлекеттік мекемесі туралы Ереже</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"Қаратал ауданының мәдениет және тілдерді дамыту бөлімі" мемлекеттік мекемесі (бұдан әрі - Бөлім) Қаратал ауданының аумағында мәдениет және тілдерді дамыту саласында басшылықты жүзеге асыратын Қазақстан Республикасының мемлекеттiк органы болып табылады. </w:t>
      </w:r>
      <w:r>
        <w:br/>
      </w:r>
      <w:r>
        <w:rPr>
          <w:rFonts w:ascii="Times New Roman"/>
          <w:b w:val="false"/>
          <w:i w:val="false"/>
          <w:color w:val="000000"/>
          <w:sz w:val="28"/>
        </w:rPr>
        <w:t>
      </w:t>
      </w:r>
      <w:r>
        <w:rPr>
          <w:rFonts w:ascii="Times New Roman"/>
          <w:b w:val="false"/>
          <w:i w:val="false"/>
          <w:color w:val="000000"/>
          <w:sz w:val="28"/>
        </w:rPr>
        <w:t xml:space="preserve">2. Бөлімнің ведомстволары жоқ. </w:t>
      </w:r>
      <w:r>
        <w:br/>
      </w:r>
      <w:r>
        <w:rPr>
          <w:rFonts w:ascii="Times New Roman"/>
          <w:b w:val="false"/>
          <w:i w:val="false"/>
          <w:color w:val="000000"/>
          <w:sz w:val="28"/>
        </w:rPr>
        <w:t>
      </w:t>
      </w:r>
      <w:r>
        <w:rPr>
          <w:rFonts w:ascii="Times New Roman"/>
          <w:b w:val="false"/>
          <w:i w:val="false"/>
          <w:color w:val="000000"/>
          <w:sz w:val="28"/>
        </w:rPr>
        <w:t xml:space="preserve">3. Бөлім өз қызметiн Қазақстан Республикасының Конституциясына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 xml:space="preserve">4. Бөлім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w:t>
      </w:r>
      <w:r>
        <w:rPr>
          <w:rFonts w:ascii="Times New Roman"/>
          <w:b w:val="false"/>
          <w:i w:val="false"/>
          <w:color w:val="000000"/>
          <w:sz w:val="28"/>
        </w:rPr>
        <w:t xml:space="preserve">5. Бөлім азаматтық-құқықтық қатынастарға өз атынан түседi. </w:t>
      </w:r>
      <w:r>
        <w:br/>
      </w:r>
      <w:r>
        <w:rPr>
          <w:rFonts w:ascii="Times New Roman"/>
          <w:b w:val="false"/>
          <w:i w:val="false"/>
          <w:color w:val="000000"/>
          <w:sz w:val="28"/>
        </w:rPr>
        <w:t>
      </w:t>
      </w:r>
      <w:r>
        <w:rPr>
          <w:rFonts w:ascii="Times New Roman"/>
          <w:b w:val="false"/>
          <w:i w:val="false"/>
          <w:color w:val="000000"/>
          <w:sz w:val="28"/>
        </w:rPr>
        <w:t xml:space="preserve">6. Бөлім егер заңнамаға сәйкес осыған уәкiлеттiк берiлген болса, мемлекеттiң атынан азаматтық-құқықтық қатынастардың тарапы болуға құқығы бар. </w:t>
      </w:r>
      <w:r>
        <w:br/>
      </w:r>
      <w:r>
        <w:rPr>
          <w:rFonts w:ascii="Times New Roman"/>
          <w:b w:val="false"/>
          <w:i w:val="false"/>
          <w:color w:val="000000"/>
          <w:sz w:val="28"/>
        </w:rPr>
        <w:t>
      </w:t>
      </w:r>
      <w:r>
        <w:rPr>
          <w:rFonts w:ascii="Times New Roman"/>
          <w:b w:val="false"/>
          <w:i w:val="false"/>
          <w:color w:val="000000"/>
          <w:sz w:val="28"/>
        </w:rPr>
        <w:t>7. Бөлім өз құзыретiнiң мәселелерi бойынша заңнамада белгiленген тәртiппен Бөлім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Бөлімнің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жерi: индексі 041000, Қазақстан Республикасы, Алматы облысы, Қаратал ауданы, Үштөбе қаласы, Қонаев даңғылы, № 9.</w:t>
      </w:r>
      <w:r>
        <w:br/>
      </w:r>
      <w:r>
        <w:rPr>
          <w:rFonts w:ascii="Times New Roman"/>
          <w:b w:val="false"/>
          <w:i w:val="false"/>
          <w:color w:val="000000"/>
          <w:sz w:val="28"/>
        </w:rPr>
        <w:t>
      </w:t>
      </w:r>
      <w:r>
        <w:rPr>
          <w:rFonts w:ascii="Times New Roman"/>
          <w:b w:val="false"/>
          <w:i w:val="false"/>
          <w:color w:val="000000"/>
          <w:sz w:val="28"/>
        </w:rPr>
        <w:t>10. Мемлекеттiк органның толық атауы - "Қаратал ауданының мәдениет және тілдерді дамыту бөлімі"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Бөлімнің қызметiн қаржыландыру жергiлiктi бюджеттен жүзеге асырылады.</w:t>
      </w:r>
      <w:r>
        <w:br/>
      </w:r>
      <w:r>
        <w:rPr>
          <w:rFonts w:ascii="Times New Roman"/>
          <w:b w:val="false"/>
          <w:i w:val="false"/>
          <w:color w:val="000000"/>
          <w:sz w:val="28"/>
        </w:rPr>
        <w:t>
      </w:t>
      </w:r>
      <w:r>
        <w:rPr>
          <w:rFonts w:ascii="Times New Roman"/>
          <w:b w:val="false"/>
          <w:i w:val="false"/>
          <w:color w:val="000000"/>
          <w:sz w:val="28"/>
        </w:rPr>
        <w:t xml:space="preserve">13. Бөлімге кәсiпкерлiк субъектiлерiмен Бөлімнің функциялары болып табылатын мiндеттердi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Бөлімге заңнамалық актiлермен кiрiстер әкелетiн қызметтi жүзеге асыру құқығы берiлсе, онда осындай қызметтен алынған кiрiстер республикалық бюджеттiң кiрiсiне жiберiледi.</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Мемлекеттiк органның миссиясы, негiзгi мiндеттерi, функциялары, құқықтары мен мiндеттерi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Бөлімнің миссиясы: мәдениет және тілдерді дамыту саласындағы мемлекеттік саясатты іске асыру. </w:t>
      </w:r>
      <w:r>
        <w:br/>
      </w:r>
      <w:r>
        <w:rPr>
          <w:rFonts w:ascii="Times New Roman"/>
          <w:b w:val="false"/>
          <w:i w:val="false"/>
          <w:color w:val="000000"/>
          <w:sz w:val="28"/>
        </w:rPr>
        <w:t>
      </w:t>
      </w:r>
      <w:r>
        <w:rPr>
          <w:rFonts w:ascii="Times New Roman"/>
          <w:b w:val="false"/>
          <w:i w:val="false"/>
          <w:color w:val="000000"/>
          <w:sz w:val="28"/>
        </w:rPr>
        <w:t>15. Мiндеттерi:</w:t>
      </w:r>
      <w:r>
        <w:br/>
      </w:r>
      <w:r>
        <w:rPr>
          <w:rFonts w:ascii="Times New Roman"/>
          <w:b w:val="false"/>
          <w:i w:val="false"/>
          <w:color w:val="000000"/>
          <w:sz w:val="28"/>
        </w:rPr>
        <w:t>
      </w:t>
      </w:r>
      <w:r>
        <w:rPr>
          <w:rFonts w:ascii="Times New Roman"/>
          <w:b w:val="false"/>
          <w:i w:val="false"/>
          <w:color w:val="000000"/>
          <w:sz w:val="28"/>
        </w:rPr>
        <w:t>1) Қазақстан Республикасы халқының мәдениетін қайта түлетуге, сақтауға, дамытуға және таратуға бағытталған іс-шаралар ұйымдастыру;</w:t>
      </w:r>
      <w:r>
        <w:br/>
      </w:r>
      <w:r>
        <w:rPr>
          <w:rFonts w:ascii="Times New Roman"/>
          <w:b w:val="false"/>
          <w:i w:val="false"/>
          <w:color w:val="000000"/>
          <w:sz w:val="28"/>
        </w:rPr>
        <w:t>
      </w:t>
      </w:r>
      <w:r>
        <w:rPr>
          <w:rFonts w:ascii="Times New Roman"/>
          <w:b w:val="false"/>
          <w:i w:val="false"/>
          <w:color w:val="000000"/>
          <w:sz w:val="28"/>
        </w:rPr>
        <w:t xml:space="preserve">2) ұлттық және әлемдік мәдениет құндылықтарына баулу арқылы азаматтарды отаншылдыққа және эстетикалық тәрбиелеуді ұйымдастыру; </w:t>
      </w:r>
      <w:r>
        <w:br/>
      </w:r>
      <w:r>
        <w:rPr>
          <w:rFonts w:ascii="Times New Roman"/>
          <w:b w:val="false"/>
          <w:i w:val="false"/>
          <w:color w:val="000000"/>
          <w:sz w:val="28"/>
        </w:rPr>
        <w:t>
      </w:t>
      </w:r>
      <w:r>
        <w:rPr>
          <w:rFonts w:ascii="Times New Roman"/>
          <w:b w:val="false"/>
          <w:i w:val="false"/>
          <w:color w:val="000000"/>
          <w:sz w:val="28"/>
        </w:rPr>
        <w:t>3) дарынды тұлғаларды қолдауды қамтамасыз ету;</w:t>
      </w:r>
      <w:r>
        <w:br/>
      </w:r>
      <w:r>
        <w:rPr>
          <w:rFonts w:ascii="Times New Roman"/>
          <w:b w:val="false"/>
          <w:i w:val="false"/>
          <w:color w:val="000000"/>
          <w:sz w:val="28"/>
        </w:rPr>
        <w:t>
      </w:t>
      </w:r>
      <w:r>
        <w:rPr>
          <w:rFonts w:ascii="Times New Roman"/>
          <w:b w:val="false"/>
          <w:i w:val="false"/>
          <w:color w:val="000000"/>
          <w:sz w:val="28"/>
        </w:rPr>
        <w:t>4) тілдерді оқып-үйрену мен дамыту үшін жағдайлар жасау.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театр, музыка және кино өнері, кітапхана және мұражай ісі, мәдени-демалыс қызмет саласында ауданның мемлекеттік мәдениет ұйымдарының қызметін қолдауды және үйлестіруді жүзеге асыру;</w:t>
      </w:r>
      <w:r>
        <w:br/>
      </w:r>
      <w:r>
        <w:rPr>
          <w:rFonts w:ascii="Times New Roman"/>
          <w:b w:val="false"/>
          <w:i w:val="false"/>
          <w:color w:val="000000"/>
          <w:sz w:val="28"/>
        </w:rPr>
        <w:t>
      </w:t>
      </w:r>
      <w:r>
        <w:rPr>
          <w:rFonts w:ascii="Times New Roman"/>
          <w:b w:val="false"/>
          <w:i w:val="false"/>
          <w:color w:val="000000"/>
          <w:sz w:val="28"/>
        </w:rPr>
        <w:t>2) жергілікті маңызы бар тарих, материалдық және рухани мәдениет ескерткіштерін есепке алу, қорғау және пайдалану жөніндегі жұмысты ұйымдастыру;</w:t>
      </w:r>
      <w:r>
        <w:br/>
      </w:r>
      <w:r>
        <w:rPr>
          <w:rFonts w:ascii="Times New Roman"/>
          <w:b w:val="false"/>
          <w:i w:val="false"/>
          <w:color w:val="000000"/>
          <w:sz w:val="28"/>
        </w:rPr>
        <w:t>
      </w:t>
      </w:r>
      <w:r>
        <w:rPr>
          <w:rFonts w:ascii="Times New Roman"/>
          <w:b w:val="false"/>
          <w:i w:val="false"/>
          <w:color w:val="000000"/>
          <w:sz w:val="28"/>
        </w:rPr>
        <w:t>3) ауданның сауықтық мәдени-бұқаралық іс-шараларын, сондай-ақ әуесқой шығармашылық бірлестіктер арасында байқаулар, фестивальдер және конкурстар өткізуді жүзеге асыру;</w:t>
      </w:r>
      <w:r>
        <w:br/>
      </w:r>
      <w:r>
        <w:rPr>
          <w:rFonts w:ascii="Times New Roman"/>
          <w:b w:val="false"/>
          <w:i w:val="false"/>
          <w:color w:val="000000"/>
          <w:sz w:val="28"/>
        </w:rPr>
        <w:t>
      </w:t>
      </w:r>
      <w:r>
        <w:rPr>
          <w:rFonts w:ascii="Times New Roman"/>
          <w:b w:val="false"/>
          <w:i w:val="false"/>
          <w:color w:val="000000"/>
          <w:sz w:val="28"/>
        </w:rPr>
        <w:t>4) ауданның мемлекеттік мәдениет ұйымдарын аттестаттаудан өткізу;</w:t>
      </w:r>
      <w:r>
        <w:br/>
      </w:r>
      <w:r>
        <w:rPr>
          <w:rFonts w:ascii="Times New Roman"/>
          <w:b w:val="false"/>
          <w:i w:val="false"/>
          <w:color w:val="000000"/>
          <w:sz w:val="28"/>
        </w:rPr>
        <w:t>
      </w:t>
      </w:r>
      <w:r>
        <w:rPr>
          <w:rFonts w:ascii="Times New Roman"/>
          <w:b w:val="false"/>
          <w:i w:val="false"/>
          <w:color w:val="000000"/>
          <w:sz w:val="28"/>
        </w:rPr>
        <w:t>5) ауданның мәдени мақсаттағы объектілерінің құрылысы, реконструкциясы және жөнделуі бойынша тапсырысшы болу;</w:t>
      </w:r>
      <w:r>
        <w:br/>
      </w:r>
      <w:r>
        <w:rPr>
          <w:rFonts w:ascii="Times New Roman"/>
          <w:b w:val="false"/>
          <w:i w:val="false"/>
          <w:color w:val="000000"/>
          <w:sz w:val="28"/>
        </w:rPr>
        <w:t>
      </w:t>
      </w:r>
      <w:r>
        <w:rPr>
          <w:rFonts w:ascii="Times New Roman"/>
          <w:b w:val="false"/>
          <w:i w:val="false"/>
          <w:color w:val="000000"/>
          <w:sz w:val="28"/>
        </w:rPr>
        <w:t xml:space="preserve">6) мемлекеттік тілді және басқа тілдерді дамытуға бағытталған аудандық деңгейдегі іс-шараларды жүргізу; </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заңнамасына сәйкес өзге де функцияларды жүзеге асыру болып табылады.</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органдардан және өзге де ұйымдардан өз қызметіне қажетті ақпаратты сұрату және алу; </w:t>
      </w:r>
      <w:r>
        <w:br/>
      </w:r>
      <w:r>
        <w:rPr>
          <w:rFonts w:ascii="Times New Roman"/>
          <w:b w:val="false"/>
          <w:i w:val="false"/>
          <w:color w:val="000000"/>
          <w:sz w:val="28"/>
        </w:rPr>
        <w:t>
      </w:t>
      </w:r>
      <w:r>
        <w:rPr>
          <w:rFonts w:ascii="Times New Roman"/>
          <w:b w:val="false"/>
          <w:i w:val="false"/>
          <w:color w:val="000000"/>
          <w:sz w:val="28"/>
        </w:rPr>
        <w:t>2) өз құзыреті шегінде мәдениет саласындағы коммуналдық меншікті басқаруды жүзеге асыру;</w:t>
      </w:r>
      <w:r>
        <w:br/>
      </w:r>
      <w:r>
        <w:rPr>
          <w:rFonts w:ascii="Times New Roman"/>
          <w:b w:val="false"/>
          <w:i w:val="false"/>
          <w:color w:val="000000"/>
          <w:sz w:val="28"/>
        </w:rPr>
        <w:t>
      </w:t>
      </w:r>
      <w:r>
        <w:rPr>
          <w:rFonts w:ascii="Times New Roman"/>
          <w:b w:val="false"/>
          <w:i w:val="false"/>
          <w:color w:val="000000"/>
          <w:sz w:val="28"/>
        </w:rPr>
        <w:t>3) Бөлімнің құзыретіне жататын аудан әкімінің, әкімдігінің нормативтік құқықтық актілерінің жобаларын дайындау;</w:t>
      </w:r>
      <w:r>
        <w:br/>
      </w:r>
      <w:r>
        <w:rPr>
          <w:rFonts w:ascii="Times New Roman"/>
          <w:b w:val="false"/>
          <w:i w:val="false"/>
          <w:color w:val="000000"/>
          <w:sz w:val="28"/>
        </w:rPr>
        <w:t>
      </w:t>
      </w:r>
      <w:r>
        <w:rPr>
          <w:rFonts w:ascii="Times New Roman"/>
          <w:b w:val="false"/>
          <w:i w:val="false"/>
          <w:color w:val="000000"/>
          <w:sz w:val="28"/>
        </w:rPr>
        <w:t>4) Бөлімнің мүдделерін барлық құзыретті, мемлекеттік, әкімшілік органдарда, мекемелерде, ұйымдарда, сондай-ақ сот және құқық қорғау органдарында білдіру;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өз құзыреті шегінде басқа да құқықтарды және міндеттерді жүзеге асыру.</w:t>
      </w:r>
      <w:r>
        <w:br/>
      </w:r>
      <w:r>
        <w:rPr>
          <w:rFonts w:ascii="Times New Roman"/>
          <w:b w:val="false"/>
          <w:i w:val="false"/>
          <w:color w:val="000000"/>
          <w:sz w:val="28"/>
        </w:rPr>
        <w:t>
</w:t>
      </w:r>
    </w:p>
    <w:bookmarkStart w:name="z49" w:id="3"/>
    <w:p>
      <w:pPr>
        <w:spacing w:after="0"/>
        <w:ind w:left="0"/>
        <w:jc w:val="left"/>
      </w:pPr>
      <w:r>
        <w:rPr>
          <w:rFonts w:ascii="Times New Roman"/>
          <w:b/>
          <w:i w:val="false"/>
          <w:color w:val="000000"/>
        </w:rPr>
        <w:t xml:space="preserve"> 3. Мемлекеттiк органның қызметiн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Бөлімге басшылықты Бөлімге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 Қаратал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басшысының орынбасары жоқ.      </w:t>
      </w:r>
      <w:r>
        <w:br/>
      </w:r>
      <w:r>
        <w:rPr>
          <w:rFonts w:ascii="Times New Roman"/>
          <w:b w:val="false"/>
          <w:i w:val="false"/>
          <w:color w:val="000000"/>
          <w:sz w:val="28"/>
        </w:rPr>
        <w:t>
      </w:t>
      </w:r>
      <w:r>
        <w:rPr>
          <w:rFonts w:ascii="Times New Roman"/>
          <w:b w:val="false"/>
          <w:i w:val="false"/>
          <w:color w:val="000000"/>
          <w:sz w:val="28"/>
        </w:rPr>
        <w:t>21. Бөлімнің бірінші басшысының өкiлеттiгi:</w:t>
      </w:r>
      <w:r>
        <w:br/>
      </w:r>
      <w:r>
        <w:rPr>
          <w:rFonts w:ascii="Times New Roman"/>
          <w:b w:val="false"/>
          <w:i w:val="false"/>
          <w:color w:val="000000"/>
          <w:sz w:val="28"/>
        </w:rPr>
        <w:t>
      </w:t>
      </w:r>
      <w:r>
        <w:rPr>
          <w:rFonts w:ascii="Times New Roman"/>
          <w:b w:val="false"/>
          <w:i w:val="false"/>
          <w:color w:val="000000"/>
          <w:sz w:val="28"/>
        </w:rPr>
        <w:t>1) Бөлім қызметкерлерінің міндеттері мен өкiлеттiктерiн өз құзыреті шегінде анықтайды;</w:t>
      </w:r>
      <w:r>
        <w:br/>
      </w:r>
      <w:r>
        <w:rPr>
          <w:rFonts w:ascii="Times New Roman"/>
          <w:b w:val="false"/>
          <w:i w:val="false"/>
          <w:color w:val="000000"/>
          <w:sz w:val="28"/>
        </w:rPr>
        <w:t>
      </w:t>
      </w:r>
      <w:r>
        <w:rPr>
          <w:rFonts w:ascii="Times New Roman"/>
          <w:b w:val="false"/>
          <w:i w:val="false"/>
          <w:color w:val="000000"/>
          <w:sz w:val="28"/>
        </w:rPr>
        <w:t xml:space="preserve">2) Бөлімнің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Бөлімнің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4) өз құзыреті шегінде Бөлімнің қызметкерлері, Бөлімнің қарамағындағы мемлекеттік мекемелердің директорлары орындауға міндетті бұйрықтар, нұсқаулықтар шығарады;</w:t>
      </w:r>
      <w:r>
        <w:br/>
      </w:r>
      <w:r>
        <w:rPr>
          <w:rFonts w:ascii="Times New Roman"/>
          <w:b w:val="false"/>
          <w:i w:val="false"/>
          <w:color w:val="000000"/>
          <w:sz w:val="28"/>
        </w:rPr>
        <w:t>
      </w:t>
      </w:r>
      <w:r>
        <w:rPr>
          <w:rFonts w:ascii="Times New Roman"/>
          <w:b w:val="false"/>
          <w:i w:val="false"/>
          <w:color w:val="000000"/>
          <w:sz w:val="28"/>
        </w:rPr>
        <w:t>5) Бөлімде сыбайлас жемқорлыққа қарсы әрекет етеді, сол үшін жеке жауапкершілік алуды белгілейді;</w:t>
      </w:r>
      <w:r>
        <w:br/>
      </w:r>
      <w:r>
        <w:rPr>
          <w:rFonts w:ascii="Times New Roman"/>
          <w:b w:val="false"/>
          <w:i w:val="false"/>
          <w:color w:val="000000"/>
          <w:sz w:val="28"/>
        </w:rPr>
        <w:t>
      </w:t>
      </w:r>
      <w:r>
        <w:rPr>
          <w:rFonts w:ascii="Times New Roman"/>
          <w:b w:val="false"/>
          <w:i w:val="false"/>
          <w:color w:val="000000"/>
          <w:sz w:val="28"/>
        </w:rPr>
        <w:t>6) мемлекеттік органдар мен басқа да ұйымдарда өз құзыреті шегінде Бөлімнің мүддесін білдіреді;</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заңнамасына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p>
    <w:bookmarkStart w:name="z62" w:id="4"/>
    <w:p>
      <w:pPr>
        <w:spacing w:after="0"/>
        <w:ind w:left="0"/>
        <w:jc w:val="left"/>
      </w:pPr>
      <w:r>
        <w:rPr>
          <w:rFonts w:ascii="Times New Roman"/>
          <w:b/>
          <w:i w:val="false"/>
          <w:color w:val="000000"/>
        </w:rPr>
        <w:t xml:space="preserve"> 4. Мемлекеттiк органның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22. Бөлімнің заңнамада көзделген жағдайларда жедел басқару құқығында оқшауланған мүлкi болу мүмкiн. </w:t>
      </w:r>
      <w:r>
        <w:br/>
      </w:r>
      <w:r>
        <w:rPr>
          <w:rFonts w:ascii="Times New Roman"/>
          <w:b w:val="false"/>
          <w:i w:val="false"/>
          <w:color w:val="000000"/>
          <w:sz w:val="28"/>
        </w:rPr>
        <w:t>
      </w:t>
      </w:r>
      <w:r>
        <w:rPr>
          <w:rFonts w:ascii="Times New Roman"/>
          <w:b w:val="false"/>
          <w:i w:val="false"/>
          <w:color w:val="000000"/>
          <w:sz w:val="28"/>
        </w:rPr>
        <w:t>Бөлімнің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23. Бөлімге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Бөлім,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7" w:id="5"/>
    <w:p>
      <w:pPr>
        <w:spacing w:after="0"/>
        <w:ind w:left="0"/>
        <w:jc w:val="left"/>
      </w:pPr>
      <w:r>
        <w:rPr>
          <w:rFonts w:ascii="Times New Roman"/>
          <w:b/>
          <w:i w:val="false"/>
          <w:color w:val="000000"/>
        </w:rPr>
        <w:t xml:space="preserve"> 5. Мемлекеттiк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Бөлімнің қарамағындағы мемлекеттік мекемелердің тізбесі:</w:t>
      </w:r>
      <w:r>
        <w:br/>
      </w:r>
      <w:r>
        <w:rPr>
          <w:rFonts w:ascii="Times New Roman"/>
          <w:b w:val="false"/>
          <w:i w:val="false"/>
          <w:color w:val="000000"/>
          <w:sz w:val="28"/>
        </w:rPr>
        <w:t xml:space="preserve">
      1) </w:t>
      </w:r>
      <w:r>
        <w:rPr>
          <w:rFonts w:ascii="Times New Roman"/>
          <w:b w:val="false"/>
          <w:i w:val="false"/>
          <w:color w:val="000000"/>
          <w:sz w:val="28"/>
        </w:rPr>
        <w:t>Қаратал ауданы "Мәдениет және тілдерді дамыту бөлімі" мемлекеттік мекемесінің "Мемлекеттік тілді оқыту орталығы" мемлекеттік коммуналдық қазыналық кәсіпорны;</w:t>
      </w:r>
      <w:r>
        <w:br/>
      </w:r>
      <w:r>
        <w:rPr>
          <w:rFonts w:ascii="Times New Roman"/>
          <w:b w:val="false"/>
          <w:i w:val="false"/>
          <w:color w:val="000000"/>
          <w:sz w:val="28"/>
        </w:rPr>
        <w:t xml:space="preserve">
      2) </w:t>
      </w:r>
      <w:r>
        <w:rPr>
          <w:rFonts w:ascii="Times New Roman"/>
          <w:b w:val="false"/>
          <w:i w:val="false"/>
          <w:color w:val="000000"/>
          <w:sz w:val="28"/>
        </w:rPr>
        <w:t>"Қаратал ауданы әкімінің аудандық мәдениет үйі" мемлекеттік коммуналдық қазыналық кәсіпорны;</w:t>
      </w:r>
      <w:r>
        <w:br/>
      </w:r>
      <w:r>
        <w:rPr>
          <w:rFonts w:ascii="Times New Roman"/>
          <w:b w:val="false"/>
          <w:i w:val="false"/>
          <w:color w:val="000000"/>
          <w:sz w:val="28"/>
        </w:rPr>
        <w:t xml:space="preserve">
      3) </w:t>
      </w:r>
      <w:r>
        <w:rPr>
          <w:rFonts w:ascii="Times New Roman"/>
          <w:b w:val="false"/>
          <w:i w:val="false"/>
          <w:color w:val="000000"/>
          <w:sz w:val="28"/>
        </w:rPr>
        <w:t>"Қаратал ауданы әкімінің аудандық кітапханасы"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