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d355" w14:textId="664d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әкімдігінің 2015 жылғы 18 наурыздағы № 62 қаулысы. Алматы облысы Әділет департаментінде 2015 жылы 09 сәуірде № 3128 болып тіркелді. Күші жойылды - Алматы облысы Кербұлақ ауданы әкімдігінің 2019 жылғы 27 қарашадағы № 368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Кербұлақ ауданы әкімдігінің 27.11.2019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2001 жылғы 23 қаңтардағы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Еңбек рыногындағы жағдай мен бюджет қаражатына қарай нысаналы топтарға жататын адамдардың қосымша тізбесі келесідей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уәкілетті органда жұмыссыз ретінде тіркелген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ұзақ мерзімде жұмыс жасамаған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отбасында бірде-бір жұмыс істейтін мүшесі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бұрын жұмыс істемеген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(әлеуметтік саланың мәселелеріне) жетекшілік ететін аудан әкімінің орынбасарына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Кербұлақ аудандық жұмыспен қамту және әлеуметтік бағдарламалар бөлімінің басшысы Диханбаева Айгуль Тұрдахынқызына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әкімдіктің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