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ffa38" w14:textId="ebffa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жер қатынастары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ауданы әкімдігінің 2015 жылғы 20 тамыздағы № 725 қаулысы. Алматы облысы Әділет департаментінде 2015 жылы 23 қыркүйекте № 3441 болып тіркелді. Күші жойылды - Алматы облысы Панфилов ауданы әкімдігінің 2016 жылғы 26 қыркүйектегі № 505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Панфилов ауданы әкімдігінің 26.09.2016 </w:t>
      </w:r>
      <w:r>
        <w:rPr>
          <w:rFonts w:ascii="Times New Roman"/>
          <w:b w:val="false"/>
          <w:i w:val="false"/>
          <w:color w:val="ff0000"/>
          <w:sz w:val="28"/>
        </w:rPr>
        <w:t>№ 505</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Панфилов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"Панфилов ауданының жер қатынастары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xml:space="preserve">2. "Панфилов ауданының жер қатынастары бөлімі" мемлекеттік мекемесінің басшысы Саурықов Арғынқали Бердіқожаұлына осы қаулы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Садыков Аскар Джумахановичке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Курбанов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 2015 жылғы 20 тамыздағы № 725 қаулысымен бекітілген қосымша</w:t>
            </w:r>
          </w:p>
        </w:tc>
      </w:tr>
    </w:tbl>
    <w:bookmarkStart w:name="z12" w:id="0"/>
    <w:p>
      <w:pPr>
        <w:spacing w:after="0"/>
        <w:ind w:left="0"/>
        <w:jc w:val="left"/>
      </w:pPr>
      <w:r>
        <w:rPr>
          <w:rFonts w:ascii="Times New Roman"/>
          <w:b/>
          <w:i w:val="false"/>
          <w:color w:val="000000"/>
        </w:rPr>
        <w:t xml:space="preserve"> "Панфилов ауданының жер қатынастары бөлімі"мемлекеттік мекемесі туралы Ереже</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"Панфилов ауданының жер қатынастары бөлімі" мемлекеттік мекемесі (бұдан әрі– Бөлім) Панфилов ауданы аумағында жер қатынастары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Бөлімнің ведомстволары жоқ.</w:t>
      </w:r>
      <w:r>
        <w:br/>
      </w:r>
      <w:r>
        <w:rPr>
          <w:rFonts w:ascii="Times New Roman"/>
          <w:b w:val="false"/>
          <w:i w:val="false"/>
          <w:color w:val="000000"/>
          <w:sz w:val="28"/>
        </w:rPr>
        <w:t>
      </w:t>
      </w:r>
      <w:r>
        <w:rPr>
          <w:rFonts w:ascii="Times New Roman"/>
          <w:b w:val="false"/>
          <w:i w:val="false"/>
          <w:color w:val="000000"/>
          <w:sz w:val="28"/>
        </w:rPr>
        <w:t>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Бөлімге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041300, Қазақстан Республикасы, Алматы облысы, Панфилов ауданы, Жаркент қаласы, Головацкий көшесі, № 131.</w:t>
      </w:r>
      <w:r>
        <w:br/>
      </w:r>
      <w:r>
        <w:rPr>
          <w:rFonts w:ascii="Times New Roman"/>
          <w:b w:val="false"/>
          <w:i w:val="false"/>
          <w:color w:val="000000"/>
          <w:sz w:val="28"/>
        </w:rPr>
        <w:t>
      </w:t>
      </w:r>
      <w:r>
        <w:rPr>
          <w:rFonts w:ascii="Times New Roman"/>
          <w:b w:val="false"/>
          <w:i w:val="false"/>
          <w:color w:val="000000"/>
          <w:sz w:val="28"/>
        </w:rPr>
        <w:t xml:space="preserve">10. Мемлекеттік органның толық атауы – "Панфилов ауданының жер қатынастары бөлімі" мемлекеттік мекемесі. </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Бөлімнің қызметін қаржыландыру республикалық және жергілікті бюджеттерінен жүзеге асырылады.</w:t>
      </w:r>
      <w:r>
        <w:br/>
      </w:r>
      <w:r>
        <w:rPr>
          <w:rFonts w:ascii="Times New Roman"/>
          <w:b w:val="false"/>
          <w:i w:val="false"/>
          <w:color w:val="000000"/>
          <w:sz w:val="28"/>
        </w:rPr>
        <w:t>
      </w:t>
      </w:r>
      <w:r>
        <w:rPr>
          <w:rFonts w:ascii="Times New Roman"/>
          <w:b w:val="false"/>
          <w:i w:val="false"/>
          <w:color w:val="000000"/>
          <w:sz w:val="28"/>
        </w:rPr>
        <w:t>13.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2.Мемлекеттік органның миссиясы, негізгі міндеттері, функциялары,</w:t>
      </w:r>
    </w:p>
    <w:bookmarkEnd w:id="2"/>
    <w:bookmarkStart w:name="z29" w:id="3"/>
    <w:p>
      <w:pPr>
        <w:spacing w:after="0"/>
        <w:ind w:left="0"/>
        <w:jc w:val="left"/>
      </w:pPr>
      <w:r>
        <w:rPr>
          <w:rFonts w:ascii="Times New Roman"/>
          <w:b/>
          <w:i w:val="false"/>
          <w:color w:val="000000"/>
        </w:rPr>
        <w:t xml:space="preserve"> құқықтары мен міндеттері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жер қатынастарын реттеу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жер учаскесіне меншік құқығы мен жер пайдалану құқығы туындауының, өзгертілуі мен тоқтатылуының негіздерін, шарттары мен шектерін, жер учаскелерінің меншік иелері мен жер пайдаланушылардың құқықтары мен міндеттерін жүзеге асыру тәртібін белгілеу;</w:t>
      </w:r>
      <w:r>
        <w:br/>
      </w:r>
      <w:r>
        <w:rPr>
          <w:rFonts w:ascii="Times New Roman"/>
          <w:b w:val="false"/>
          <w:i w:val="false"/>
          <w:color w:val="000000"/>
          <w:sz w:val="28"/>
        </w:rPr>
        <w:t>
      </w:t>
      </w:r>
      <w:r>
        <w:rPr>
          <w:rFonts w:ascii="Times New Roman"/>
          <w:b w:val="false"/>
          <w:i w:val="false"/>
          <w:color w:val="000000"/>
          <w:sz w:val="28"/>
        </w:rPr>
        <w:t>2) жерді ұтымды пайдалану мен қорғауды, топырақ құнарлығын ұдайы қалпына келтіріп отыруды, табиғи ортаны сақтау мен жақсартуды қамтамасыз ету мақсатында жер қатынастарын реттеу;</w:t>
      </w:r>
      <w:r>
        <w:br/>
      </w:r>
      <w:r>
        <w:rPr>
          <w:rFonts w:ascii="Times New Roman"/>
          <w:b w:val="false"/>
          <w:i w:val="false"/>
          <w:color w:val="000000"/>
          <w:sz w:val="28"/>
        </w:rPr>
        <w:t>
      </w:t>
      </w:r>
      <w:r>
        <w:rPr>
          <w:rFonts w:ascii="Times New Roman"/>
          <w:b w:val="false"/>
          <w:i w:val="false"/>
          <w:color w:val="000000"/>
          <w:sz w:val="28"/>
        </w:rPr>
        <w:t>3) шаруашылық жүргізудің барлық нысандарын тең құқықпен дамыту үшін жағдайлар жасау;</w:t>
      </w:r>
      <w:r>
        <w:br/>
      </w:r>
      <w:r>
        <w:rPr>
          <w:rFonts w:ascii="Times New Roman"/>
          <w:b w:val="false"/>
          <w:i w:val="false"/>
          <w:color w:val="000000"/>
          <w:sz w:val="28"/>
        </w:rPr>
        <w:t>
      </w:t>
      </w:r>
      <w:r>
        <w:rPr>
          <w:rFonts w:ascii="Times New Roman"/>
          <w:b w:val="false"/>
          <w:i w:val="false"/>
          <w:color w:val="000000"/>
          <w:sz w:val="28"/>
        </w:rPr>
        <w:t>4) жеке және заңды тұлғалар мен мемлекеттің жерге құқықтарын қорғау;</w:t>
      </w:r>
      <w:r>
        <w:br/>
      </w:r>
      <w:r>
        <w:rPr>
          <w:rFonts w:ascii="Times New Roman"/>
          <w:b w:val="false"/>
          <w:i w:val="false"/>
          <w:color w:val="000000"/>
          <w:sz w:val="28"/>
        </w:rPr>
        <w:t>
      </w:t>
      </w:r>
      <w:r>
        <w:rPr>
          <w:rFonts w:ascii="Times New Roman"/>
          <w:b w:val="false"/>
          <w:i w:val="false"/>
          <w:color w:val="000000"/>
          <w:sz w:val="28"/>
        </w:rPr>
        <w:t>5) жылжымайтын мүлік рыногын жасау және дамыту;</w:t>
      </w:r>
      <w:r>
        <w:br/>
      </w:r>
      <w:r>
        <w:rPr>
          <w:rFonts w:ascii="Times New Roman"/>
          <w:b w:val="false"/>
          <w:i w:val="false"/>
          <w:color w:val="000000"/>
          <w:sz w:val="28"/>
        </w:rPr>
        <w:t>
      </w:t>
      </w:r>
      <w:r>
        <w:rPr>
          <w:rFonts w:ascii="Times New Roman"/>
          <w:b w:val="false"/>
          <w:i w:val="false"/>
          <w:color w:val="000000"/>
          <w:sz w:val="28"/>
        </w:rPr>
        <w:t xml:space="preserve">6) жер қатынастары саласында заңдылықты нығайту. </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Панфилов ауданы әкімдігінің жер учаскелерін беру және олардың нысаналы мақсатын өзгерту жөніндегі ұсыныстары мен қаулылардың жобаларын дайындау;</w:t>
      </w:r>
      <w:r>
        <w:br/>
      </w:r>
      <w:r>
        <w:rPr>
          <w:rFonts w:ascii="Times New Roman"/>
          <w:b w:val="false"/>
          <w:i w:val="false"/>
          <w:color w:val="000000"/>
          <w:sz w:val="28"/>
        </w:rPr>
        <w:t>
      </w:t>
      </w:r>
      <w:r>
        <w:rPr>
          <w:rFonts w:ascii="Times New Roman"/>
          <w:b w:val="false"/>
          <w:i w:val="false"/>
          <w:color w:val="000000"/>
          <w:sz w:val="28"/>
        </w:rPr>
        <w:t>2) Панфилов ауданы әкімдігінің іздестіру жұмыстарын жүргізу үшін жер учаскелерін пайдалануға рұқсат беруі жөнінде ұсыныстар дайындау;</w:t>
      </w:r>
      <w:r>
        <w:br/>
      </w:r>
      <w:r>
        <w:rPr>
          <w:rFonts w:ascii="Times New Roman"/>
          <w:b w:val="false"/>
          <w:i w:val="false"/>
          <w:color w:val="000000"/>
          <w:sz w:val="28"/>
        </w:rPr>
        <w:t>
      </w:t>
      </w:r>
      <w:r>
        <w:rPr>
          <w:rFonts w:ascii="Times New Roman"/>
          <w:b w:val="false"/>
          <w:i w:val="false"/>
          <w:color w:val="000000"/>
          <w:sz w:val="28"/>
        </w:rPr>
        <w:t>3) жерді резервке қалдыру жөніндегі ұсыныстарды дайындау;</w:t>
      </w:r>
      <w:r>
        <w:br/>
      </w:r>
      <w:r>
        <w:rPr>
          <w:rFonts w:ascii="Times New Roman"/>
          <w:b w:val="false"/>
          <w:i w:val="false"/>
          <w:color w:val="000000"/>
          <w:sz w:val="28"/>
        </w:rPr>
        <w:t>
      </w:t>
      </w:r>
      <w:r>
        <w:rPr>
          <w:rFonts w:ascii="Times New Roman"/>
          <w:b w:val="false"/>
          <w:i w:val="false"/>
          <w:color w:val="000000"/>
          <w:sz w:val="28"/>
        </w:rPr>
        <w:t>4) жерді аймақтарға бөлу жобаларын, жерді ұтымды пайдалану жөніндегі жобалары мен схемаларын әзірлеуді ұйымдастыру;</w:t>
      </w:r>
      <w:r>
        <w:br/>
      </w:r>
      <w:r>
        <w:rPr>
          <w:rFonts w:ascii="Times New Roman"/>
          <w:b w:val="false"/>
          <w:i w:val="false"/>
          <w:color w:val="000000"/>
          <w:sz w:val="28"/>
        </w:rPr>
        <w:t>
      </w:t>
      </w:r>
      <w:r>
        <w:rPr>
          <w:rFonts w:ascii="Times New Roman"/>
          <w:b w:val="false"/>
          <w:i w:val="false"/>
          <w:color w:val="000000"/>
          <w:sz w:val="28"/>
        </w:rPr>
        <w:t>5) ауыл шаруашылығы алқаптарын бір түрден екіншісіне ауыстыру жөніндегі ұсыныстарды дайындау;</w:t>
      </w:r>
      <w:r>
        <w:br/>
      </w:r>
      <w:r>
        <w:rPr>
          <w:rFonts w:ascii="Times New Roman"/>
          <w:b w:val="false"/>
          <w:i w:val="false"/>
          <w:color w:val="000000"/>
          <w:sz w:val="28"/>
        </w:rPr>
        <w:t>
      </w:t>
      </w:r>
      <w:r>
        <w:rPr>
          <w:rFonts w:ascii="Times New Roman"/>
          <w:b w:val="false"/>
          <w:i w:val="false"/>
          <w:color w:val="000000"/>
          <w:sz w:val="28"/>
        </w:rPr>
        <w:t>6) аудан бойынша жер сауда-саттығын (конкурстар, аукциондар) жүргізуді ұйымдастыру;</w:t>
      </w:r>
      <w:r>
        <w:br/>
      </w:r>
      <w:r>
        <w:rPr>
          <w:rFonts w:ascii="Times New Roman"/>
          <w:b w:val="false"/>
          <w:i w:val="false"/>
          <w:color w:val="000000"/>
          <w:sz w:val="28"/>
        </w:rPr>
        <w:t>
      </w:t>
      </w:r>
      <w:r>
        <w:rPr>
          <w:rFonts w:ascii="Times New Roman"/>
          <w:b w:val="false"/>
          <w:i w:val="false"/>
          <w:color w:val="000000"/>
          <w:sz w:val="28"/>
        </w:rPr>
        <w:t>7) Панфилов ауданының жер балансын жасау;</w:t>
      </w:r>
      <w:r>
        <w:br/>
      </w:r>
      <w:r>
        <w:rPr>
          <w:rFonts w:ascii="Times New Roman"/>
          <w:b w:val="false"/>
          <w:i w:val="false"/>
          <w:color w:val="000000"/>
          <w:sz w:val="28"/>
        </w:rPr>
        <w:t>
      </w:t>
      </w:r>
      <w:r>
        <w:rPr>
          <w:rFonts w:ascii="Times New Roman"/>
          <w:b w:val="false"/>
          <w:i w:val="false"/>
          <w:color w:val="000000"/>
          <w:sz w:val="28"/>
        </w:rPr>
        <w:t>8) ауыл шаруашылығы мақсатындағы жер учаскелерінің паспорттарын беру;</w:t>
      </w:r>
      <w:r>
        <w:br/>
      </w:r>
      <w:r>
        <w:rPr>
          <w:rFonts w:ascii="Times New Roman"/>
          <w:b w:val="false"/>
          <w:i w:val="false"/>
          <w:color w:val="000000"/>
          <w:sz w:val="28"/>
        </w:rPr>
        <w:t>
      </w:t>
      </w:r>
      <w:r>
        <w:rPr>
          <w:rFonts w:ascii="Times New Roman"/>
          <w:b w:val="false"/>
          <w:i w:val="false"/>
          <w:color w:val="000000"/>
          <w:sz w:val="28"/>
        </w:rPr>
        <w:t>9) жер учаскесін сатып алу-сату шарттары мен жалдау және жерді</w:t>
      </w:r>
      <w:r>
        <w:br/>
      </w:r>
      <w:r>
        <w:rPr>
          <w:rFonts w:ascii="Times New Roman"/>
          <w:b w:val="false"/>
          <w:i w:val="false"/>
          <w:color w:val="000000"/>
          <w:sz w:val="28"/>
        </w:rPr>
        <w:t>
      </w:t>
      </w:r>
      <w:r>
        <w:rPr>
          <w:rFonts w:ascii="Times New Roman"/>
          <w:b w:val="false"/>
          <w:i w:val="false"/>
          <w:color w:val="000000"/>
          <w:sz w:val="28"/>
        </w:rPr>
        <w:t>уақытша өтеусіз пайдалану шарттарын жасасу және жасалған шарттар талаптарының орындалуын бақылауды жүзеге асыру;</w:t>
      </w:r>
      <w:r>
        <w:br/>
      </w:r>
      <w:r>
        <w:rPr>
          <w:rFonts w:ascii="Times New Roman"/>
          <w:b w:val="false"/>
          <w:i w:val="false"/>
          <w:color w:val="000000"/>
          <w:sz w:val="28"/>
        </w:rPr>
        <w:t>
      </w:t>
      </w:r>
      <w:r>
        <w:rPr>
          <w:rFonts w:ascii="Times New Roman"/>
          <w:b w:val="false"/>
          <w:i w:val="false"/>
          <w:color w:val="000000"/>
          <w:sz w:val="28"/>
        </w:rPr>
        <w:t>10) иесі жоқ жер учаскелерін анықтау және оларды есепке алу жөніндегі жұмысты ұйымдастыру;</w:t>
      </w:r>
      <w:r>
        <w:br/>
      </w:r>
      <w:r>
        <w:rPr>
          <w:rFonts w:ascii="Times New Roman"/>
          <w:b w:val="false"/>
          <w:i w:val="false"/>
          <w:color w:val="000000"/>
          <w:sz w:val="28"/>
        </w:rPr>
        <w:t>
      </w:t>
      </w:r>
      <w:r>
        <w:rPr>
          <w:rFonts w:ascii="Times New Roman"/>
          <w:b w:val="false"/>
          <w:i w:val="false"/>
          <w:color w:val="000000"/>
          <w:sz w:val="28"/>
        </w:rPr>
        <w:t>11) мемлекеттік мұқтажы үшін жер учаскелерін мәжбүрлеп иеліктен шығару жөнінде ұсыныстар дайындау;</w:t>
      </w:r>
      <w:r>
        <w:br/>
      </w:r>
      <w:r>
        <w:rPr>
          <w:rFonts w:ascii="Times New Roman"/>
          <w:b w:val="false"/>
          <w:i w:val="false"/>
          <w:color w:val="000000"/>
          <w:sz w:val="28"/>
        </w:rPr>
        <w:t>
      </w:t>
      </w:r>
      <w:r>
        <w:rPr>
          <w:rFonts w:ascii="Times New Roman"/>
          <w:b w:val="false"/>
          <w:i w:val="false"/>
          <w:color w:val="000000"/>
          <w:sz w:val="28"/>
        </w:rPr>
        <w:t>12) жер учаскелерінің бөлінетіндігі мен бөлінбейтіндігін айқындау;</w:t>
      </w:r>
      <w:r>
        <w:br/>
      </w:r>
      <w:r>
        <w:rPr>
          <w:rFonts w:ascii="Times New Roman"/>
          <w:b w:val="false"/>
          <w:i w:val="false"/>
          <w:color w:val="000000"/>
          <w:sz w:val="28"/>
        </w:rPr>
        <w:t>
      </w:t>
      </w:r>
      <w:r>
        <w:rPr>
          <w:rFonts w:ascii="Times New Roman"/>
          <w:b w:val="false"/>
          <w:i w:val="false"/>
          <w:color w:val="000000"/>
          <w:sz w:val="28"/>
        </w:rPr>
        <w:t>13) мемлекет жеке меншікке сататын нақты жер учаскелерінің кадастрлық (бағалау) құнын бекіту;</w:t>
      </w:r>
      <w:r>
        <w:br/>
      </w:r>
      <w:r>
        <w:rPr>
          <w:rFonts w:ascii="Times New Roman"/>
          <w:b w:val="false"/>
          <w:i w:val="false"/>
          <w:color w:val="000000"/>
          <w:sz w:val="28"/>
        </w:rPr>
        <w:t>
      </w:t>
      </w:r>
      <w:r>
        <w:rPr>
          <w:rFonts w:ascii="Times New Roman"/>
          <w:b w:val="false"/>
          <w:i w:val="false"/>
          <w:color w:val="000000"/>
          <w:sz w:val="28"/>
        </w:rPr>
        <w:t>14) жерге орналастыруды жүргізуді ұйымдастыру және жер учаскелерін қалыптастыру жөніндегі жерге орналастыру жобаларын бекіту;</w:t>
      </w:r>
      <w:r>
        <w:br/>
      </w:r>
      <w:r>
        <w:rPr>
          <w:rFonts w:ascii="Times New Roman"/>
          <w:b w:val="false"/>
          <w:i w:val="false"/>
          <w:color w:val="000000"/>
          <w:sz w:val="28"/>
        </w:rPr>
        <w:t>
      </w:t>
      </w:r>
      <w:r>
        <w:rPr>
          <w:rFonts w:ascii="Times New Roman"/>
          <w:b w:val="false"/>
          <w:i w:val="false"/>
          <w:color w:val="000000"/>
          <w:sz w:val="28"/>
        </w:rPr>
        <w:t>15) жерді пайдалану мен қорғау мәселелерін қозғайтын, аудандық маңызы бар жобалар мен схемаларға сараптама жүргізу;</w:t>
      </w:r>
      <w:r>
        <w:br/>
      </w:r>
      <w:r>
        <w:rPr>
          <w:rFonts w:ascii="Times New Roman"/>
          <w:b w:val="false"/>
          <w:i w:val="false"/>
          <w:color w:val="000000"/>
          <w:sz w:val="28"/>
        </w:rPr>
        <w:t>
      </w:t>
      </w:r>
      <w:r>
        <w:rPr>
          <w:rFonts w:ascii="Times New Roman"/>
          <w:b w:val="false"/>
          <w:i w:val="false"/>
          <w:color w:val="000000"/>
          <w:sz w:val="28"/>
        </w:rPr>
        <w:t>16) жер учаскелерінің меншік иелері мен жер пайдаланушылардың, сондай-ақ жер құқығы қатынастарының басқа да субъектілерінің есебін жүргізу;</w:t>
      </w:r>
      <w:r>
        <w:br/>
      </w:r>
      <w:r>
        <w:rPr>
          <w:rFonts w:ascii="Times New Roman"/>
          <w:b w:val="false"/>
          <w:i w:val="false"/>
          <w:color w:val="000000"/>
          <w:sz w:val="28"/>
        </w:rPr>
        <w:t>
      </w:t>
      </w:r>
      <w:r>
        <w:rPr>
          <w:rFonts w:ascii="Times New Roman"/>
          <w:b w:val="false"/>
          <w:i w:val="false"/>
          <w:color w:val="000000"/>
          <w:sz w:val="28"/>
        </w:rPr>
        <w:t>17) пайдаланылмай жатқан және Қазақстан Республикасының заңнамасын бұза отырып пайдаланылып жатқан жерді анықтау;</w:t>
      </w:r>
      <w:r>
        <w:br/>
      </w:r>
      <w:r>
        <w:rPr>
          <w:rFonts w:ascii="Times New Roman"/>
          <w:b w:val="false"/>
          <w:i w:val="false"/>
          <w:color w:val="000000"/>
          <w:sz w:val="28"/>
        </w:rPr>
        <w:t>
      </w:t>
      </w:r>
      <w:r>
        <w:rPr>
          <w:rFonts w:ascii="Times New Roman"/>
          <w:b w:val="false"/>
          <w:i w:val="false"/>
          <w:color w:val="000000"/>
          <w:sz w:val="28"/>
        </w:rPr>
        <w:t>18)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Бөлімнің құзыретіне кіретін мәселелерді шешу бойынша аудан әкімінің және аудандық мәслихаттың қарауына ұсыныстар енгізу;</w:t>
      </w:r>
      <w:r>
        <w:br/>
      </w:r>
      <w:r>
        <w:rPr>
          <w:rFonts w:ascii="Times New Roman"/>
          <w:b w:val="false"/>
          <w:i w:val="false"/>
          <w:color w:val="000000"/>
          <w:sz w:val="28"/>
        </w:rPr>
        <w:t>
      </w:t>
      </w:r>
      <w:r>
        <w:rPr>
          <w:rFonts w:ascii="Times New Roman"/>
          <w:b w:val="false"/>
          <w:i w:val="false"/>
          <w:color w:val="000000"/>
          <w:sz w:val="28"/>
        </w:rPr>
        <w:t>2)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3) оперативті басқару құқығымен қарасты мүліктерді пайдалануды жүзеге асыру;</w:t>
      </w:r>
      <w:r>
        <w:br/>
      </w:r>
      <w:r>
        <w:rPr>
          <w:rFonts w:ascii="Times New Roman"/>
          <w:b w:val="false"/>
          <w:i w:val="false"/>
          <w:color w:val="000000"/>
          <w:sz w:val="28"/>
        </w:rPr>
        <w:t>
      </w:t>
      </w:r>
      <w:r>
        <w:rPr>
          <w:rFonts w:ascii="Times New Roman"/>
          <w:b w:val="false"/>
          <w:i w:val="false"/>
          <w:color w:val="000000"/>
          <w:sz w:val="28"/>
        </w:rPr>
        <w:t>4)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5) Қазақстан Республикасының қолданыстағы заңнамасына сәйкес өз құзыреті шегінде өзге де құқықтар мен міндеттерді жүзеге асыру.</w:t>
      </w:r>
      <w:r>
        <w:br/>
      </w:r>
      <w:r>
        <w:rPr>
          <w:rFonts w:ascii="Times New Roman"/>
          <w:b w:val="false"/>
          <w:i w:val="false"/>
          <w:color w:val="000000"/>
          <w:sz w:val="28"/>
        </w:rPr>
        <w:t>
</w:t>
      </w:r>
    </w:p>
    <w:bookmarkStart w:name="z64" w:id="4"/>
    <w:p>
      <w:pPr>
        <w:spacing w:after="0"/>
        <w:ind w:left="0"/>
        <w:jc w:val="left"/>
      </w:pPr>
      <w:r>
        <w:rPr>
          <w:rFonts w:ascii="Times New Roman"/>
          <w:b/>
          <w:i w:val="false"/>
          <w:color w:val="000000"/>
        </w:rPr>
        <w:t xml:space="preserve"> 3. Мемлекеттік органның қызметін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Панфилов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21.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Бөлімнің қызметкерлерінің міндеттері мен өкілеттіктерін өз құзыреті шегінде айқындайды;</w:t>
      </w:r>
      <w:r>
        <w:br/>
      </w:r>
      <w:r>
        <w:rPr>
          <w:rFonts w:ascii="Times New Roman"/>
          <w:b w:val="false"/>
          <w:i w:val="false"/>
          <w:color w:val="000000"/>
          <w:sz w:val="28"/>
        </w:rPr>
        <w:t>
      </w:t>
      </w:r>
      <w:r>
        <w:rPr>
          <w:rFonts w:ascii="Times New Roman"/>
          <w:b w:val="false"/>
          <w:i w:val="false"/>
          <w:color w:val="000000"/>
          <w:sz w:val="28"/>
        </w:rPr>
        <w:t>2) Бөлімнің қызметкерлерін қолданыстағы заңнамаға сәйкес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3) Бөлімнің қызметкерлерін заңнамада белгіленген тәртіппен ынталандырады және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4) өз құзыреті шегінде бұйрықтар шығарады;</w:t>
      </w:r>
      <w:r>
        <w:br/>
      </w:r>
      <w:r>
        <w:rPr>
          <w:rFonts w:ascii="Times New Roman"/>
          <w:b w:val="false"/>
          <w:i w:val="false"/>
          <w:color w:val="000000"/>
          <w:sz w:val="28"/>
        </w:rPr>
        <w:t>
      </w:t>
      </w:r>
      <w:r>
        <w:rPr>
          <w:rFonts w:ascii="Times New Roman"/>
          <w:b w:val="false"/>
          <w:i w:val="false"/>
          <w:color w:val="000000"/>
          <w:sz w:val="28"/>
        </w:rPr>
        <w:t>5) мемлекеттік органдар мен басқа да ұйымдарда өз құзыреті шегінде Бөлімнің мүддесін білдіреді;</w:t>
      </w:r>
      <w:r>
        <w:br/>
      </w:r>
      <w:r>
        <w:rPr>
          <w:rFonts w:ascii="Times New Roman"/>
          <w:b w:val="false"/>
          <w:i w:val="false"/>
          <w:color w:val="000000"/>
          <w:sz w:val="28"/>
        </w:rPr>
        <w:t>
      </w:t>
      </w:r>
      <w:r>
        <w:rPr>
          <w:rFonts w:ascii="Times New Roman"/>
          <w:b w:val="false"/>
          <w:i w:val="false"/>
          <w:color w:val="000000"/>
          <w:sz w:val="28"/>
        </w:rPr>
        <w:t>6) Бөлімде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7" w:id="5"/>
    <w:p>
      <w:pPr>
        <w:spacing w:after="0"/>
        <w:ind w:left="0"/>
        <w:jc w:val="left"/>
      </w:pPr>
      <w:r>
        <w:rPr>
          <w:rFonts w:ascii="Times New Roman"/>
          <w:b/>
          <w:i w:val="false"/>
          <w:color w:val="000000"/>
        </w:rPr>
        <w:t xml:space="preserve"> 4. Мемлекеттік органның мүлкі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22. Бөлімде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2" w:id="6"/>
    <w:p>
      <w:pPr>
        <w:spacing w:after="0"/>
        <w:ind w:left="0"/>
        <w:jc w:val="left"/>
      </w:pPr>
      <w:r>
        <w:rPr>
          <w:rFonts w:ascii="Times New Roman"/>
          <w:b/>
          <w:i w:val="false"/>
          <w:color w:val="000000"/>
        </w:rPr>
        <w:t xml:space="preserve"> 5. Мемлекеттік органды 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25.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