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46002" w14:textId="92460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әкімі аппараты мен жергілікті бюджеттен қаржыландырылатын облыстық атқарушы органдардың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2015 жылғы 5 мамырдағы № 88 қаулысы. Жамбыл облысы Әділет департаментінде 2015 жылғы 15 маусымда № 2671 болып тіркелді. Күші жойылды - Жамбыл облысы әкімдігінің 2016 жылғы 27 қаңтардағы № 14 қаулысымен</w:t>
      </w:r>
    </w:p>
    <w:p>
      <w:pPr>
        <w:spacing w:after="0"/>
        <w:ind w:left="0"/>
        <w:jc w:val="left"/>
      </w:pPr>
      <w:r>
        <w:rPr>
          <w:rFonts w:ascii="Times New Roman"/>
          <w:b w:val="false"/>
          <w:i w:val="false"/>
          <w:color w:val="ff0000"/>
          <w:sz w:val="28"/>
        </w:rPr>
        <w:t xml:space="preserve">      Ескерту. Күші жойылды - Жамбыл облысы әкімдігінің 27.01.2016 </w:t>
      </w:r>
      <w:r>
        <w:rPr>
          <w:rFonts w:ascii="Times New Roman"/>
          <w:b w:val="false"/>
          <w:i w:val="false"/>
          <w:color w:val="ff0000"/>
          <w:sz w:val="28"/>
        </w:rPr>
        <w:t>№ 14</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w:t>
      </w:r>
      <w:r>
        <w:rPr>
          <w:rFonts w:ascii="Times New Roman"/>
          <w:b w:val="false"/>
          <w:i w:val="false"/>
          <w:color w:val="000000"/>
          <w:sz w:val="28"/>
        </w:rPr>
        <w:t>№ 327</w:t>
      </w:r>
      <w:r>
        <w:rPr>
          <w:rFonts w:ascii="Times New Roman"/>
          <w:b w:val="false"/>
          <w:i w:val="false"/>
          <w:color w:val="000000"/>
          <w:sz w:val="28"/>
        </w:rPr>
        <w:t xml:space="preserve"> Жарлығымен бекітілген Мемлекеттік әкімшілік қызметшілердің қызметіне жыл сайынғы бағалау жүргізу және оларды аттестаттаудан өткізу қағидаларына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облыс әкімі аппараты мен жергілікті бюджеттен қаржыландырылатын облыстық атқарушы органдардың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Облыс әкімі аппаратының персоналды басқару бөлімі заңнамада белгіленген тәртіппен:</w:t>
      </w:r>
      <w:r>
        <w:br/>
      </w:r>
      <w:r>
        <w:rPr>
          <w:rFonts w:ascii="Times New Roman"/>
          <w:b w:val="false"/>
          <w:i w:val="false"/>
          <w:color w:val="000000"/>
          <w:sz w:val="28"/>
        </w:rPr>
        <w:t xml:space="preserve">
      1) </w:t>
      </w:r>
      <w:r>
        <w:rPr>
          <w:rFonts w:ascii="Times New Roman"/>
          <w:b w:val="false"/>
          <w:i w:val="false"/>
          <w:color w:val="000000"/>
          <w:sz w:val="28"/>
        </w:rPr>
        <w:t>осы қаулының әділет органдарында мемлекеттік тіркелуін;</w:t>
      </w:r>
      <w:r>
        <w:br/>
      </w:r>
      <w:r>
        <w:rPr>
          <w:rFonts w:ascii="Times New Roman"/>
          <w:b w:val="false"/>
          <w:i w:val="false"/>
          <w:color w:val="000000"/>
          <w:sz w:val="28"/>
        </w:rPr>
        <w:t xml:space="preserve">
      2) </w:t>
      </w:r>
      <w:r>
        <w:rPr>
          <w:rFonts w:ascii="Times New Roman"/>
          <w:b w:val="false"/>
          <w:i w:val="false"/>
          <w:color w:val="000000"/>
          <w:sz w:val="28"/>
        </w:rPr>
        <w:t>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xml:space="preserve">
      3) </w:t>
      </w:r>
      <w:r>
        <w:rPr>
          <w:rFonts w:ascii="Times New Roman"/>
          <w:b w:val="false"/>
          <w:i w:val="false"/>
          <w:color w:val="000000"/>
          <w:sz w:val="28"/>
        </w:rPr>
        <w:t>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"Облыс әкімі аппараты "Б" корпусы мемлекеттік әкімшілік қызметшілері мен жергілікті бюджеттен қаржыландырылатын облыстық атқарушы органдар басшыларының қызметін жыл сайынғы бағалаудың әдістемесін бекіту туралы" Жамбыл облысы әкімдігінің 2014 жылғы 30 қазандағы </w:t>
      </w:r>
      <w:r>
        <w:rPr>
          <w:rFonts w:ascii="Times New Roman"/>
          <w:b w:val="false"/>
          <w:i w:val="false"/>
          <w:color w:val="000000"/>
          <w:sz w:val="28"/>
        </w:rPr>
        <w:t xml:space="preserve"> № 285</w:t>
      </w:r>
      <w:r>
        <w:rPr>
          <w:rFonts w:ascii="Times New Roman"/>
          <w:b w:val="false"/>
          <w:i w:val="false"/>
          <w:color w:val="000000"/>
          <w:sz w:val="28"/>
        </w:rPr>
        <w:t xml:space="preserve"> қаулысының (Нормативтік құқықтық актілердің мемлекеттік тіркеу тізілімінде № 2397 болып тіркелген, 2014 жылдың 11 желтоқсанында № 169 (18026) "Ақ жол" және № 137 (18010) "Знамя труда" газеттерінде жарияланған) күші жойылды деп танылсын. </w:t>
      </w:r>
      <w:r>
        <w:br/>
      </w:r>
      <w:r>
        <w:rPr>
          <w:rFonts w:ascii="Times New Roman"/>
          <w:b w:val="false"/>
          <w:i w:val="false"/>
          <w:color w:val="000000"/>
          <w:sz w:val="28"/>
        </w:rPr>
        <w:t xml:space="preserve">
      4. </w:t>
      </w:r>
      <w:r>
        <w:rPr>
          <w:rFonts w:ascii="Times New Roman"/>
          <w:b w:val="false"/>
          <w:i w:val="false"/>
          <w:color w:val="000000"/>
          <w:sz w:val="28"/>
        </w:rPr>
        <w:t>Осы қаулының орындалуын бақылау облыс әкімі аппаратының басшысы Р. Рахманбердиевке жүктелсін.</w:t>
      </w:r>
      <w:r>
        <w:br/>
      </w:r>
      <w:r>
        <w:rPr>
          <w:rFonts w:ascii="Times New Roman"/>
          <w:b w:val="false"/>
          <w:i w:val="false"/>
          <w:color w:val="000000"/>
          <w:sz w:val="28"/>
        </w:rPr>
        <w:t xml:space="preserve">
      5. </w:t>
      </w:r>
      <w:r>
        <w:rPr>
          <w:rFonts w:ascii="Times New Roman"/>
          <w:b w:val="false"/>
          <w:i w:val="false"/>
          <w:color w:val="000000"/>
          <w:sz w:val="28"/>
        </w:rPr>
        <w:t>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"5" мамырдағы</w:t>
            </w:r>
            <w:r>
              <w:br/>
            </w:r>
            <w:r>
              <w:rPr>
                <w:rFonts w:ascii="Times New Roman"/>
                <w:b w:val="false"/>
                <w:i w:val="false"/>
                <w:color w:val="000000"/>
                <w:sz w:val="20"/>
              </w:rPr>
              <w:t>№ 88 қаулысымен бекітілген</w:t>
            </w:r>
          </w:p>
        </w:tc>
      </w:tr>
    </w:tbl>
    <w:bookmarkStart w:name="z19" w:id="0"/>
    <w:p>
      <w:pPr>
        <w:spacing w:after="0"/>
        <w:ind w:left="0"/>
        <w:jc w:val="left"/>
      </w:pPr>
      <w:r>
        <w:rPr>
          <w:rFonts w:ascii="Times New Roman"/>
          <w:b/>
          <w:i w:val="false"/>
          <w:color w:val="000000"/>
        </w:rPr>
        <w:t xml:space="preserve"> </w:t>
      </w:r>
      <w:r>
        <w:rPr>
          <w:rFonts w:ascii="Times New Roman"/>
          <w:b/>
          <w:i w:val="false"/>
          <w:color w:val="000000"/>
        </w:rPr>
        <w:t>Облыс әкімі аппараты мен жергілікті бюджеттен қаржыландырылатын облыстық атқарушы органдардың "Б" корпусы мемлекеттік әкімшілік қызметшілерінің қызметін жыл сайынғы бағалаудың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Осы облыс әкімі аппараты мен жергілікті бюджеттен қаржыландырылатын облыстық атқарушы органдардың "Б" корпусы мемлекеттік әкімшілік қызметшілерінің қызметін жыл сайынғы бағалаудың әдістемесі (бұдан әрі – Әдістеме)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w:t>
      </w:r>
      <w:r>
        <w:rPr>
          <w:rFonts w:ascii="Times New Roman"/>
          <w:b w:val="false"/>
          <w:i w:val="false"/>
          <w:color w:val="000000"/>
          <w:sz w:val="28"/>
        </w:rPr>
        <w:t>№ 327</w:t>
      </w:r>
      <w:r>
        <w:rPr>
          <w:rFonts w:ascii="Times New Roman"/>
          <w:b w:val="false"/>
          <w:i w:val="false"/>
          <w:color w:val="000000"/>
          <w:sz w:val="28"/>
        </w:rPr>
        <w:t xml:space="preserve"> Жарлығын іске асыру үшін әзірленді және облыс әкімі аппараты мен жергілікті бюджеттен қаржыландырылатын облыстық атқарушы органдардың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xml:space="preserve">
      2. </w:t>
      </w:r>
      <w:r>
        <w:rPr>
          <w:rFonts w:ascii="Times New Roman"/>
          <w:b w:val="false"/>
          <w:i w:val="false"/>
          <w:color w:val="000000"/>
          <w:sz w:val="28"/>
        </w:rPr>
        <w:t>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xml:space="preserve">
      3. </w:t>
      </w:r>
      <w:r>
        <w:rPr>
          <w:rFonts w:ascii="Times New Roman"/>
          <w:b w:val="false"/>
          <w:i w:val="false"/>
          <w:color w:val="000000"/>
          <w:sz w:val="28"/>
        </w:rPr>
        <w:t>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xml:space="preserve">
      4. </w:t>
      </w:r>
      <w:r>
        <w:rPr>
          <w:rFonts w:ascii="Times New Roman"/>
          <w:b w:val="false"/>
          <w:i w:val="false"/>
          <w:color w:val="000000"/>
          <w:sz w:val="28"/>
        </w:rPr>
        <w:t>Қызметшілерді бағалау мыналардан:</w:t>
      </w:r>
      <w:r>
        <w:br/>
      </w:r>
      <w:r>
        <w:rPr>
          <w:rFonts w:ascii="Times New Roman"/>
          <w:b w:val="false"/>
          <w:i w:val="false"/>
          <w:color w:val="000000"/>
          <w:sz w:val="28"/>
        </w:rPr>
        <w:t xml:space="preserve">
      1) </w:t>
      </w:r>
      <w:r>
        <w:rPr>
          <w:rFonts w:ascii="Times New Roman"/>
          <w:b w:val="false"/>
          <w:i w:val="false"/>
          <w:color w:val="000000"/>
          <w:sz w:val="28"/>
        </w:rPr>
        <w:t>қызметшінің тікелей басшысының бағалауы;</w:t>
      </w:r>
      <w:r>
        <w:br/>
      </w:r>
      <w:r>
        <w:rPr>
          <w:rFonts w:ascii="Times New Roman"/>
          <w:b w:val="false"/>
          <w:i w:val="false"/>
          <w:color w:val="000000"/>
          <w:sz w:val="28"/>
        </w:rPr>
        <w:t xml:space="preserve">
      2) </w:t>
      </w:r>
      <w:r>
        <w:rPr>
          <w:rFonts w:ascii="Times New Roman"/>
          <w:b w:val="false"/>
          <w:i w:val="false"/>
          <w:color w:val="000000"/>
          <w:sz w:val="28"/>
        </w:rPr>
        <w:t>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қаржыландырылатын облыстық атқарушы органдардың басшылары үшін бағалау жетекшілік ететін облыс әкімінің орынбасарымен өткізіледі.</w:t>
      </w:r>
      <w:r>
        <w:br/>
      </w:r>
      <w:r>
        <w:rPr>
          <w:rFonts w:ascii="Times New Roman"/>
          <w:b w:val="false"/>
          <w:i w:val="false"/>
          <w:color w:val="000000"/>
          <w:sz w:val="28"/>
        </w:rPr>
        <w:t xml:space="preserve">
      5. </w:t>
      </w:r>
      <w:r>
        <w:rPr>
          <w:rFonts w:ascii="Times New Roman"/>
          <w:b w:val="false"/>
          <w:i w:val="false"/>
          <w:color w:val="000000"/>
          <w:sz w:val="28"/>
        </w:rPr>
        <w:t>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xml:space="preserve">
      6. </w:t>
      </w:r>
      <w:r>
        <w:rPr>
          <w:rFonts w:ascii="Times New Roman"/>
          <w:b w:val="false"/>
          <w:i w:val="false"/>
          <w:color w:val="000000"/>
          <w:sz w:val="28"/>
        </w:rPr>
        <w:t>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xml:space="preserve">
      7. </w:t>
      </w:r>
      <w:r>
        <w:rPr>
          <w:rFonts w:ascii="Times New Roman"/>
          <w:b w:val="false"/>
          <w:i w:val="false"/>
          <w:color w:val="000000"/>
          <w:sz w:val="28"/>
        </w:rPr>
        <w:t>"Қанағаттанарлықсыз"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xml:space="preserve">
      8. </w:t>
      </w:r>
      <w:r>
        <w:rPr>
          <w:rFonts w:ascii="Times New Roman"/>
          <w:b w:val="false"/>
          <w:i w:val="false"/>
          <w:color w:val="000000"/>
          <w:sz w:val="28"/>
        </w:rPr>
        <w:t>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xml:space="preserve">
      9. </w:t>
      </w:r>
      <w:r>
        <w:rPr>
          <w:rFonts w:ascii="Times New Roman"/>
          <w:b w:val="false"/>
          <w:i w:val="false"/>
          <w:color w:val="000000"/>
          <w:sz w:val="28"/>
        </w:rPr>
        <w:t>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қаржыландырылатын облыстық атқарушы органдардың басшылары мен облыс әкімі аппараты басшысының орынбасарлары үшін облыс әкімінің бірінші орынбасары, облыс әкімі аппаратының қызметкерлері үшін облыс әкімі аппаратының басшысы, ал жергілікті бюджеттен қаржыландырылатын облыстық атқарушы органдардың қызметкерлері үшін тиісті жергілікті бюджеттен қаржыландырылатын облыстық атқарушы органның басшысы комиссия төрағасы болып табылады.</w:t>
      </w:r>
      <w:r>
        <w:br/>
      </w:r>
      <w:r>
        <w:rPr>
          <w:rFonts w:ascii="Times New Roman"/>
          <w:b w:val="false"/>
          <w:i w:val="false"/>
          <w:color w:val="000000"/>
          <w:sz w:val="28"/>
        </w:rPr>
        <w:t>
      </w:t>
      </w:r>
      <w:r>
        <w:rPr>
          <w:rFonts w:ascii="Times New Roman"/>
          <w:b w:val="false"/>
          <w:i w:val="false"/>
          <w:color w:val="000000"/>
          <w:sz w:val="28"/>
        </w:rPr>
        <w:t>Комиссия хатшысы облыс әкімі аппараты персоналды басқару бөлімінің және тиісті жергілікті бюджеттен қаржыландырылатын облыстық атқарушы органның қызметкері (бұдан әрі – персоналды басқару қызметі)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43"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Персоналды басқару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46"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персоналды басқару қызметiнiң қызметкерi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50"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xml:space="preserve">
      14.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xml:space="preserve">
      15.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қызметіне жіберіледі.</w:t>
      </w:r>
      <w:r>
        <w:br/>
      </w:r>
      <w:r>
        <w:rPr>
          <w:rFonts w:ascii="Times New Roman"/>
          <w:b w:val="false"/>
          <w:i w:val="false"/>
          <w:color w:val="000000"/>
          <w:sz w:val="28"/>
        </w:rPr>
        <w:t xml:space="preserve">
      16. </w:t>
      </w:r>
      <w:r>
        <w:rPr>
          <w:rFonts w:ascii="Times New Roman"/>
          <w:b w:val="false"/>
          <w:i w:val="false"/>
          <w:color w:val="000000"/>
          <w:sz w:val="28"/>
        </w:rPr>
        <w:t xml:space="preserve">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xml:space="preserve">
      17.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 жасырын түрде жүргізіледі.</w:t>
      </w:r>
      <w:r>
        <w:br/>
      </w:r>
      <w:r>
        <w:rPr>
          <w:rFonts w:ascii="Times New Roman"/>
          <w:b w:val="false"/>
          <w:i w:val="false"/>
          <w:color w:val="000000"/>
          <w:sz w:val="28"/>
        </w:rPr>
        <w:t>
</w:t>
      </w:r>
    </w:p>
    <w:bookmarkStart w:name="z57"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a = b + c</w:t>
      </w:r>
      <w:r>
        <w:br/>
      </w:r>
      <w:r>
        <w:rPr>
          <w:rFonts w:ascii="Times New Roman"/>
          <w:b w:val="false"/>
          <w:i w:val="false"/>
          <w:color w:val="000000"/>
          <w:sz w:val="28"/>
        </w:rPr>
        <w:t>
      </w:t>
      </w:r>
      <w:r>
        <w:rPr>
          <w:rFonts w:ascii="Times New Roman"/>
          <w:b w:val="false"/>
          <w:i w:val="false"/>
          <w:color w:val="000000"/>
          <w:sz w:val="28"/>
        </w:rPr>
        <w:t>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xml:space="preserve">
      19. </w:t>
      </w:r>
      <w:r>
        <w:rPr>
          <w:rFonts w:ascii="Times New Roman"/>
          <w:b w:val="false"/>
          <w:i w:val="false"/>
          <w:color w:val="000000"/>
          <w:sz w:val="28"/>
        </w:rPr>
        <w:t>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балдан жоғары – "тиімді".</w:t>
      </w:r>
      <w:r>
        <w:br/>
      </w:r>
      <w:r>
        <w:rPr>
          <w:rFonts w:ascii="Times New Roman"/>
          <w:b w:val="false"/>
          <w:i w:val="false"/>
          <w:color w:val="000000"/>
          <w:sz w:val="28"/>
        </w:rPr>
        <w:t>
</w:t>
      </w:r>
    </w:p>
    <w:bookmarkStart w:name="z67"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 құжаттарды:</w:t>
      </w:r>
      <w:r>
        <w:br/>
      </w:r>
      <w:r>
        <w:rPr>
          <w:rFonts w:ascii="Times New Roman"/>
          <w:b w:val="false"/>
          <w:i w:val="false"/>
          <w:color w:val="000000"/>
          <w:sz w:val="28"/>
        </w:rPr>
        <w:t xml:space="preserve">
      1) </w:t>
      </w:r>
      <w:r>
        <w:rPr>
          <w:rFonts w:ascii="Times New Roman"/>
          <w:b w:val="false"/>
          <w:i w:val="false"/>
          <w:color w:val="000000"/>
          <w:sz w:val="28"/>
        </w:rPr>
        <w:t>толтырылған тікелей басшының бағалау парағын;</w:t>
      </w:r>
      <w:r>
        <w:br/>
      </w:r>
      <w:r>
        <w:rPr>
          <w:rFonts w:ascii="Times New Roman"/>
          <w:b w:val="false"/>
          <w:i w:val="false"/>
          <w:color w:val="000000"/>
          <w:sz w:val="28"/>
        </w:rPr>
        <w:t xml:space="preserve">
      2) </w:t>
      </w:r>
      <w:r>
        <w:rPr>
          <w:rFonts w:ascii="Times New Roman"/>
          <w:b w:val="false"/>
          <w:i w:val="false"/>
          <w:color w:val="000000"/>
          <w:sz w:val="28"/>
        </w:rPr>
        <w:t>толтырылған айналмалы бағалау парағын;</w:t>
      </w:r>
      <w:r>
        <w:br/>
      </w:r>
      <w:r>
        <w:rPr>
          <w:rFonts w:ascii="Times New Roman"/>
          <w:b w:val="false"/>
          <w:i w:val="false"/>
          <w:color w:val="000000"/>
          <w:sz w:val="28"/>
        </w:rPr>
        <w:t xml:space="preserve">
      3) </w:t>
      </w:r>
      <w:r>
        <w:rPr>
          <w:rFonts w:ascii="Times New Roman"/>
          <w:b w:val="false"/>
          <w:i w:val="false"/>
          <w:color w:val="000000"/>
          <w:sz w:val="28"/>
        </w:rPr>
        <w:t>қызметшінің лауазымдық нұсқаулығын;</w:t>
      </w:r>
      <w:r>
        <w:br/>
      </w:r>
      <w:r>
        <w:rPr>
          <w:rFonts w:ascii="Times New Roman"/>
          <w:b w:val="false"/>
          <w:i w:val="false"/>
          <w:color w:val="000000"/>
          <w:sz w:val="28"/>
        </w:rPr>
        <w:t xml:space="preserve">
      4) </w:t>
      </w:r>
      <w:r>
        <w:rPr>
          <w:rFonts w:ascii="Times New Roman"/>
          <w:b w:val="false"/>
          <w:i w:val="false"/>
          <w:color w:val="000000"/>
          <w:sz w:val="28"/>
        </w:rPr>
        <w:t xml:space="preserve">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xml:space="preserve">
      21. </w:t>
      </w:r>
      <w:r>
        <w:rPr>
          <w:rFonts w:ascii="Times New Roman"/>
          <w:b w:val="false"/>
          <w:i w:val="false"/>
          <w:color w:val="000000"/>
          <w:sz w:val="28"/>
        </w:rPr>
        <w:t>Комиссия бағалау нәтижелерін қарастырады және мына шешімдердің бірін шығарады:</w:t>
      </w:r>
      <w:r>
        <w:br/>
      </w:r>
      <w:r>
        <w:rPr>
          <w:rFonts w:ascii="Times New Roman"/>
          <w:b w:val="false"/>
          <w:i w:val="false"/>
          <w:color w:val="000000"/>
          <w:sz w:val="28"/>
        </w:rPr>
        <w:t xml:space="preserve">
      1) </w:t>
      </w:r>
      <w:r>
        <w:rPr>
          <w:rFonts w:ascii="Times New Roman"/>
          <w:b w:val="false"/>
          <w:i w:val="false"/>
          <w:color w:val="000000"/>
          <w:sz w:val="28"/>
        </w:rPr>
        <w:t>бағалау нәтижелерін бекітеді;</w:t>
      </w:r>
      <w:r>
        <w:br/>
      </w:r>
      <w:r>
        <w:rPr>
          <w:rFonts w:ascii="Times New Roman"/>
          <w:b w:val="false"/>
          <w:i w:val="false"/>
          <w:color w:val="000000"/>
          <w:sz w:val="28"/>
        </w:rPr>
        <w:t xml:space="preserve">
      2) </w:t>
      </w:r>
      <w:r>
        <w:rPr>
          <w:rFonts w:ascii="Times New Roman"/>
          <w:b w:val="false"/>
          <w:i w:val="false"/>
          <w:color w:val="000000"/>
          <w:sz w:val="28"/>
        </w:rPr>
        <w:t>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xml:space="preserve">
      1) </w:t>
      </w:r>
      <w:r>
        <w:rPr>
          <w:rFonts w:ascii="Times New Roman"/>
          <w:b w:val="false"/>
          <w:i w:val="false"/>
          <w:color w:val="000000"/>
          <w:sz w:val="28"/>
        </w:rPr>
        <w:t xml:space="preserve">егер қызметшінің қызмет тиімділігі бағалау нәтижесінен көп болса, бұл </w:t>
      </w:r>
      <w:r>
        <w:rPr>
          <w:rFonts w:ascii="Times New Roman"/>
          <w:b w:val="false"/>
          <w:i w:val="false"/>
          <w:color w:val="000000"/>
          <w:sz w:val="28"/>
        </w:rPr>
        <w:t>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 xml:space="preserve">қызметшінің бағалау нәтижесін санауда қате жіберілсе,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xml:space="preserve">
      22. </w:t>
      </w:r>
      <w:r>
        <w:rPr>
          <w:rFonts w:ascii="Times New Roman"/>
          <w:b w:val="false"/>
          <w:i w:val="false"/>
          <w:color w:val="000000"/>
          <w:sz w:val="28"/>
        </w:rPr>
        <w:t>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нұсқада акт жасайды.</w:t>
      </w:r>
      <w:r>
        <w:br/>
      </w:r>
      <w:r>
        <w:rPr>
          <w:rFonts w:ascii="Times New Roman"/>
          <w:b w:val="false"/>
          <w:i w:val="false"/>
          <w:color w:val="000000"/>
          <w:sz w:val="28"/>
        </w:rPr>
        <w:t xml:space="preserve">
      23. </w:t>
      </w:r>
      <w:r>
        <w:rPr>
          <w:rFonts w:ascii="Times New Roman"/>
          <w:b w:val="false"/>
          <w:i w:val="false"/>
          <w:color w:val="000000"/>
          <w:sz w:val="28"/>
        </w:rPr>
        <w:t xml:space="preserve">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86"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xml:space="preserve">
      25. </w:t>
      </w:r>
      <w:r>
        <w:rPr>
          <w:rFonts w:ascii="Times New Roman"/>
          <w:b w:val="false"/>
          <w:i w:val="false"/>
          <w:color w:val="000000"/>
          <w:sz w:val="28"/>
        </w:rPr>
        <w:t>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xml:space="preserve">
      26. </w:t>
      </w:r>
      <w:r>
        <w:rPr>
          <w:rFonts w:ascii="Times New Roman"/>
          <w:b w:val="false"/>
          <w:i w:val="false"/>
          <w:color w:val="000000"/>
          <w:sz w:val="28"/>
        </w:rPr>
        <w:t>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әкімі аппараты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w:t>
            </w:r>
            <w:r>
              <w:rPr>
                <w:rFonts w:ascii="Times New Roman"/>
                <w:b w:val="false"/>
                <w:i w:val="false"/>
                <w:color w:val="000000"/>
                <w:sz w:val="20"/>
              </w:rPr>
              <w:t xml:space="preserve"> облыстық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w:t>
            </w:r>
            <w:r>
              <w:rPr>
                <w:rFonts w:ascii="Times New Roman"/>
                <w:b w:val="false"/>
                <w:i w:val="false"/>
                <w:color w:val="000000"/>
                <w:sz w:val="20"/>
              </w:rPr>
              <w:t xml:space="preserve"> мемлекеттік әкімшілік</w:t>
            </w:r>
            <w:r>
              <w:br/>
            </w:r>
            <w:r>
              <w:rPr>
                <w:rFonts w:ascii="Times New Roman"/>
                <w:b w:val="false"/>
                <w:i w:val="false"/>
                <w:color w:val="000000"/>
                <w:sz w:val="20"/>
              </w:rPr>
              <w:t xml:space="preserve">қызметшілерінің </w:t>
            </w:r>
            <w:r>
              <w:rPr>
                <w:rFonts w:ascii="Times New Roman"/>
                <w:b w:val="false"/>
                <w:i w:val="false"/>
                <w:color w:val="000000"/>
                <w:sz w:val="20"/>
              </w:rPr>
              <w:t>қызметін жыл</w:t>
            </w:r>
            <w:r>
              <w:br/>
            </w:r>
            <w:r>
              <w:rPr>
                <w:rFonts w:ascii="Times New Roman"/>
                <w:b w:val="false"/>
                <w:i w:val="false"/>
                <w:color w:val="000000"/>
                <w:sz w:val="20"/>
              </w:rPr>
              <w:t>сайынғы бағалаудың</w:t>
            </w:r>
            <w:r>
              <w:br/>
            </w:r>
            <w:r>
              <w:rPr>
                <w:rFonts w:ascii="Times New Roman"/>
                <w:b w:val="false"/>
                <w:i w:val="false"/>
                <w:color w:val="000000"/>
                <w:sz w:val="20"/>
              </w:rPr>
              <w:t xml:space="preserve">әдістемесіне 1-қосымша </w:t>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Тікелей басшысының бағалау парағы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(бар болған жағдайда):</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8"/>
        <w:gridCol w:w="3048"/>
        <w:gridCol w:w="3352"/>
        <w:gridCol w:w="1579"/>
        <w:gridCol w:w="636"/>
        <w:gridCol w:w="637"/>
      </w:tblGrid>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w:t>
            </w:r>
            <w:r>
              <w:rPr>
                <w:rFonts w:ascii="Times New Roman"/>
                <w:b w:val="false"/>
                <w:i w:val="false"/>
                <w:color w:val="000000"/>
                <w:sz w:val="20"/>
              </w:rPr>
              <w:t>Қызметші (Т.А.Ә.)</w:t>
            </w:r>
            <w:r>
              <w:rPr>
                <w:rFonts w:ascii="Times New Roman"/>
                <w:b w:val="false"/>
                <w:i/>
                <w:color w:val="000000"/>
                <w:sz w:val="20"/>
              </w:rPr>
              <w:t xml:space="preserve"> (бар болған жағдайда)</w:t>
            </w:r>
            <w:r>
              <w:rPr>
                <w:rFonts w:ascii="Times New Roman"/>
                <w:b w:val="false"/>
                <w:i w:val="false"/>
                <w:color w:val="000000"/>
                <w:sz w:val="20"/>
              </w:rPr>
              <w:t xml:space="preserve"> 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____________________________</w:t>
            </w:r>
            <w:r>
              <w:br/>
            </w:r>
            <w:r>
              <w:rPr>
                <w:rFonts w:ascii="Times New Roman"/>
                <w:b w:val="false"/>
                <w:i w:val="false"/>
                <w:color w:val="000000"/>
                <w:sz w:val="20"/>
              </w:rPr>
              <w:t>
қолы ___________________________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 Т.А.Ә.) </w:t>
            </w:r>
            <w:r>
              <w:rPr>
                <w:rFonts w:ascii="Times New Roman"/>
                <w:b w:val="false"/>
                <w:i/>
                <w:color w:val="000000"/>
                <w:sz w:val="20"/>
              </w:rPr>
              <w:t>(бар болған жағдайда)</w:t>
            </w: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___________________________</w:t>
            </w:r>
            <w:r>
              <w:br/>
            </w:r>
            <w:r>
              <w:rPr>
                <w:rFonts w:ascii="Times New Roman"/>
                <w:b w:val="false"/>
                <w:i w:val="false"/>
                <w:color w:val="000000"/>
                <w:sz w:val="20"/>
              </w:rPr>
              <w:t>
қолы 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әкімі аппараты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облыстық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 xml:space="preserve">қызметшілерінің </w:t>
            </w:r>
            <w:r>
              <w:rPr>
                <w:rFonts w:ascii="Times New Roman"/>
                <w:b w:val="false"/>
                <w:i w:val="false"/>
                <w:color w:val="000000"/>
                <w:sz w:val="20"/>
              </w:rPr>
              <w:t>қызметін жыл</w:t>
            </w:r>
            <w:r>
              <w:br/>
            </w:r>
            <w:r>
              <w:rPr>
                <w:rFonts w:ascii="Times New Roman"/>
                <w:b w:val="false"/>
                <w:i w:val="false"/>
                <w:color w:val="000000"/>
                <w:sz w:val="20"/>
              </w:rPr>
              <w:t>сайынғы бағалаудың</w:t>
            </w:r>
            <w:r>
              <w:br/>
            </w:r>
            <w:r>
              <w:rPr>
                <w:rFonts w:ascii="Times New Roman"/>
                <w:b w:val="false"/>
                <w:i w:val="false"/>
                <w:color w:val="000000"/>
                <w:sz w:val="20"/>
              </w:rPr>
              <w:t xml:space="preserve">әдістемесіне 2-қосымша </w:t>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Айналмалы бағалау парағы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(бар болған жағдайда):</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2"/>
        <w:gridCol w:w="3286"/>
        <w:gridCol w:w="4815"/>
        <w:gridCol w:w="2267"/>
      </w:tblGrid>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әкімі аппараты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облыстық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 xml:space="preserve">қызметшілерінің </w:t>
            </w:r>
            <w:r>
              <w:rPr>
                <w:rFonts w:ascii="Times New Roman"/>
                <w:b w:val="false"/>
                <w:i w:val="false"/>
                <w:color w:val="000000"/>
                <w:sz w:val="20"/>
              </w:rPr>
              <w:t>қызметін жыл</w:t>
            </w:r>
            <w:r>
              <w:br/>
            </w:r>
            <w:r>
              <w:rPr>
                <w:rFonts w:ascii="Times New Roman"/>
                <w:b w:val="false"/>
                <w:i w:val="false"/>
                <w:color w:val="000000"/>
                <w:sz w:val="20"/>
              </w:rPr>
              <w:t>сайынғы бағалаудың</w:t>
            </w:r>
            <w:r>
              <w:br/>
            </w:r>
            <w:r>
              <w:rPr>
                <w:rFonts w:ascii="Times New Roman"/>
                <w:b w:val="false"/>
                <w:i w:val="false"/>
                <w:color w:val="000000"/>
                <w:sz w:val="20"/>
              </w:rPr>
              <w:t xml:space="preserve">әдістемесіне 3-қосымша </w:t>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left"/>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4292"/>
        <w:gridCol w:w="2199"/>
        <w:gridCol w:w="1411"/>
        <w:gridCol w:w="1412"/>
      </w:tblGrid>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r>
              <w:rPr>
                <w:rFonts w:ascii="Times New Roman"/>
                <w:b w:val="false"/>
                <w:i/>
                <w:color w:val="000000"/>
                <w:sz w:val="20"/>
              </w:rPr>
              <w:t>(бар болған жағдайда)</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Тексерген:</w:t>
      </w:r>
      <w:r>
        <w:br/>
      </w:r>
      <w:r>
        <w:rPr>
          <w:rFonts w:ascii="Times New Roman"/>
          <w:b w:val="false"/>
          <w:i w:val="false"/>
          <w:color w:val="000000"/>
          <w:sz w:val="28"/>
        </w:rPr>
        <w:t>
      </w:t>
      </w:r>
      <w:r>
        <w:rPr>
          <w:rFonts w:ascii="Times New Roman"/>
          <w:b w:val="false"/>
          <w:i w:val="false"/>
          <w:color w:val="000000"/>
          <w:sz w:val="28"/>
        </w:rPr>
        <w:t xml:space="preserve"> Комиссия хатшысы: _____________________________ Күні: _______________</w:t>
      </w:r>
      <w:r>
        <w:br/>
      </w:r>
      <w:r>
        <w:rPr>
          <w:rFonts w:ascii="Times New Roman"/>
          <w:b w:val="false"/>
          <w:i w:val="false"/>
          <w:color w:val="000000"/>
          <w:sz w:val="28"/>
        </w:rPr>
        <w:t>
      </w:t>
      </w:r>
      <w:r>
        <w:rPr>
          <w:rFonts w:ascii="Times New Roman"/>
          <w:b w:val="false"/>
          <w:i w:val="false"/>
          <w:color w:val="000000"/>
          <w:sz w:val="28"/>
        </w:rPr>
        <w:t>(Т.А.Ә.</w:t>
      </w:r>
      <w:r>
        <w:rPr>
          <w:rFonts w:ascii="Times New Roman"/>
          <w:b w:val="false"/>
          <w:i/>
          <w:color w:val="000000"/>
          <w:sz w:val="28"/>
        </w:rPr>
        <w:t xml:space="preserve"> (бар болған жағдайда)</w:t>
      </w:r>
      <w:r>
        <w:rPr>
          <w:rFonts w:ascii="Times New Roman"/>
          <w:b w:val="false"/>
          <w:i w:val="false"/>
          <w:color w:val="000000"/>
          <w:sz w:val="28"/>
        </w:rPr>
        <w:t>, қолы)</w:t>
      </w:r>
      <w:r>
        <w:br/>
      </w:r>
      <w:r>
        <w:rPr>
          <w:rFonts w:ascii="Times New Roman"/>
          <w:b w:val="false"/>
          <w:i w:val="false"/>
          <w:color w:val="000000"/>
          <w:sz w:val="28"/>
        </w:rPr>
        <w:t>
      </w:t>
      </w:r>
      <w:r>
        <w:rPr>
          <w:rFonts w:ascii="Times New Roman"/>
          <w:b w:val="false"/>
          <w:i w:val="false"/>
          <w:color w:val="000000"/>
          <w:sz w:val="28"/>
        </w:rPr>
        <w:t>Комиссия төрағасы:______________________________ Күні: ________________</w:t>
      </w:r>
      <w:r>
        <w:br/>
      </w:r>
      <w:r>
        <w:rPr>
          <w:rFonts w:ascii="Times New Roman"/>
          <w:b w:val="false"/>
          <w:i w:val="false"/>
          <w:color w:val="000000"/>
          <w:sz w:val="28"/>
        </w:rPr>
        <w:t>
      </w:t>
      </w:r>
      <w:r>
        <w:rPr>
          <w:rFonts w:ascii="Times New Roman"/>
          <w:b w:val="false"/>
          <w:i w:val="false"/>
          <w:color w:val="000000"/>
          <w:sz w:val="28"/>
        </w:rPr>
        <w:t>(Т.А.Ә.</w:t>
      </w:r>
      <w:r>
        <w:rPr>
          <w:rFonts w:ascii="Times New Roman"/>
          <w:b w:val="false"/>
          <w:i/>
          <w:color w:val="000000"/>
          <w:sz w:val="28"/>
        </w:rPr>
        <w:t xml:space="preserve"> (бар болған жағдайда)</w:t>
      </w:r>
      <w:r>
        <w:rPr>
          <w:rFonts w:ascii="Times New Roman"/>
          <w:b w:val="false"/>
          <w:i w:val="false"/>
          <w:color w:val="000000"/>
          <w:sz w:val="28"/>
        </w:rPr>
        <w:t>,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______________________________ Күні: ________________</w:t>
      </w:r>
      <w:r>
        <w:br/>
      </w:r>
      <w:r>
        <w:rPr>
          <w:rFonts w:ascii="Times New Roman"/>
          <w:b w:val="false"/>
          <w:i w:val="false"/>
          <w:color w:val="000000"/>
          <w:sz w:val="28"/>
        </w:rPr>
        <w:t>
      </w:t>
      </w:r>
      <w:r>
        <w:rPr>
          <w:rFonts w:ascii="Times New Roman"/>
          <w:b w:val="false"/>
          <w:i w:val="false"/>
          <w:color w:val="000000"/>
          <w:sz w:val="28"/>
        </w:rPr>
        <w:t>(Т.А.Ә.</w:t>
      </w:r>
      <w:r>
        <w:rPr>
          <w:rFonts w:ascii="Times New Roman"/>
          <w:b w:val="false"/>
          <w:i/>
          <w:color w:val="000000"/>
          <w:sz w:val="28"/>
        </w:rPr>
        <w:t xml:space="preserve"> (бар болған жағдайда)</w:t>
      </w:r>
      <w:r>
        <w:rPr>
          <w:rFonts w:ascii="Times New Roman"/>
          <w:b w:val="false"/>
          <w:i w:val="false"/>
          <w:color w:val="000000"/>
          <w:sz w:val="28"/>
        </w:rPr>
        <w:t>,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