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c72b" w14:textId="ce1c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15 мамырдағы № 102 қаулысы. Жамбыл облысы Әділет департаментінде 2015 жылғы 17 маусымда № 2682 болып тіркелді. Күші жойылды - Жамбыл облысы әкімдігінің 2016 жылғы 19 қыркүйектегі № 277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19.09.2016 </w:t>
      </w:r>
      <w:r>
        <w:rPr>
          <w:rFonts w:ascii="Times New Roman"/>
          <w:b w:val="false"/>
          <w:i w:val="false"/>
          <w:color w:val="ff0000"/>
          <w:sz w:val="28"/>
        </w:rPr>
        <w:t>№ 277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осы қаулыға 1-қосымшаға сәйкес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қаулыға 2-қосымшаға сәйкес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осы қаулыға 3-қосымшаға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"Жамбыл облысы әкімдігінің дене шынықтыру және спорт басқармасы" коммуналдық мемлекеттік мекемесі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 регламенттерін бекіту туралы" Жамбыл облысы әкімдігінің 2014 жылғы 27 наурыздағы </w:t>
      </w:r>
      <w:r>
        <w:rPr>
          <w:rFonts w:ascii="Times New Roman"/>
          <w:b w:val="false"/>
          <w:i w:val="false"/>
          <w:color w:val="000000"/>
          <w:sz w:val="28"/>
        </w:rPr>
        <w:t>№ 86</w:t>
      </w:r>
      <w:r>
        <w:rPr>
          <w:rFonts w:ascii="Times New Roman"/>
          <w:b w:val="false"/>
          <w:i w:val="false"/>
          <w:color w:val="000000"/>
          <w:sz w:val="28"/>
        </w:rPr>
        <w:t xml:space="preserve"> қаулысы (Нормативтік құқықтық актілердің мемлекеттік тіркеу тізілімінде № 2205 болып тіркелген, 2014 жылдың 15 мамырында № 70-71 (17927-17928) "Ақ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"Мемлекеттік көрсетілетін қызмет регламенттерін бекіту туралы" Жамбыл облысы әкімдігінің 2014 жылғы 27 наурыздағы № 86 қаулысына толықтырулар енгізу туралы" Жамбыл облысы әкімдігінің 2014 жылғы 25 қыркүйектегі </w:t>
      </w:r>
      <w:r>
        <w:rPr>
          <w:rFonts w:ascii="Times New Roman"/>
          <w:b w:val="false"/>
          <w:i w:val="false"/>
          <w:color w:val="000000"/>
          <w:sz w:val="28"/>
        </w:rPr>
        <w:t>№ 274</w:t>
      </w:r>
      <w:r>
        <w:rPr>
          <w:rFonts w:ascii="Times New Roman"/>
          <w:b w:val="false"/>
          <w:i w:val="false"/>
          <w:color w:val="000000"/>
          <w:sz w:val="28"/>
        </w:rPr>
        <w:t xml:space="preserve"> қаулысы (Нормативтік құқықтық актілердің мемлекеттік тіркеу тізілімінде № 2352 болып тіркелген, 2014 жылдың 13 қарашасында № 156-157 (18013-18014) "Ақ жол"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Е. Манжуовқа жүктелсін. </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102 қаулысымен бекітілген</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p>
      <w:pPr>
        <w:spacing w:after="0"/>
        <w:ind w:left="0"/>
        <w:jc w:val="left"/>
      </w:pPr>
      <w:r>
        <w:rPr>
          <w:rFonts w:ascii="Times New Roman"/>
          <w:b w:val="false"/>
          <w:i w:val="false"/>
          <w:color w:val="ff0000"/>
          <w:sz w:val="28"/>
        </w:rPr>
        <w:t>      Ескерту. Тақырыбы жаңа редакцияда –</w:t>
      </w:r>
      <w:r>
        <w:rPr>
          <w:rFonts w:ascii="Times New Roman"/>
          <w:b w:val="false"/>
          <w:i w:val="false"/>
          <w:color w:val="ff0000"/>
          <w:sz w:val="28"/>
        </w:rPr>
        <w:t xml:space="preserve">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 </w:t>
      </w:r>
    </w:p>
    <w:p>
      <w:pPr>
        <w:spacing w:after="0"/>
        <w:ind w:left="0"/>
        <w:jc w:val="left"/>
      </w:pPr>
      <w:r>
        <w:rPr>
          <w:rFonts w:ascii="Times New Roman"/>
          <w:b w:val="false"/>
          <w:i w:val="false"/>
          <w:color w:val="000000"/>
          <w:sz w:val="28"/>
        </w:rPr>
        <w:t xml:space="preserve">      1. Осы "Жергілікті спорт федерацияларын аккредиттеу"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№139</w:t>
      </w:r>
      <w:r>
        <w:rPr>
          <w:rFonts w:ascii="Times New Roman"/>
          <w:b w:val="false"/>
          <w:i w:val="false"/>
          <w:color w:val="000000"/>
          <w:sz w:val="28"/>
        </w:rPr>
        <w:t xml:space="preserve"> бұйрығымен бекітілген "Жергілікті спорт федерацияларын аккредиттеу" мемлекеттік көрсетілетін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"Жергілікті спорт федерацияларын аккредиттеу" мемлекеттік көрсетілетін қызмет (бұдан әрі - мемлекеттік көрсетілетін қызмет) Жамбыл облысы әкімдігінің дене шынықтыру және спорт басқармасымен (бұдан әрі – көрсетілетін қызметті беруші) көрсетіледі. </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көрсетілген қызмет берушінің кеңсесі;</w:t>
      </w:r>
      <w:r>
        <w:br/>
      </w:r>
      <w:r>
        <w:rPr>
          <w:rFonts w:ascii="Times New Roman"/>
          <w:b w:val="false"/>
          <w:i w:val="false"/>
          <w:color w:val="000000"/>
          <w:sz w:val="28"/>
        </w:rPr>
        <w:t>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нәтижесі жергілікті спорт федерацияларын аккредиттеу туралы куәлік, қайта рәсімделген аккредиттеу туралы куәлік, аккредиттеу туралы куәліктің телнұсқасы (бұдан әрі-куәлік) 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31" w:id="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тәртібінің сипаттамасы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5. Стандарттың 9-тармағында көрсетілген мемлекеттік қызмет көрсетуге қажетті құжаттармен қоса заңды тұлғаның басшысының (бұдан әрі - көрсетілетін қызметті алушы) өтініші (немесе портал арқылы электрондық сұраныс) не оның уәкілетті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оның уәкілетті өкілі) көрсетілетін қызметті берушіге стандарттың 9-тармағына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2) кеңсе қызметкері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басшысының орынбасарына ұсынады - 30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басшысының орынбасары құжаттарды қарап, орындаушыға жолдайды - 15(он бес) минуттан аспайды;</w:t>
      </w:r>
      <w:r>
        <w:br/>
      </w:r>
      <w:r>
        <w:rPr>
          <w:rFonts w:ascii="Times New Roman"/>
          <w:b w:val="false"/>
          <w:i w:val="false"/>
          <w:color w:val="000000"/>
          <w:sz w:val="28"/>
        </w:rPr>
        <w:t>
      </w:t>
      </w:r>
      <w:r>
        <w:rPr>
          <w:rFonts w:ascii="Times New Roman"/>
          <w:b w:val="false"/>
          <w:i w:val="false"/>
          <w:color w:val="000000"/>
          <w:sz w:val="28"/>
        </w:rPr>
        <w:t>4) орындаушы құжаттарды қарайды және комиссия қарауына 2 (екі) күнтізбелік күн ішінде ұсынады;</w:t>
      </w:r>
      <w:r>
        <w:br/>
      </w:r>
      <w:r>
        <w:rPr>
          <w:rFonts w:ascii="Times New Roman"/>
          <w:b w:val="false"/>
          <w:i w:val="false"/>
          <w:color w:val="000000"/>
          <w:sz w:val="28"/>
        </w:rPr>
        <w:t>
      </w:t>
      </w:r>
      <w:r>
        <w:rPr>
          <w:rFonts w:ascii="Times New Roman"/>
          <w:b w:val="false"/>
          <w:i w:val="false"/>
          <w:color w:val="000000"/>
          <w:sz w:val="28"/>
        </w:rPr>
        <w:t>5) комиссия құжаттарды қарайды және көрсетілетін қызметті берушіге спорт федерациясын аккредиттеуді неаккредиттеуден бас тартуды2 (екі) күнтізбелік күн ішіндеұсынады;</w:t>
      </w:r>
      <w:r>
        <w:br/>
      </w:r>
      <w:r>
        <w:rPr>
          <w:rFonts w:ascii="Times New Roman"/>
          <w:b w:val="false"/>
          <w:i w:val="false"/>
          <w:color w:val="000000"/>
          <w:sz w:val="28"/>
        </w:rPr>
        <w:t>
      </w:t>
      </w:r>
      <w:r>
        <w:rPr>
          <w:rFonts w:ascii="Times New Roman"/>
          <w:b w:val="false"/>
          <w:i w:val="false"/>
          <w:color w:val="000000"/>
          <w:sz w:val="28"/>
        </w:rPr>
        <w:t>6) орындаушы комиссия хаттамасы негізінде бұйрық жобасын дайындап, оған қол қоюды қамтамасыз етеді, қол қойылған бұйрықтың негізінде куәлікті дайындайды және көрсетілетін қызмет берушінің басшысына 10 (он) күнтізбелік күн ішінде ұсынады не мемлекеттік қызметті көрсетуден бас тарту туралы дәлелді жауаптың жобасын 5 (бес) күнтізбелік күн ішіндедайындайды;</w:t>
      </w:r>
      <w:r>
        <w:br/>
      </w:r>
      <w:r>
        <w:rPr>
          <w:rFonts w:ascii="Times New Roman"/>
          <w:b w:val="false"/>
          <w:i w:val="false"/>
          <w:color w:val="000000"/>
          <w:sz w:val="28"/>
        </w:rPr>
        <w:t>
      </w:t>
      </w:r>
      <w:r>
        <w:rPr>
          <w:rFonts w:ascii="Times New Roman"/>
          <w:b w:val="false"/>
          <w:i w:val="false"/>
          <w:color w:val="000000"/>
          <w:sz w:val="28"/>
        </w:rPr>
        <w:t>7) көрсетілетін қызмет берушінің басшысы куәлікке не мемлекеттік қызметті көрсетуден бас тарту туралы дәлелді жауапқа қол қойып,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8) кеңсе қызметкері куәлікті не мемлекеттік қызметті көрсетуден бас тарту туралы дәлелді жауапты тіркейді және қызмет алушыға (не оның сенім хат бойынша уәкілетті өкіліне) 1 (бір) күнтізбелік күн ішіндебереді.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 жөніндегі рәсімнің (іс-қимылдың) нәтижесі жергілікті спорт федерациясын аккредиттеу туралы куәлік, қайта рәсімделген аккредиттеу туралы куәлік, аккредиттеу туралы куәліктің телнұсқасыне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жауапболып табылады.</w:t>
      </w:r>
      <w:r>
        <w:br/>
      </w:r>
      <w:r>
        <w:rPr>
          <w:rFonts w:ascii="Times New Roman"/>
          <w:b w:val="false"/>
          <w:i w:val="false"/>
          <w:color w:val="000000"/>
          <w:sz w:val="28"/>
        </w:rPr>
        <w:t>
</w:t>
      </w:r>
    </w:p>
    <w:bookmarkStart w:name="z44" w:id="1"/>
    <w:p>
      <w:pPr>
        <w:spacing w:after="0"/>
        <w:ind w:left="0"/>
        <w:jc w:val="left"/>
      </w:pPr>
      <w:r>
        <w:rPr>
          <w:rFonts w:ascii="Times New Roman"/>
          <w:b/>
          <w:i w:val="false"/>
          <w:color w:val="000000"/>
        </w:rPr>
        <w:t xml:space="preserve"> 3. Мемлекеттік қызмет көрсету процесінде көрсетілетін қызметті </w:t>
      </w:r>
      <w:r>
        <w:rPr>
          <w:rFonts w:ascii="Times New Roman"/>
          <w:b/>
          <w:i w:val="false"/>
          <w:color w:val="000000"/>
        </w:rPr>
        <w:t>берушінің құрылымдық бөлімшелерінің (қызметкерлерінің) өзара іс-қимыл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жүйесіне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3) орындаушы;</w:t>
      </w:r>
      <w:r>
        <w:br/>
      </w:r>
      <w:r>
        <w:rPr>
          <w:rFonts w:ascii="Times New Roman"/>
          <w:b w:val="false"/>
          <w:i w:val="false"/>
          <w:color w:val="000000"/>
          <w:sz w:val="28"/>
        </w:rPr>
        <w:t>
      </w:t>
      </w:r>
      <w:r>
        <w:rPr>
          <w:rFonts w:ascii="Times New Roman"/>
          <w:b w:val="false"/>
          <w:i w:val="false"/>
          <w:color w:val="000000"/>
          <w:sz w:val="28"/>
        </w:rPr>
        <w:t>4) комиссия;</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оның уәкілетті өкілі) порталда тіркелуді жүзеге асырады және көрсетілетін қызметті алушының электрондық-цифрлық қолтаңбасымен (бұдан әрі – ЭЦҚ) куәландырылған сұранысы мен стандарттың 9-тармағына сәйкес құжаттарды жолдайды;</w:t>
      </w:r>
      <w:r>
        <w:br/>
      </w:r>
      <w:r>
        <w:rPr>
          <w:rFonts w:ascii="Times New Roman"/>
          <w:b w:val="false"/>
          <w:i w:val="false"/>
          <w:color w:val="000000"/>
          <w:sz w:val="28"/>
        </w:rPr>
        <w:t>
      </w:t>
      </w:r>
      <w:r>
        <w:rPr>
          <w:rFonts w:ascii="Times New Roman"/>
          <w:b w:val="false"/>
          <w:i w:val="false"/>
          <w:color w:val="000000"/>
          <w:sz w:val="28"/>
        </w:rPr>
        <w:t>2) орындаушы электрондық сұранысы мен құжаттарды қабылдайды және көрсетілетін қызметті алушының "жеке кабинетіне" құжаттардың қабылданғаны және қызмет нәтижесін алу күні көрсетілген хабарлама-есеп жолданады- 30 (отыз) минуттан аспайды;</w:t>
      </w:r>
      <w:r>
        <w:br/>
      </w:r>
      <w:r>
        <w:rPr>
          <w:rFonts w:ascii="Times New Roman"/>
          <w:b w:val="false"/>
          <w:i w:val="false"/>
          <w:color w:val="000000"/>
          <w:sz w:val="28"/>
        </w:rPr>
        <w:t>
      </w:t>
      </w:r>
      <w:r>
        <w:rPr>
          <w:rFonts w:ascii="Times New Roman"/>
          <w:b w:val="false"/>
          <w:i w:val="false"/>
          <w:color w:val="000000"/>
          <w:sz w:val="28"/>
        </w:rPr>
        <w:t>3) электрондық сұранысы мен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6-тармағының 2-7 тармақшаларына сәйкес 15 (он бес) күнтізбелік күн ішінде жүзеге асырылады;</w:t>
      </w:r>
      <w:r>
        <w:br/>
      </w:r>
      <w:r>
        <w:rPr>
          <w:rFonts w:ascii="Times New Roman"/>
          <w:b w:val="false"/>
          <w:i w:val="false"/>
          <w:color w:val="000000"/>
          <w:sz w:val="28"/>
        </w:rPr>
        <w:t>
      </w:t>
      </w:r>
      <w:r>
        <w:rPr>
          <w:rFonts w:ascii="Times New Roman"/>
          <w:b w:val="false"/>
          <w:i w:val="false"/>
          <w:color w:val="000000"/>
          <w:sz w:val="28"/>
        </w:rPr>
        <w:t>4) орындаушы мемлекеттік қызмет көрсетудің нәтижесін тіркейді және көрсетілетін қызметті алушының (не сенімхат бойынша оның уәкілетті өкілінің) "жеке кабинетіне"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5.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xml:space="preserve">      Ескерту. 1-қосымшаның атауы жаңа редакцияда –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 қызметкерлер) арасындағы рәсімдер (іс-қымылдар) реттілігінің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149"/>
        <w:gridCol w:w="2959"/>
        <w:gridCol w:w="954"/>
        <w:gridCol w:w="705"/>
        <w:gridCol w:w="901"/>
        <w:gridCol w:w="2404"/>
        <w:gridCol w:w="954"/>
        <w:gridCol w:w="2042"/>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 жұмыстар ағымы)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Іс-әрекеттердің (үдерістің, рәсімінің, операция) атауы және олардың сипаттамасы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 көрсетілетін қызметті алушыға (не сенім 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хаттамасы негізінде бұйрық жобасын дайындап, оған қол қоюды қамтамасыз етеді, қол қойылған бұйрықтың негізінде куәлікті не мемлекеттік қызметті көрсетуден бас тарту туралы дәлелді жауаптың жобасын дайындайды</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Куәлікке не мемлекеттік қызметті көрсетуден бас тарту туралы дәлелді жауапқақол қояды</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не мемлекеттік қызметті көрсетуден бас тарту туралы дәлелді жауаптытіркейді</w:t>
            </w: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басшысының орынбасарынақұжаттарды ұсынады</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орындаушыға жолдайды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кұжаттарды комиссия қарауына ұсынады</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берушіге спорт федерациясын аккредиттеуді не аккредиттеуден бас тартуды ұсынады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не мемлекеттік қызметті көрсетуден бас тарту туралы дәлелді жауаптыкөрсетілетін қызметті берушінің басшысына ұсынады</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қызметкеріне жолдайды</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не мемлекеттік қызметті көрсетуден бас тарту туралы дәлелді жауапты қызмет алушыға (не оның сенім хат бойынша оның уәкілетті өкіліне) береді</w:t>
            </w: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30(отыз) минуттан аспайды</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минуттан аспайды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2(екі) күнтізбелік күн ішінде</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(екі) күнтізбелік күн ішінде</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10(он) күнтізбелік күн ішінде, бас тарту 5 (бес) күнтізбелік күн ішінде</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(он бес) минуттан аспайды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күнтізбеліккүн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2-қосымшаның атауы жаңа редакцияда –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3-қосымшаның атауы жаңа редакцияда –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спорт федерацияларын аккредиттеу" мемлекеттік қызмет көрсетудің бизнес-процестерінің анықтамалығы жергілікті атқарушы органға қызметті алушы жүгіну кезінде</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3-қосымшаның тақырыбы жаңа редакцияда –Жамбыл облысы әкімдігінің 23.12.2015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Шартты белгілері:</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53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102 қаулысымен бекітілген</w:t>
            </w:r>
          </w:p>
        </w:tc>
      </w:tr>
    </w:tbl>
    <w:bookmarkStart w:name="z94" w:id="7"/>
    <w:p>
      <w:pPr>
        <w:spacing w:after="0"/>
        <w:ind w:left="0"/>
        <w:jc w:val="left"/>
      </w:pPr>
      <w:r>
        <w:rPr>
          <w:rFonts w:ascii="Times New Roman"/>
          <w:b/>
          <w:i w:val="false"/>
          <w:color w:val="000000"/>
        </w:rPr>
        <w:t xml:space="preserve"> "Қазақстан Республикасының спорт шеберлігіне кандидат, </w:t>
      </w:r>
      <w:r>
        <w:rPr>
          <w:rFonts w:ascii="Times New Roman"/>
          <w:b/>
          <w:i w:val="false"/>
          <w:color w:val="000000"/>
        </w:rPr>
        <w:t xml:space="preserve">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r>
        <w:rPr>
          <w:rFonts w:ascii="Times New Roman"/>
          <w:b/>
          <w:i w:val="false"/>
          <w:color w:val="000000"/>
        </w:rPr>
        <w:t>мемлекеттік көрсетілетін қызмет регламенті</w:t>
      </w:r>
    </w:p>
    <w:bookmarkEnd w:id="7"/>
    <w:bookmarkStart w:name="z97"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 Жамбыл облысы әкімдігінің дене шынықтыру және спорт басқармасымен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Инвестициялар және даму министрлігі Байланыс, ақпараттандыру және ақпарат комитетінің шаруашылық жүргізу құқығындағы "Халыққа қызмет көрсету орталығы" республикалық мемлекеттік кәсіпорны (бұдан әрі – Халыққа қызмет көрсету орталығы) арқылы жүзеге асырады.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бұйрықтын көшірмесі 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104"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тәртібінің сипаттамасы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 Стандарттың 9-тармағында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процессінің құрамына кіретін әрбір рәсімнің (іс-қимылдың)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әкімдігінің дене шынықтыру және спорт басқармасының басшысының орынбасарына (бұдан әрі – басшының орынбасары) қарау үшін жіберу;</w:t>
      </w:r>
      <w:r>
        <w:br/>
      </w:r>
      <w:r>
        <w:rPr>
          <w:rFonts w:ascii="Times New Roman"/>
          <w:b w:val="false"/>
          <w:i w:val="false"/>
          <w:color w:val="000000"/>
          <w:sz w:val="28"/>
        </w:rPr>
        <w:t>
      </w:t>
      </w:r>
      <w:r>
        <w:rPr>
          <w:rFonts w:ascii="Times New Roman"/>
          <w:b w:val="false"/>
          <w:i w:val="false"/>
          <w:color w:val="000000"/>
          <w:sz w:val="28"/>
        </w:rPr>
        <w:t>2) 1 (бір) күнтізбелік күн ішінде басшының орынбасарымен өтінішті және оған қоса берілген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3) 9 (тоғыз) күнтізбелік күн ішінде жауапты орындаушы біліктілік комиссиясы немесе спорт разрядтарын беру жөніндегі комиссия (бұдан әрі - комиссия) отырысына көрсетілетін қызметті алушының құжаттар топтамасын қалыптастыруы және дайындау;</w:t>
      </w:r>
      <w:r>
        <w:br/>
      </w:r>
      <w:r>
        <w:rPr>
          <w:rFonts w:ascii="Times New Roman"/>
          <w:b w:val="false"/>
          <w:i w:val="false"/>
          <w:color w:val="000000"/>
          <w:sz w:val="28"/>
        </w:rPr>
        <w:t>
      </w:t>
      </w:r>
      <w:r>
        <w:rPr>
          <w:rFonts w:ascii="Times New Roman"/>
          <w:b w:val="false"/>
          <w:i w:val="false"/>
          <w:color w:val="000000"/>
          <w:sz w:val="28"/>
        </w:rPr>
        <w:t>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хаттамасын бекіту;</w:t>
      </w:r>
      <w:r>
        <w:br/>
      </w:r>
      <w:r>
        <w:rPr>
          <w:rFonts w:ascii="Times New Roman"/>
          <w:b w:val="false"/>
          <w:i w:val="false"/>
          <w:color w:val="000000"/>
          <w:sz w:val="28"/>
        </w:rPr>
        <w:t>
      </w:t>
      </w:r>
      <w:r>
        <w:rPr>
          <w:rFonts w:ascii="Times New Roman"/>
          <w:b w:val="false"/>
          <w:i w:val="false"/>
          <w:color w:val="000000"/>
          <w:sz w:val="28"/>
        </w:rPr>
        <w:t xml:space="preserve">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қызметті көрсетуден бас тарту туралы дәлелді жауапты дайындау, қол қою;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орындаушысымен 1 (бір) күнтізбелік күн ішінде спорттық разрядты, біліктілік санаттын беру туралы бұйрықты не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r>
        <w:br/>
      </w:r>
      <w:r>
        <w:rPr>
          <w:rFonts w:ascii="Times New Roman"/>
          <w:b w:val="false"/>
          <w:i w:val="false"/>
          <w:color w:val="000000"/>
          <w:sz w:val="28"/>
        </w:rPr>
        <w:t>
      </w:t>
      </w:r>
      <w:r>
        <w:rPr>
          <w:rFonts w:ascii="Times New Roman"/>
          <w:b w:val="false"/>
          <w:i w:val="false"/>
          <w:color w:val="000000"/>
          <w:sz w:val="28"/>
        </w:rPr>
        <w:t xml:space="preserve">7) көрсетілетін қызметті берушінің жауапты орындаушысымен мемлекеттік көрсетілетін қызмет нәтижесін 1 (бір) күнтізбелік күн ішінде </w:t>
      </w:r>
      <w:r>
        <w:rPr>
          <w:rFonts w:ascii="Times New Roman"/>
          <w:b w:val="false"/>
          <w:i w:val="false"/>
          <w:color w:val="000000"/>
          <w:sz w:val="28"/>
        </w:rPr>
        <w:t>Халыққа қызмет көрсету орталығының курьерлік қызметі өкіліне беру немесе пошта байланысы арқылы жіберу.</w:t>
      </w:r>
      <w:r>
        <w:br/>
      </w:r>
      <w:r>
        <w:rPr>
          <w:rFonts w:ascii="Times New Roman"/>
          <w:b w:val="false"/>
          <w:i w:val="false"/>
          <w:color w:val="000000"/>
          <w:sz w:val="28"/>
        </w:rPr>
        <w:t>
      </w:t>
      </w:r>
      <w:r>
        <w:rPr>
          <w:rFonts w:ascii="Times New Roman"/>
          <w:b w:val="false"/>
          <w:i w:val="false"/>
          <w:color w:val="000000"/>
          <w:sz w:val="28"/>
        </w:rPr>
        <w:t>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3) тиісті комиссияның қарау нәтижелері бойынша шешімдері;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спорттық разряд немесе санат беру бойынша шешіміне не мемлекеттік қызметті көрсетуден бас тарту туралы дәлелді жауапқа қол қою;</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нәтижесін қағаз тасығышта жіберу.</w:t>
      </w:r>
      <w:r>
        <w:br/>
      </w:r>
      <w:r>
        <w:rPr>
          <w:rFonts w:ascii="Times New Roman"/>
          <w:b w:val="false"/>
          <w:i w:val="false"/>
          <w:color w:val="000000"/>
          <w:sz w:val="28"/>
        </w:rPr>
        <w:t>
</w:t>
      </w:r>
    </w:p>
    <w:bookmarkStart w:name="z122"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берушініңқұрылымдық бөлімшелерінің (қызметкерлерінің) өзара іс-қимыл тәртібінің сипаттамасы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басшының орынбасары;</w:t>
      </w:r>
      <w:r>
        <w:br/>
      </w:r>
      <w:r>
        <w:rPr>
          <w:rFonts w:ascii="Times New Roman"/>
          <w:b w:val="false"/>
          <w:i w:val="false"/>
          <w:color w:val="000000"/>
          <w:sz w:val="28"/>
        </w:rPr>
        <w:t>
      </w:t>
      </w:r>
      <w:r>
        <w:rPr>
          <w:rFonts w:ascii="Times New Roman"/>
          <w:b w:val="false"/>
          <w:i w:val="false"/>
          <w:color w:val="000000"/>
          <w:sz w:val="28"/>
        </w:rPr>
        <w:t>3) жоғарғы спорт жетістіктері бөлімінің, бұқаралық және ұлттық спорт түрлері бөлімінің жауапты орындаушылары;</w:t>
      </w:r>
      <w:r>
        <w:br/>
      </w:r>
      <w:r>
        <w:rPr>
          <w:rFonts w:ascii="Times New Roman"/>
          <w:b w:val="false"/>
          <w:i w:val="false"/>
          <w:color w:val="000000"/>
          <w:sz w:val="28"/>
        </w:rPr>
        <w:t>
      </w:t>
      </w:r>
      <w:r>
        <w:rPr>
          <w:rFonts w:ascii="Times New Roman"/>
          <w:b w:val="false"/>
          <w:i w:val="false"/>
          <w:color w:val="000000"/>
          <w:sz w:val="28"/>
        </w:rPr>
        <w:t>4) біліктілік комиссиясы немесе спорт разрядтарын беру жөніндегі комиссия;</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30" w:id="11"/>
    <w:p>
      <w:pPr>
        <w:spacing w:after="0"/>
        <w:ind w:left="0"/>
        <w:jc w:val="left"/>
      </w:pPr>
      <w:r>
        <w:rPr>
          <w:rFonts w:ascii="Times New Roman"/>
          <w:b/>
          <w:i w:val="false"/>
          <w:color w:val="000000"/>
        </w:rPr>
        <w:t xml:space="preserve"> 4. Мемлекеттік қызмет көрсету процесінде Халыққа қызмет көрсету </w:t>
      </w:r>
      <w:r>
        <w:rPr>
          <w:rFonts w:ascii="Times New Roman"/>
          <w:b/>
          <w:i w:val="false"/>
          <w:color w:val="000000"/>
        </w:rPr>
        <w:t>орталығымен, өзара іс-қимыл тәртібінің, сондай-ақ ақпаратты жүйені пайдалану тәртібінің сипаттамасы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Халыққа қызмет көрсету орталығына және (немесе) өзге де көрсетілетін қызметті берушіге өтініш беру тәртібінің сипаттамасы, көрсетілетін қызметті алушының сұрауын өңдеу ұзақтығы Халыққа қызмет көрсету орталығымен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орталығыда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 xml:space="preserve">Халыққа қызмет көрсету орталығында көрсетілетін қызметті алушының сұрауын өңдеу ұзақтығы </w:t>
      </w:r>
      <w:r>
        <w:rPr>
          <w:rFonts w:ascii="Times New Roman"/>
          <w:b/>
          <w:i w:val="false"/>
          <w:color w:val="000000"/>
          <w:sz w:val="28"/>
        </w:rPr>
        <w:t xml:space="preserve">– </w:t>
      </w:r>
      <w:r>
        <w:rPr>
          <w:rFonts w:ascii="Times New Roman"/>
          <w:b w:val="false"/>
          <w:i w:val="false"/>
          <w:color w:val="000000"/>
          <w:sz w:val="28"/>
        </w:rPr>
        <w:t>20 минут.</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 өзіне берілген құжаттардың тізілімдемесімен Халыққа қызмет көрсету орталығына өтініш жасайды;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нәтижесін алудың ұзақтығы – 20 минут.</w:t>
      </w:r>
      <w:r>
        <w:br/>
      </w:r>
      <w:r>
        <w:rPr>
          <w:rFonts w:ascii="Times New Roman"/>
          <w:b w:val="false"/>
          <w:i w:val="false"/>
          <w:color w:val="000000"/>
          <w:sz w:val="28"/>
        </w:rPr>
        <w:t>
      </w:t>
      </w:r>
      <w:r>
        <w:rPr>
          <w:rFonts w:ascii="Times New Roman"/>
          <w:b w:val="false"/>
          <w:i w:val="false"/>
          <w:color w:val="000000"/>
          <w:sz w:val="28"/>
        </w:rPr>
        <w:t>12. Халыққа қызмет көрсету орталығы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1) көрсетілетін қызметті алушы Халыққа қызмет көрсету орталығына өтінішін береді;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Халыққа қызмет көрсету орталығының қызметкері өтініш қабылдаудан бас тартады;</w:t>
      </w:r>
      <w:r>
        <w:br/>
      </w:r>
      <w:r>
        <w:rPr>
          <w:rFonts w:ascii="Times New Roman"/>
          <w:b w:val="false"/>
          <w:i w:val="false"/>
          <w:color w:val="000000"/>
          <w:sz w:val="28"/>
        </w:rPr>
        <w:t>
      </w:t>
      </w:r>
      <w:r>
        <w:rPr>
          <w:rFonts w:ascii="Times New Roman"/>
          <w:b w:val="false"/>
          <w:i w:val="false"/>
          <w:color w:val="000000"/>
          <w:sz w:val="28"/>
        </w:rPr>
        <w:t>3) Халыққа қызмет көрсету орталығының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 спорттық разрядтарды, санаттарды беруді </w:t>
      </w:r>
      <w:r>
        <w:br/>
      </w:r>
      <w:r>
        <w:rPr>
          <w:rFonts w:ascii="Times New Roman"/>
          <w:b w:val="false"/>
          <w:i w:val="false"/>
          <w:color w:val="000000"/>
          <w:sz w:val="28"/>
        </w:rPr>
        <w:t>
      </w:t>
      </w:r>
      <w:r>
        <w:rPr>
          <w:rFonts w:ascii="Times New Roman"/>
          <w:b w:val="false"/>
          <w:i w:val="false"/>
          <w:color w:val="000000"/>
          <w:sz w:val="28"/>
        </w:rPr>
        <w:t xml:space="preserve"> қарау, рәсімдеу процедурасын жүргізеді және мемлекеттік көрсетілетін қызмет нәтижесін жауапты орындаушы арқылы поштамен не курьерлік қызмет арқылы Халыққа қызмет көрсету орталығына жібереді;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148" w:id="12"/>
    <w:p>
      <w:pPr>
        <w:spacing w:after="0"/>
        <w:ind w:left="0"/>
        <w:jc w:val="left"/>
      </w:pPr>
      <w:r>
        <w:rPr>
          <w:rFonts w:ascii="Times New Roman"/>
          <w:b/>
          <w:i w:val="false"/>
          <w:color w:val="000000"/>
        </w:rPr>
        <w:t xml:space="preserve"> 5. Қорытынды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портшы, бірiншi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151" w:id="13"/>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881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портшы, бірiншi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регламентіне </w:t>
            </w:r>
            <w:r>
              <w:rPr>
                <w:rFonts w:ascii="Times New Roman"/>
                <w:b w:val="false"/>
                <w:i w:val="false"/>
                <w:color w:val="000000"/>
                <w:sz w:val="20"/>
              </w:rPr>
              <w:t>2-қосымша</w:t>
            </w:r>
          </w:p>
        </w:tc>
      </w:tr>
    </w:tbl>
    <w:bookmarkStart w:name="z156" w:id="14"/>
    <w:p>
      <w:pPr>
        <w:spacing w:after="0"/>
        <w:ind w:left="0"/>
        <w:jc w:val="left"/>
      </w:pPr>
      <w:r>
        <w:rPr>
          <w:rFonts w:ascii="Times New Roman"/>
          <w:b/>
          <w:i w:val="false"/>
          <w:color w:val="000000"/>
        </w:rPr>
        <w:t xml:space="preserve"> Халыққа қызмет көрсету орталығымен функционалдық өзара іс-қимыл 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портшы, бірiншi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3-қосымша</w:t>
            </w:r>
          </w:p>
        </w:tc>
      </w:tr>
    </w:tbl>
    <w:bookmarkStart w:name="z160" w:id="15"/>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30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309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102 қаулысымен бекітілген</w:t>
            </w:r>
          </w:p>
        </w:tc>
      </w:tr>
    </w:tbl>
    <w:bookmarkStart w:name="z168" w:id="16"/>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6"/>
    <w:bookmarkStart w:name="z169"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Жамбыл облысы аудандары әкімдіктерінің және Тараз қаласы әкімдігінің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Инвестициялар және даму министрлігі Байланыс, ақпараттандыру және ақпарат комитетінің шаруашылық жүргізу құқығындағы "Халыққа қызмет көрсету орталығы" республикалық мемлекеттік кәсіпорны (бұдан әрі – Халыққа қызмет көрсету орталығы) арқылы жүзеге асырады.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 беру туралы бұйрықтын көшірмесі не Қазақстан Республикасының заңдарымен белгіленген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176"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тәртібінің сипаттамасы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5. Стандарттың 9-тармағында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аудандары әкімдіктерінің және Тараз қаласы әкімдігінің дене шынықтыру және спорт бөлімінің басшысына (бұдан әрі – көрсетілетін қызметті берушінің басшысы) қарау үшін жіберу;</w:t>
      </w:r>
      <w:r>
        <w:br/>
      </w:r>
      <w:r>
        <w:rPr>
          <w:rFonts w:ascii="Times New Roman"/>
          <w:b w:val="false"/>
          <w:i w:val="false"/>
          <w:color w:val="000000"/>
          <w:sz w:val="28"/>
        </w:rPr>
        <w:t>
      </w:t>
      </w:r>
      <w:r>
        <w:rPr>
          <w:rFonts w:ascii="Times New Roman"/>
          <w:b w:val="false"/>
          <w:i w:val="false"/>
          <w:color w:val="000000"/>
          <w:sz w:val="28"/>
        </w:rPr>
        <w:t>2)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 xml:space="preserve">3)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w:t>
      </w:r>
      <w:r>
        <w:rPr>
          <w:rFonts w:ascii="Times New Roman"/>
          <w:b w:val="false"/>
          <w:i w:val="false"/>
          <w:color w:val="000000"/>
          <w:sz w:val="28"/>
        </w:rPr>
        <w:t>топтамасын қалыптастыруы және дайындау;</w:t>
      </w:r>
      <w:r>
        <w:br/>
      </w:r>
      <w:r>
        <w:rPr>
          <w:rFonts w:ascii="Times New Roman"/>
          <w:b w:val="false"/>
          <w:i w:val="false"/>
          <w:color w:val="000000"/>
          <w:sz w:val="28"/>
        </w:rPr>
        <w:t>
      </w:t>
      </w:r>
      <w:r>
        <w:rPr>
          <w:rFonts w:ascii="Times New Roman"/>
          <w:b w:val="false"/>
          <w:i w:val="false"/>
          <w:color w:val="000000"/>
          <w:sz w:val="28"/>
        </w:rPr>
        <w:t>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r>
        <w:br/>
      </w:r>
      <w:r>
        <w:rPr>
          <w:rFonts w:ascii="Times New Roman"/>
          <w:b w:val="false"/>
          <w:i w:val="false"/>
          <w:color w:val="000000"/>
          <w:sz w:val="28"/>
        </w:rPr>
        <w:t>
      </w:t>
      </w:r>
      <w:r>
        <w:rPr>
          <w:rFonts w:ascii="Times New Roman"/>
          <w:b w:val="false"/>
          <w:i w:val="false"/>
          <w:color w:val="000000"/>
          <w:sz w:val="28"/>
        </w:rPr>
        <w:t xml:space="preserve">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қызметті көрсетуден бас тарту туралы дәлелді жауапты дайындау, қол қою;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орындаушысымен 1 (бір) күнтізбелік күні ішінде спорттық разрядты, біліктілік санаттын беру туралы бұйрықты не мемлекеттік қызметті көрсетуден бас тарту туралы дәлелді жауапты тіркеу, 5 (бес) күнтізбелік күн ішінде баспахана арқылы спорттық разрядты куәлікті, біліктілік санатын беру туралы куәлікті дайындау; </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орындаушысымен мемлекеттік көрсетілетін қызмет нәтижесін 1 (бір) күнтізбелік күн ішінде Халыққа қызмет көрсету орталығының курьерлік қызметі өкіліне беру немесе пошта байланысы арқылы жіберу.</w:t>
      </w:r>
      <w:r>
        <w:br/>
      </w:r>
      <w:r>
        <w:rPr>
          <w:rFonts w:ascii="Times New Roman"/>
          <w:b w:val="false"/>
          <w:i w:val="false"/>
          <w:color w:val="000000"/>
          <w:sz w:val="28"/>
        </w:rPr>
        <w:t>
      </w:t>
      </w:r>
      <w:r>
        <w:rPr>
          <w:rFonts w:ascii="Times New Roman"/>
          <w:b w:val="false"/>
          <w:i w:val="false"/>
          <w:color w:val="000000"/>
          <w:sz w:val="28"/>
        </w:rPr>
        <w:t>7.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1) кіріс нөмірі бар тіркелген сауал;</w:t>
      </w:r>
      <w:r>
        <w:br/>
      </w:r>
      <w:r>
        <w:rPr>
          <w:rFonts w:ascii="Times New Roman"/>
          <w:b w:val="false"/>
          <w:i w:val="false"/>
          <w:color w:val="000000"/>
          <w:sz w:val="28"/>
        </w:rPr>
        <w:t>
      </w:t>
      </w:r>
      <w:r>
        <w:rPr>
          <w:rFonts w:ascii="Times New Roman"/>
          <w:b w:val="false"/>
          <w:i w:val="false"/>
          <w:color w:val="000000"/>
          <w:sz w:val="28"/>
        </w:rPr>
        <w:t>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3) комиссияның қарау нәтижелері бойынша шешімдері;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спорттық разряд немесе санат беру бойынша шешіміне не мемлекеттік қызметті көрсетуден бас тарту туралы дәлелді жауапқа қол қоюы;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нәтижесін қағаз тасығышта жіберу.</w:t>
      </w:r>
      <w:r>
        <w:br/>
      </w:r>
      <w:r>
        <w:rPr>
          <w:rFonts w:ascii="Times New Roman"/>
          <w:b w:val="false"/>
          <w:i w:val="false"/>
          <w:color w:val="000000"/>
          <w:sz w:val="28"/>
        </w:rPr>
        <w:t>
</w:t>
      </w:r>
    </w:p>
    <w:bookmarkStart w:name="z194"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аудандық (қалалық) спорттық разрядтарды және санаттарды беру бойынша комиссия.</w:t>
      </w:r>
      <w:r>
        <w:br/>
      </w:r>
      <w:r>
        <w:rPr>
          <w:rFonts w:ascii="Times New Roman"/>
          <w:b w:val="false"/>
          <w:i w:val="false"/>
          <w:color w:val="000000"/>
          <w:sz w:val="28"/>
        </w:rPr>
        <w:t>
      </w:t>
      </w:r>
      <w:r>
        <w:rPr>
          <w:rFonts w:ascii="Times New Roman"/>
          <w:b w:val="false"/>
          <w:i w:val="false"/>
          <w:color w:val="000000"/>
          <w:sz w:val="28"/>
        </w:rPr>
        <w:t xml:space="preserve">9.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201" w:id="2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өзара іс-қимыл тәртібінің, сондай-ақ ақпаратты жүйені пайдалану тәртібінің сипаттамасы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Халыққа қызмет көрсету орталығына және (немесе) өзге де көрсетілетін қызметті берушілерге өтініш беру тәртібінің сипаттамасы, көрсетілетін қызметті алушының сұрауын өңдеу ұзақтығы Халыққа қызмет көрсету орталығымен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көрсетілетін қызметті алушының сұрауын өңдеу ұзақтығы – 20 минут.</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 өзіне берілген құжаттардың тізілімдемесімен Халыққа қызмет көрсету орталығына өтініш жасайды;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нәтижесін алудың ұзақтығы – 20 минут.</w:t>
      </w:r>
      <w:r>
        <w:br/>
      </w:r>
      <w:r>
        <w:rPr>
          <w:rFonts w:ascii="Times New Roman"/>
          <w:b w:val="false"/>
          <w:i w:val="false"/>
          <w:color w:val="000000"/>
          <w:sz w:val="28"/>
        </w:rPr>
        <w:t>
      </w:t>
      </w:r>
      <w:r>
        <w:rPr>
          <w:rFonts w:ascii="Times New Roman"/>
          <w:b w:val="false"/>
          <w:i w:val="false"/>
          <w:color w:val="000000"/>
          <w:sz w:val="28"/>
        </w:rPr>
        <w:t>12. Халыққа қызмет көрсету орталығы арқылы қадамдық әрекет және шешiмi:</w:t>
      </w:r>
      <w:r>
        <w:br/>
      </w:r>
      <w:r>
        <w:rPr>
          <w:rFonts w:ascii="Times New Roman"/>
          <w:b w:val="false"/>
          <w:i w:val="false"/>
          <w:color w:val="000000"/>
          <w:sz w:val="28"/>
        </w:rPr>
        <w:t>
      </w:t>
      </w:r>
      <w:r>
        <w:rPr>
          <w:rFonts w:ascii="Times New Roman"/>
          <w:b w:val="false"/>
          <w:i w:val="false"/>
          <w:color w:val="000000"/>
          <w:sz w:val="28"/>
        </w:rPr>
        <w:t>1) көрсетілетін қызметті алушы Халыққа қызмет көрсету орталығына өтінішін береді;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Халыққа қызмет көрсету орталығының қызметкері өтініш қабылдаудан бас тартады;</w:t>
      </w:r>
      <w:r>
        <w:br/>
      </w:r>
      <w:r>
        <w:rPr>
          <w:rFonts w:ascii="Times New Roman"/>
          <w:b w:val="false"/>
          <w:i w:val="false"/>
          <w:color w:val="000000"/>
          <w:sz w:val="28"/>
        </w:rPr>
        <w:t>
      </w:t>
      </w:r>
      <w:r>
        <w:rPr>
          <w:rFonts w:ascii="Times New Roman"/>
          <w:b w:val="false"/>
          <w:i w:val="false"/>
          <w:color w:val="000000"/>
          <w:sz w:val="28"/>
        </w:rPr>
        <w:t xml:space="preserve">3) Халыққа қызмет көрсету орталығының жинақтау бөлімінің инспекторы </w:t>
      </w:r>
      <w:r>
        <w:rPr>
          <w:rFonts w:ascii="Times New Roman"/>
          <w:b w:val="false"/>
          <w:i w:val="false"/>
          <w:color w:val="000000"/>
          <w:sz w:val="28"/>
        </w:rPr>
        <w:t xml:space="preserve">көрсетілетін қызметті берушіге құжаттарды пошта, не курьерлік қызмет </w:t>
      </w:r>
      <w:r>
        <w:rPr>
          <w:rFonts w:ascii="Times New Roman"/>
          <w:b w:val="false"/>
          <w:i w:val="false"/>
          <w:color w:val="000000"/>
          <w:sz w:val="28"/>
        </w:rPr>
        <w:t>арқылы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Халыққа қызмет көрсету орталығына жібереді.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219" w:id="21"/>
    <w:p>
      <w:pPr>
        <w:spacing w:after="0"/>
        <w:ind w:left="0"/>
        <w:jc w:val="left"/>
      </w:pPr>
      <w:r>
        <w:rPr>
          <w:rFonts w:ascii="Times New Roman"/>
          <w:b/>
          <w:i w:val="false"/>
          <w:color w:val="000000"/>
        </w:rPr>
        <w:t xml:space="preserve"> 5. Қорытынды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 спортшы,</w:t>
            </w:r>
            <w:r>
              <w:br/>
            </w:r>
            <w:r>
              <w:rPr>
                <w:rFonts w:ascii="Times New Roman"/>
                <w:b w:val="false"/>
                <w:i w:val="false"/>
                <w:color w:val="000000"/>
                <w:sz w:val="20"/>
              </w:rPr>
              <w:t>2-жасөспірімдік-разрядты</w:t>
            </w:r>
            <w:r>
              <w:br/>
            </w:r>
            <w:r>
              <w:rPr>
                <w:rFonts w:ascii="Times New Roman"/>
                <w:b w:val="false"/>
                <w:i w:val="false"/>
                <w:color w:val="000000"/>
                <w:sz w:val="20"/>
              </w:rPr>
              <w:t>спортшы, 3-жасөспірімдік-</w:t>
            </w:r>
            <w:r>
              <w:br/>
            </w:r>
            <w:r>
              <w:rPr>
                <w:rFonts w:ascii="Times New Roman"/>
                <w:b w:val="false"/>
                <w:i w:val="false"/>
                <w:color w:val="000000"/>
                <w:sz w:val="20"/>
              </w:rPr>
              <w:t>азрядты спортшы спорттық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22" w:id="22"/>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627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627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 спортшы</w:t>
            </w:r>
            <w:r>
              <w:br/>
            </w:r>
            <w:r>
              <w:rPr>
                <w:rFonts w:ascii="Times New Roman"/>
                <w:b w:val="false"/>
                <w:i w:val="false"/>
                <w:color w:val="000000"/>
                <w:sz w:val="20"/>
              </w:rPr>
              <w:t>спорттық 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26" w:id="23"/>
    <w:p>
      <w:pPr>
        <w:spacing w:after="0"/>
        <w:ind w:left="0"/>
        <w:jc w:val="left"/>
      </w:pPr>
      <w:r>
        <w:rPr>
          <w:rFonts w:ascii="Times New Roman"/>
          <w:b/>
          <w:i w:val="false"/>
          <w:color w:val="000000"/>
        </w:rPr>
        <w:t xml:space="preserve"> Халыққа қызмет көрсету орталығымен функционалдық өзара іс-қимыл схемасы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w:t>
            </w:r>
            <w:r>
              <w:br/>
            </w:r>
            <w:r>
              <w:rPr>
                <w:rFonts w:ascii="Times New Roman"/>
                <w:b w:val="false"/>
                <w:i w:val="false"/>
                <w:color w:val="000000"/>
                <w:sz w:val="20"/>
              </w:rPr>
              <w:t>жасөспірімдік-разрядты спортшы</w:t>
            </w:r>
            <w:r>
              <w:br/>
            </w:r>
            <w:r>
              <w:rPr>
                <w:rFonts w:ascii="Times New Roman"/>
                <w:b w:val="false"/>
                <w:i w:val="false"/>
                <w:color w:val="000000"/>
                <w:sz w:val="20"/>
              </w:rPr>
              <w:t>спорттық разрядтар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230" w:id="2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6477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42164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112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