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045e" w14:textId="3930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27 шілдедегі № 156 қаулысы. Жамбыл облысы Әділет департаментінде 2015 жылғы 20 тамызда № 2727 болып тіркелді. Күші жойылды - Жамбыл облысы әкімдігінің 2017 жылғы 29 желтоқсандағы № 291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әкімдігінің 29.12.2017 </w:t>
      </w:r>
      <w:r>
        <w:rPr>
          <w:rFonts w:ascii="Times New Roman"/>
          <w:b w:val="false"/>
          <w:i w:val="false"/>
          <w:color w:val="ff0000"/>
          <w:sz w:val="28"/>
        </w:rPr>
        <w:t>№ 291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 көрсету регламентін бекіту туралы" Жамбыл облысы әкімдігінің 2014 жылғы 27 наурыздағы </w:t>
      </w:r>
      <w:r>
        <w:rPr>
          <w:rFonts w:ascii="Times New Roman"/>
          <w:b w:val="false"/>
          <w:i w:val="false"/>
          <w:color w:val="000000"/>
          <w:sz w:val="28"/>
        </w:rPr>
        <w:t>№ 74</w:t>
      </w:r>
      <w:r>
        <w:rPr>
          <w:rFonts w:ascii="Times New Roman"/>
          <w:b w:val="false"/>
          <w:i w:val="false"/>
          <w:color w:val="000000"/>
          <w:sz w:val="28"/>
        </w:rPr>
        <w:t xml:space="preserve"> қаулысының (Нормативтік құқықтық актілердің мемлекеттік тіркеу тізілімінде № 2213 болып тіркелген, 2014 жылғы 17 мамырда "Ақ жол" № 72-74 (17929-17931) газетiнде жарияланған); </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 регламентін бекіту туралы" Жамбыл облысы әкімдігінің 2014 жылғы 27 наурыздағы № 74 қаулысына толықтырулар енгізу туралы" Жамбыл облысы әкімдігінің 2014 жылғы 28 тамыздағы </w:t>
      </w:r>
      <w:r>
        <w:rPr>
          <w:rFonts w:ascii="Times New Roman"/>
          <w:b w:val="false"/>
          <w:i w:val="false"/>
          <w:color w:val="000000"/>
          <w:sz w:val="28"/>
        </w:rPr>
        <w:t>№ 244</w:t>
      </w:r>
      <w:r>
        <w:rPr>
          <w:rFonts w:ascii="Times New Roman"/>
          <w:b w:val="false"/>
          <w:i w:val="false"/>
          <w:color w:val="000000"/>
          <w:sz w:val="28"/>
        </w:rPr>
        <w:t xml:space="preserve"> қаулысының (Нормативтік құқықтық актілердің мемлекеттік тіркеу тізілімінде № 2335 болып тіркелген, 2014 жылғы 21 қазанда "Ақ жол" № 145 (18002) газетiнде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 № 156</w:t>
            </w:r>
            <w:r>
              <w:br/>
            </w:r>
            <w:r>
              <w:rPr>
                <w:rFonts w:ascii="Times New Roman"/>
                <w:b w:val="false"/>
                <w:i w:val="false"/>
                <w:color w:val="000000"/>
                <w:sz w:val="20"/>
              </w:rPr>
              <w:t xml:space="preserve"> қаулысымен бекітілген</w:t>
            </w:r>
          </w:p>
        </w:tc>
      </w:tr>
    </w:tbl>
    <w:bookmarkStart w:name="z17" w:id="1"/>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1"/>
    <w:bookmarkStart w:name="z18" w:id="2"/>
    <w:p>
      <w:pPr>
        <w:spacing w:after="0"/>
        <w:ind w:left="0"/>
        <w:jc w:val="left"/>
      </w:pPr>
      <w:r>
        <w:rPr>
          <w:rFonts w:ascii="Times New Roman"/>
          <w:b/>
          <w:i w:val="false"/>
          <w:color w:val="000000"/>
        </w:rPr>
        <w:t xml:space="preserve"> 1. Жалпы ережелер</w:t>
      </w:r>
    </w:p>
    <w:bookmarkEnd w:id="2"/>
    <w:bookmarkStart w:name="z19" w:id="3"/>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қызметті (бұдан әрі – мемлекеттік көрсетілетін қызмет)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w:t>
      </w:r>
      <w:r>
        <w:rPr>
          <w:rFonts w:ascii="Times New Roman"/>
          <w:b w:val="false"/>
          <w:i w:val="false"/>
          <w:color w:val="000000"/>
          <w:sz w:val="28"/>
        </w:rPr>
        <w:t>№ 529</w:t>
      </w:r>
      <w:r>
        <w:rPr>
          <w:rFonts w:ascii="Times New Roman"/>
          <w:b w:val="false"/>
          <w:i w:val="false"/>
          <w:color w:val="000000"/>
          <w:sz w:val="28"/>
        </w:rPr>
        <w:t xml:space="preserve"> бұйрығымен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 (бұдан әрі-Стандарт) негізінде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Жамбыл облысы әкімдігінің құрылыс, жолаушылар көлігі және автомобиль жолдары басқармасы (облыстық маңызы бар жалпыға ортақ пайдаланылатын автомобиль жолдарына бөлінген белдеуде);</w:t>
      </w:r>
      <w:r>
        <w:br/>
      </w:r>
      <w:r>
        <w:rPr>
          <w:rFonts w:ascii="Times New Roman"/>
          <w:b w:val="false"/>
          <w:i w:val="false"/>
          <w:color w:val="000000"/>
          <w:sz w:val="28"/>
        </w:rPr>
        <w:t xml:space="preserve">
      </w:t>
      </w:r>
      <w:r>
        <w:rPr>
          <w:rFonts w:ascii="Times New Roman"/>
          <w:b w:val="false"/>
          <w:i w:val="false"/>
          <w:color w:val="000000"/>
          <w:sz w:val="28"/>
        </w:rPr>
        <w:t>аудандар мен Тараз қаласының автомобиль жолдары саласында функцияларды жүзеге асыратын жергілікті атқарушы органдары (аудандық маңызы бар жалпыға ортақ пайдаланылатын автомобиль жолдарына бөлінген белдеуде).</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 Инвестициялар және даму министрлігінің Байланыс, ақпараттандыру және ақпарат комитетінің "Халыққа қызмет көрсету орталығы" республикалық мемлекеттік кәсіпорны (бұдан әрі – Халыққа қызмет көрсету орталығы);</w:t>
      </w:r>
      <w:r>
        <w:br/>
      </w:r>
      <w:r>
        <w:rPr>
          <w:rFonts w:ascii="Times New Roman"/>
          <w:b w:val="false"/>
          <w:i w:val="false"/>
          <w:color w:val="000000"/>
          <w:sz w:val="28"/>
        </w:rPr>
        <w:t xml:space="preserve">
      3) </w:t>
      </w:r>
      <w:r>
        <w:rPr>
          <w:rFonts w:ascii="Times New Roman"/>
          <w:b w:val="false"/>
          <w:i w:val="false"/>
          <w:color w:val="000000"/>
          <w:sz w:val="28"/>
        </w:rPr>
        <w:t xml:space="preserve"> "электрондық үкіметтің" www.egov.kz, www.elicense.kz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қызметтің нысаны: электрондық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көрсетілетін қызметтің нәтижесі: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(бұдан әрі – рұқсат беру) немесе Қазақстан Республикасының заңдары мен басқа нормативтік құқықтық актілерімен белгіленген негіздер бойынша көрсетілетін мемлекеттік қызмет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Мемлекеттiк қызмет жеке және заңды тұлғаларға (бұдан әрі – қызмет алушы) тегiн көрсетiледi.</w:t>
      </w:r>
    </w:p>
    <w:bookmarkEnd w:id="3"/>
    <w:bookmarkStart w:name="z30" w:id="4"/>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іс-қимыл тәртібін сипаттау</w:t>
      </w:r>
    </w:p>
    <w:bookmarkEnd w:id="4"/>
    <w:bookmarkStart w:name="z31" w:id="5"/>
    <w:p>
      <w:pPr>
        <w:spacing w:after="0"/>
        <w:ind w:left="0"/>
        <w:jc w:val="both"/>
      </w:pPr>
      <w:r>
        <w:rPr>
          <w:rFonts w:ascii="Times New Roman"/>
          <w:b w:val="false"/>
          <w:i w:val="false"/>
          <w:color w:val="000000"/>
          <w:sz w:val="28"/>
        </w:rPr>
        <w:t xml:space="preserve">
      4.  Қызмет алушының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өтінішін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құжаттарын (немесе сенімхат бойынша оның өкілінің) қабылдау қызмет көрсету рәсімін (іс-қимыл) бастауға негіздеме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үдерісінде құрамына кіретін рәсімдер (іс-қимылдар),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кеңсемен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қабылдау және тіркеу, басшыға жолдау (30 (отыз) минут);</w:t>
      </w:r>
      <w:r>
        <w:br/>
      </w:r>
      <w:r>
        <w:rPr>
          <w:rFonts w:ascii="Times New Roman"/>
          <w:b w:val="false"/>
          <w:i w:val="false"/>
          <w:color w:val="000000"/>
          <w:sz w:val="28"/>
        </w:rPr>
        <w:t xml:space="preserve">
      2) </w:t>
      </w:r>
      <w:r>
        <w:rPr>
          <w:rFonts w:ascii="Times New Roman"/>
          <w:b w:val="false"/>
          <w:i w:val="false"/>
          <w:color w:val="000000"/>
          <w:sz w:val="28"/>
        </w:rPr>
        <w:t xml:space="preserve"> қызмет алушының құжаттарымен басшының танысуы және бұрыштама қоюы, жауапты орындаушыға жолдау (1 (бір) жұмыс күні);</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орындаушымен құжаттарды қарау, рұқсат беру жобасын әзірлеу жолдау немесе көрсетілетін мемлекеттік қызметті көрсетуден бас тарту туралы дәлелді жауап жобасын дайындау және басшыға жолдау (3 (үш) жұмыс күні);</w:t>
      </w:r>
      <w:r>
        <w:br/>
      </w:r>
      <w:r>
        <w:rPr>
          <w:rFonts w:ascii="Times New Roman"/>
          <w:b w:val="false"/>
          <w:i w:val="false"/>
          <w:color w:val="000000"/>
          <w:sz w:val="28"/>
        </w:rPr>
        <w:t xml:space="preserve">
      4) </w:t>
      </w:r>
      <w:r>
        <w:rPr>
          <w:rFonts w:ascii="Times New Roman"/>
          <w:b w:val="false"/>
          <w:i w:val="false"/>
          <w:color w:val="000000"/>
          <w:sz w:val="28"/>
        </w:rPr>
        <w:t xml:space="preserve"> басшының көрсетілетін мемлекеттік қызметті көрсетуден бас тарту туралы дәлелді жауапқа қол қоюы және кеңсеге жолдауы (30 (отыз) минут);</w:t>
      </w:r>
      <w:r>
        <w:br/>
      </w:r>
      <w:r>
        <w:rPr>
          <w:rFonts w:ascii="Times New Roman"/>
          <w:b w:val="false"/>
          <w:i w:val="false"/>
          <w:color w:val="000000"/>
          <w:sz w:val="28"/>
        </w:rPr>
        <w:t xml:space="preserve">
      5) </w:t>
      </w:r>
      <w:r>
        <w:rPr>
          <w:rFonts w:ascii="Times New Roman"/>
          <w:b w:val="false"/>
          <w:i w:val="false"/>
          <w:color w:val="000000"/>
          <w:sz w:val="28"/>
        </w:rPr>
        <w:t xml:space="preserve"> кеңсемен рұқсат беру құжатын немесе көрсетілетін мемлекеттік қызметті көрсетуден бас тарту туралы дәлелді жауапты қызмет алушыға беру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 Келесі рәсімді (іс-қимылды) орындауды бастауға негіздеме болатын мемлекеттік қызмет көрсету рәсімінің (іс-қимылдың) нәтижесі:</w:t>
      </w:r>
      <w:r>
        <w:br/>
      </w:r>
      <w:r>
        <w:rPr>
          <w:rFonts w:ascii="Times New Roman"/>
          <w:b w:val="false"/>
          <w:i w:val="false"/>
          <w:color w:val="000000"/>
          <w:sz w:val="28"/>
        </w:rPr>
        <w:t xml:space="preserve">
      1) </w:t>
      </w:r>
      <w:r>
        <w:rPr>
          <w:rFonts w:ascii="Times New Roman"/>
          <w:b w:val="false"/>
          <w:i w:val="false"/>
          <w:color w:val="000000"/>
          <w:sz w:val="28"/>
        </w:rPr>
        <w:t xml:space="preserve"> тіркелген құжаттарды басшыға жолдау;</w:t>
      </w:r>
      <w:r>
        <w:br/>
      </w:r>
      <w:r>
        <w:rPr>
          <w:rFonts w:ascii="Times New Roman"/>
          <w:b w:val="false"/>
          <w:i w:val="false"/>
          <w:color w:val="000000"/>
          <w:sz w:val="28"/>
        </w:rPr>
        <w:t xml:space="preserve">
      2) </w:t>
      </w:r>
      <w:r>
        <w:rPr>
          <w:rFonts w:ascii="Times New Roman"/>
          <w:b w:val="false"/>
          <w:i w:val="false"/>
          <w:color w:val="000000"/>
          <w:sz w:val="28"/>
        </w:rPr>
        <w:t xml:space="preserve"> бұрыштама қойылған құжаттарды жауапты орындаушыға жолдау;</w:t>
      </w:r>
      <w:r>
        <w:br/>
      </w:r>
      <w:r>
        <w:rPr>
          <w:rFonts w:ascii="Times New Roman"/>
          <w:b w:val="false"/>
          <w:i w:val="false"/>
          <w:color w:val="000000"/>
          <w:sz w:val="28"/>
        </w:rPr>
        <w:t xml:space="preserve">
      3) </w:t>
      </w:r>
      <w:r>
        <w:rPr>
          <w:rFonts w:ascii="Times New Roman"/>
          <w:b w:val="false"/>
          <w:i w:val="false"/>
          <w:color w:val="000000"/>
          <w:sz w:val="28"/>
        </w:rPr>
        <w:t xml:space="preserve"> рұқсат беру немесе көрсетілетін мемлекеттік қызметті көрсетуден бас тарту туралы дәлелді жауапты басшыға жолдау;</w:t>
      </w:r>
      <w:r>
        <w:br/>
      </w:r>
      <w:r>
        <w:rPr>
          <w:rFonts w:ascii="Times New Roman"/>
          <w:b w:val="false"/>
          <w:i w:val="false"/>
          <w:color w:val="000000"/>
          <w:sz w:val="28"/>
        </w:rPr>
        <w:t xml:space="preserve">
      4) </w:t>
      </w:r>
      <w:r>
        <w:rPr>
          <w:rFonts w:ascii="Times New Roman"/>
          <w:b w:val="false"/>
          <w:i w:val="false"/>
          <w:color w:val="000000"/>
          <w:sz w:val="28"/>
        </w:rPr>
        <w:t xml:space="preserve"> қол қойылған мемлекеттік қызметті көрсетуден бас тарту туралы дәлелді жауапты кеңсеге жолдау;</w:t>
      </w:r>
      <w:r>
        <w:br/>
      </w:r>
      <w:r>
        <w:rPr>
          <w:rFonts w:ascii="Times New Roman"/>
          <w:b w:val="false"/>
          <w:i w:val="false"/>
          <w:color w:val="000000"/>
          <w:sz w:val="28"/>
        </w:rPr>
        <w:t xml:space="preserve">
      5) </w:t>
      </w:r>
      <w:r>
        <w:rPr>
          <w:rFonts w:ascii="Times New Roman"/>
          <w:b w:val="false"/>
          <w:i w:val="false"/>
          <w:color w:val="000000"/>
          <w:sz w:val="28"/>
        </w:rPr>
        <w:t xml:space="preserve"> қабылданған рұқсат беру құжатын кеңсеге жолдау;</w:t>
      </w:r>
      <w:r>
        <w:br/>
      </w:r>
      <w:r>
        <w:rPr>
          <w:rFonts w:ascii="Times New Roman"/>
          <w:b w:val="false"/>
          <w:i w:val="false"/>
          <w:color w:val="000000"/>
          <w:sz w:val="28"/>
        </w:rPr>
        <w:t xml:space="preserve">
      6) </w:t>
      </w:r>
      <w:r>
        <w:rPr>
          <w:rFonts w:ascii="Times New Roman"/>
          <w:b w:val="false"/>
          <w:i w:val="false"/>
          <w:color w:val="000000"/>
          <w:sz w:val="28"/>
        </w:rPr>
        <w:t xml:space="preserve"> қабылданған рұқсат беру құжатын немесе көрсетілетін мемлекеттік қызметті көрсетуден бас тарту туралы дәлелді жауапты қызмет алушыға беру.</w:t>
      </w:r>
    </w:p>
    <w:bookmarkEnd w:id="5"/>
    <w:bookmarkStart w:name="z45"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
    <w:bookmarkStart w:name="z46" w:id="7"/>
    <w:p>
      <w:pPr>
        <w:spacing w:after="0"/>
        <w:ind w:left="0"/>
        <w:jc w:val="both"/>
      </w:pPr>
      <w:r>
        <w:rPr>
          <w:rFonts w:ascii="Times New Roman"/>
          <w:b w:val="false"/>
          <w:i w:val="false"/>
          <w:color w:val="000000"/>
          <w:sz w:val="28"/>
        </w:rPr>
        <w:t>
       Мемлекеттік қызмет көрсету барысында қызмет берушінің мынадай құрылымдық бөлімшелері (қызметкерлері) қатысады:</w:t>
      </w:r>
      <w:r>
        <w:br/>
      </w:r>
      <w:r>
        <w:rPr>
          <w:rFonts w:ascii="Times New Roman"/>
          <w:b w:val="false"/>
          <w:i w:val="false"/>
          <w:color w:val="000000"/>
          <w:sz w:val="28"/>
        </w:rPr>
        <w:t xml:space="preserve">
      1) </w:t>
      </w:r>
      <w:r>
        <w:rPr>
          <w:rFonts w:ascii="Times New Roman"/>
          <w:b w:val="false"/>
          <w:i w:val="false"/>
          <w:color w:val="000000"/>
          <w:sz w:val="28"/>
        </w:rPr>
        <w:t xml:space="preserve">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басшы;</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w:t>
      </w:r>
      <w:r>
        <w:br/>
      </w:r>
      <w:r>
        <w:rPr>
          <w:rFonts w:ascii="Times New Roman"/>
          <w:b w:val="false"/>
          <w:i w:val="false"/>
          <w:color w:val="000000"/>
          <w:sz w:val="28"/>
        </w:rPr>
        <w:t xml:space="preserve">
      </w:t>
      </w:r>
      <w:r>
        <w:rPr>
          <w:rFonts w:ascii="Times New Roman"/>
          <w:b w:val="false"/>
          <w:i w:val="false"/>
          <w:color w:val="000000"/>
          <w:sz w:val="28"/>
        </w:rPr>
        <w:t xml:space="preserve"> Қызмет берушінің құрылымдық бөлімшелері (қызметкерлері) арасындағы рәсімдердің (іс-қимылдардың) реттілігін сипаттау және рәсімдердің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кеңсе қызметкері қызмет алушыдан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қабылдайды, тіркеу журналына тіркейді. Құжаттардың қабылданғандығы туралы қызмет берушінің мөртаңбасы (күні мен кіріс нөмірі) басылған өтініштің көшірмесін қызмет алушыға береді, құжаттарды басшыға жолдайды (30 (отыз) минут); </w:t>
      </w:r>
      <w:r>
        <w:br/>
      </w:r>
      <w:r>
        <w:rPr>
          <w:rFonts w:ascii="Times New Roman"/>
          <w:b w:val="false"/>
          <w:i w:val="false"/>
          <w:color w:val="000000"/>
          <w:sz w:val="28"/>
        </w:rPr>
        <w:t xml:space="preserve">
      2) </w:t>
      </w:r>
      <w:r>
        <w:rPr>
          <w:rFonts w:ascii="Times New Roman"/>
          <w:b w:val="false"/>
          <w:i w:val="false"/>
          <w:color w:val="000000"/>
          <w:sz w:val="28"/>
        </w:rPr>
        <w:t xml:space="preserve"> басшы құжаттармен танысады және бұрыштама қояды, жауапты орындаушыға жолдайды (1 (бір) жұмыс күні);</w:t>
      </w:r>
      <w:r>
        <w:br/>
      </w:r>
      <w:r>
        <w:rPr>
          <w:rFonts w:ascii="Times New Roman"/>
          <w:b w:val="false"/>
          <w:i w:val="false"/>
          <w:color w:val="000000"/>
          <w:sz w:val="28"/>
        </w:rPr>
        <w:t xml:space="preserve">
      3) </w:t>
      </w:r>
      <w:r>
        <w:rPr>
          <w:rFonts w:ascii="Times New Roman"/>
          <w:b w:val="false"/>
          <w:i w:val="false"/>
          <w:color w:val="000000"/>
          <w:sz w:val="28"/>
        </w:rPr>
        <w:t xml:space="preserve"> жауапты орындаушы түскен құжаттарды қарайды және рұқсат беру жобасын әзірлеу немесе көрсетілетін мемлекеттік қызметті көрсетуден бас тарту туралы дәлелді жауап басшыға жолдайды (3 (үш) жұмыс күні);</w:t>
      </w:r>
      <w:r>
        <w:br/>
      </w:r>
      <w:r>
        <w:rPr>
          <w:rFonts w:ascii="Times New Roman"/>
          <w:b w:val="false"/>
          <w:i w:val="false"/>
          <w:color w:val="000000"/>
          <w:sz w:val="28"/>
        </w:rPr>
        <w:t xml:space="preserve">
      4) </w:t>
      </w:r>
      <w:r>
        <w:rPr>
          <w:rFonts w:ascii="Times New Roman"/>
          <w:b w:val="false"/>
          <w:i w:val="false"/>
          <w:color w:val="000000"/>
          <w:sz w:val="28"/>
        </w:rPr>
        <w:t xml:space="preserve"> басшы рұқсат беру құжатына немесе көрсетілетін мемлекеттік қызметті көрсетуден бас тарту туралы дәлелді жауапқа қол қояды және кеңсе қызметкеріне жолдайды (30 (отыз) минут);</w:t>
      </w:r>
      <w:r>
        <w:br/>
      </w:r>
      <w:r>
        <w:rPr>
          <w:rFonts w:ascii="Times New Roman"/>
          <w:b w:val="false"/>
          <w:i w:val="false"/>
          <w:color w:val="000000"/>
          <w:sz w:val="28"/>
        </w:rPr>
        <w:t xml:space="preserve">
      5) </w:t>
      </w:r>
      <w:r>
        <w:rPr>
          <w:rFonts w:ascii="Times New Roman"/>
          <w:b w:val="false"/>
          <w:i w:val="false"/>
          <w:color w:val="000000"/>
          <w:sz w:val="28"/>
        </w:rPr>
        <w:t xml:space="preserve"> кеңсе қызметкері қабылданған рұқсат беру құжатын немесе көрсетілетін мемлекеттік қызметті көрсетуден бас тарту туралы дәлелді жауапты қызмет алушыға береді (30 (отыз) минут).</w:t>
      </w:r>
    </w:p>
    <w:bookmarkEnd w:id="7"/>
    <w:bookmarkStart w:name="z56" w:id="8"/>
    <w:p>
      <w:pPr>
        <w:spacing w:after="0"/>
        <w:ind w:left="0"/>
        <w:jc w:val="left"/>
      </w:pPr>
      <w:r>
        <w:rPr>
          <w:rFonts w:ascii="Times New Roman"/>
          <w:b/>
          <w:i w:val="false"/>
          <w:color w:val="000000"/>
        </w:rPr>
        <w:t xml:space="preserve">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7" w:id="9"/>
    <w:p>
      <w:pPr>
        <w:spacing w:after="0"/>
        <w:ind w:left="0"/>
        <w:jc w:val="both"/>
      </w:pPr>
      <w:r>
        <w:rPr>
          <w:rFonts w:ascii="Times New Roman"/>
          <w:b w:val="false"/>
          <w:i w:val="false"/>
          <w:color w:val="000000"/>
          <w:sz w:val="28"/>
        </w:rPr>
        <w:t>
       Халыққа қызмет көрсету орталығына жүгіну тәртібінің сипаттамасы, көрсетілетін қызметті алушының сұранысын өңдеу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қызметті алу үшін көрсетілетін қызметті алушы халыққа қызмет көрсету орталығына жүгінеді;</w:t>
      </w:r>
      <w:r>
        <w:br/>
      </w:r>
      <w:r>
        <w:rPr>
          <w:rFonts w:ascii="Times New Roman"/>
          <w:b w:val="false"/>
          <w:i w:val="false"/>
          <w:color w:val="000000"/>
          <w:sz w:val="28"/>
        </w:rPr>
        <w:t xml:space="preserve">
      2) </w:t>
      </w:r>
      <w:r>
        <w:rPr>
          <w:rFonts w:ascii="Times New Roman"/>
          <w:b w:val="false"/>
          <w:i w:val="false"/>
          <w:color w:val="000000"/>
          <w:sz w:val="28"/>
        </w:rPr>
        <w:t xml:space="preserve"> халыққа қызмет көрсету орталығында көрсетілетін қызметті алушының сұранысын өңдеу ұзақтығы – 20 (жиырма) минуттан көп емес.</w:t>
      </w:r>
      <w:r>
        <w:br/>
      </w:r>
      <w:r>
        <w:rPr>
          <w:rFonts w:ascii="Times New Roman"/>
          <w:b w:val="false"/>
          <w:i w:val="false"/>
          <w:color w:val="000000"/>
          <w:sz w:val="28"/>
        </w:rPr>
        <w:t xml:space="preserve">
      3) </w:t>
      </w:r>
      <w:r>
        <w:rPr>
          <w:rFonts w:ascii="Times New Roman"/>
          <w:b w:val="false"/>
          <w:i w:val="false"/>
          <w:color w:val="000000"/>
          <w:sz w:val="28"/>
        </w:rPr>
        <w:t xml:space="preserve"> Халыққа қызмет көрсету орталығы арқылы құжаттарды қабылдау кезінде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алушының өтінішін халыққа қызмет көрсету орталығынан көрсетілетін қызметті берушіге жөнелту мерзімі - құжаттарды қабылдағаннан кейін бірден;</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алушы (не сенім хат бойынша оның өкілі) жүгінген кезде мемлекеттік қызмет көрсету үшін қажетті құжаттар тізбесі стандарттың 9 тармағында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қызметі көрсетуден бас тартуға негіздемелер: стандарттың 10 тармағында көрсетілген себептер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топтамасын толық ұсыну болып табылады, осыған орай мемлекеттік көрсетілетін қызмет стандартына 2-қосымшаға сәйкес нысан бойынша құжаттарды қабылдаудан бас тарту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көрсетуде тартылған графикалық нысанда ақпараттық жүйелердің функционалдық өзара іс-қимыл № 1 диаграммасын қоса, орталықтардың интеграцияланған ақпараттық жүйеде көрсетілетін қызмет алушының сұратуын тіркеу және өңдеу кезіндегі халыққа қызмет көрсету орталығы қызметкерлерінің іс-қимылдарын сипаттау:</w:t>
      </w:r>
      <w:r>
        <w:br/>
      </w:r>
      <w:r>
        <w:rPr>
          <w:rFonts w:ascii="Times New Roman"/>
          <w:b w:val="false"/>
          <w:i w:val="false"/>
          <w:color w:val="000000"/>
          <w:sz w:val="28"/>
        </w:rPr>
        <w:t xml:space="preserve">
      1) </w:t>
      </w:r>
      <w:r>
        <w:rPr>
          <w:rFonts w:ascii="Times New Roman"/>
          <w:b w:val="false"/>
          <w:i w:val="false"/>
          <w:color w:val="000000"/>
          <w:sz w:val="28"/>
        </w:rPr>
        <w:t xml:space="preserve"> 1-үдеріс – халыққа қызмет көрсету орталығы қызметкерінің орталықтың ақпараттық жүйесінің автоматтандырылған жұмыс орнында мемлекеттік қызметті көрсету үшiн логин мен парольдi енгiзуi;</w:t>
      </w:r>
      <w:r>
        <w:br/>
      </w:r>
      <w:r>
        <w:rPr>
          <w:rFonts w:ascii="Times New Roman"/>
          <w:b w:val="false"/>
          <w:i w:val="false"/>
          <w:color w:val="000000"/>
          <w:sz w:val="28"/>
        </w:rPr>
        <w:t xml:space="preserve">
      2) </w:t>
      </w:r>
      <w:r>
        <w:rPr>
          <w:rFonts w:ascii="Times New Roman"/>
          <w:b w:val="false"/>
          <w:i w:val="false"/>
          <w:color w:val="000000"/>
          <w:sz w:val="28"/>
        </w:rPr>
        <w:t xml:space="preserve"> 2-үдеріс – халыққа қызмет көрсету орталығы қызметкерінің осы регламентте көрсетiлген мемлекеттік қызметтi таңдауы, мемлекеттiк қызметті көрсету үшiн экранға тапсырыс үлгiсiн шығару және орталық қызметкерінің көрсетілетін қызметті алушының мәлiметтерiн, сонымен қатар көрсетілетін қызметті алушы өкiлiнiң сенiмхаты бойынша мәлiметтердi (нотариалдық түрде куәландырылған сенiмхат, сенiмхаттың басқа куәлiгi болғанда – сенiмхат мәлiметтерi толтырылмайды);</w:t>
      </w:r>
      <w:r>
        <w:br/>
      </w:r>
      <w:r>
        <w:rPr>
          <w:rFonts w:ascii="Times New Roman"/>
          <w:b w:val="false"/>
          <w:i w:val="false"/>
          <w:color w:val="000000"/>
          <w:sz w:val="28"/>
        </w:rPr>
        <w:t xml:space="preserve">
      3) </w:t>
      </w:r>
      <w:r>
        <w:rPr>
          <w:rFonts w:ascii="Times New Roman"/>
          <w:b w:val="false"/>
          <w:i w:val="false"/>
          <w:color w:val="000000"/>
          <w:sz w:val="28"/>
        </w:rPr>
        <w:t xml:space="preserve"> 3-үдеріс – "электрондық үкiмет" шлюзі арқылы "Жеке тұлғалар" мемлекеттiк мәлiметтер базасында көрсетілетін қызметті алушы мәлiметтерi туралы, сонымен қатар бiрыңғай нотариалдық ақпараттық жүйеде көрсетілетін қызметті алушы өкiлiнiң мәлiметтерi туралы тапсырысты жіберу;</w:t>
      </w:r>
      <w:r>
        <w:br/>
      </w:r>
      <w:r>
        <w:rPr>
          <w:rFonts w:ascii="Times New Roman"/>
          <w:b w:val="false"/>
          <w:i w:val="false"/>
          <w:color w:val="000000"/>
          <w:sz w:val="28"/>
        </w:rPr>
        <w:t xml:space="preserve">
      4) </w:t>
      </w:r>
      <w:r>
        <w:rPr>
          <w:rFonts w:ascii="Times New Roman"/>
          <w:b w:val="false"/>
          <w:i w:val="false"/>
          <w:color w:val="000000"/>
          <w:sz w:val="28"/>
        </w:rPr>
        <w:t xml:space="preserve"> 1-шарт – көрсетілетін қызметті алушы мәлiметтерiнiң "Жеке тұлғалар" мемлекеттiк мәлiметтер базасында болуын, бiрыңғай нотариалдық ақпараттық жүйесінде сенiмхат мәлiметтерiн тексеру;</w:t>
      </w:r>
      <w:r>
        <w:br/>
      </w:r>
      <w:r>
        <w:rPr>
          <w:rFonts w:ascii="Times New Roman"/>
          <w:b w:val="false"/>
          <w:i w:val="false"/>
          <w:color w:val="000000"/>
          <w:sz w:val="28"/>
        </w:rPr>
        <w:t xml:space="preserve">
      5) </w:t>
      </w:r>
      <w:r>
        <w:rPr>
          <w:rFonts w:ascii="Times New Roman"/>
          <w:b w:val="false"/>
          <w:i w:val="false"/>
          <w:color w:val="000000"/>
          <w:sz w:val="28"/>
        </w:rPr>
        <w:t xml:space="preserve"> 4-үдеріс – "Жеке тұлғалар" мемлекеттiк мәлiметтер базасында көрсетілетін қызметті алушы мәлiметтерiнiң, бiрыңғай нотариалдық ақпараттық жүйесінде сенiмхат мәлiметтерiнiң болмауына байланысты мәлiметтердi алу мүмкiн еместiгi туралы хабарлама қалыптастыру;</w:t>
      </w:r>
      <w:r>
        <w:br/>
      </w:r>
      <w:r>
        <w:rPr>
          <w:rFonts w:ascii="Times New Roman"/>
          <w:b w:val="false"/>
          <w:i w:val="false"/>
          <w:color w:val="000000"/>
          <w:sz w:val="28"/>
        </w:rPr>
        <w:t xml:space="preserve">
      6) </w:t>
      </w:r>
      <w:r>
        <w:rPr>
          <w:rFonts w:ascii="Times New Roman"/>
          <w:b w:val="false"/>
          <w:i w:val="false"/>
          <w:color w:val="000000"/>
          <w:sz w:val="28"/>
        </w:rPr>
        <w:t xml:space="preserve"> 5-үдеріс – халыққа қызмет көрсету орталығы қызметкерінің қағаз үлгiсiндегi құжаттардың болуы туралы тапсырысты толтыруы және көрсетілетін қызметті алушы ұсынған құжаттарды сканерден өткiзуi, оларды тапсырыс нысанына тiркеуi және мемлекеттік қызметті көрсету үшiн толтырылған нысанды (енгiзiлген мәлiметтердi) электрондық цифрлық қолтаңбасы арқылы қол қоюы;</w:t>
      </w:r>
      <w:r>
        <w:br/>
      </w:r>
      <w:r>
        <w:rPr>
          <w:rFonts w:ascii="Times New Roman"/>
          <w:b w:val="false"/>
          <w:i w:val="false"/>
          <w:color w:val="000000"/>
          <w:sz w:val="28"/>
        </w:rPr>
        <w:t xml:space="preserve">
      7) </w:t>
      </w:r>
      <w:r>
        <w:rPr>
          <w:rFonts w:ascii="Times New Roman"/>
          <w:b w:val="false"/>
          <w:i w:val="false"/>
          <w:color w:val="000000"/>
          <w:sz w:val="28"/>
        </w:rPr>
        <w:t xml:space="preserve"> 6-үдеріс – "электрондық үкiмет" шлюзі арқылы "электрондық үкiметтiң" аймақтық шлюзiнің автоматтандырылған жұмыс орнына орталық қызметкерінің электрондық цифрлық қолтаңбасымен расталған (қол қойылған) электронды құжатты (көрсетілетін қызметті алушы тапсырысын) жіберу;</w:t>
      </w:r>
      <w:r>
        <w:br/>
      </w:r>
      <w:r>
        <w:rPr>
          <w:rFonts w:ascii="Times New Roman"/>
          <w:b w:val="false"/>
          <w:i w:val="false"/>
          <w:color w:val="000000"/>
          <w:sz w:val="28"/>
        </w:rPr>
        <w:t xml:space="preserve">
      8) </w:t>
      </w:r>
      <w:r>
        <w:rPr>
          <w:rFonts w:ascii="Times New Roman"/>
          <w:b w:val="false"/>
          <w:i w:val="false"/>
          <w:color w:val="000000"/>
          <w:sz w:val="28"/>
        </w:rPr>
        <w:t xml:space="preserve"> 7-үдеріс – электронды құжатты "электрондық үкiметтiң" аймақтық шлюзiнің автоматтандырылған жұмыс орнында электронды құжатты тiркеу;</w:t>
      </w:r>
      <w:r>
        <w:br/>
      </w:r>
      <w:r>
        <w:rPr>
          <w:rFonts w:ascii="Times New Roman"/>
          <w:b w:val="false"/>
          <w:i w:val="false"/>
          <w:color w:val="000000"/>
          <w:sz w:val="28"/>
        </w:rPr>
        <w:t xml:space="preserve">
      9) </w:t>
      </w:r>
      <w:r>
        <w:rPr>
          <w:rFonts w:ascii="Times New Roman"/>
          <w:b w:val="false"/>
          <w:i w:val="false"/>
          <w:color w:val="000000"/>
          <w:sz w:val="28"/>
        </w:rPr>
        <w:t xml:space="preserve"> 2-шарт – көрсетілетін қызметті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w:t>
      </w:r>
      <w:r>
        <w:br/>
      </w:r>
      <w:r>
        <w:rPr>
          <w:rFonts w:ascii="Times New Roman"/>
          <w:b w:val="false"/>
          <w:i w:val="false"/>
          <w:color w:val="000000"/>
          <w:sz w:val="28"/>
        </w:rPr>
        <w:t xml:space="preserve">
      10) </w:t>
      </w:r>
      <w:r>
        <w:rPr>
          <w:rFonts w:ascii="Times New Roman"/>
          <w:b w:val="false"/>
          <w:i w:val="false"/>
          <w:color w:val="000000"/>
          <w:sz w:val="28"/>
        </w:rPr>
        <w:t xml:space="preserve"> 8-үдеріс – көрсетілетін қызметті алушы құжаттарының бұзылушылықтары болғандықтан,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xml:space="preserve">
      11) </w:t>
      </w:r>
      <w:r>
        <w:rPr>
          <w:rFonts w:ascii="Times New Roman"/>
          <w:b w:val="false"/>
          <w:i w:val="false"/>
          <w:color w:val="000000"/>
          <w:sz w:val="28"/>
        </w:rPr>
        <w:t xml:space="preserve"> 9-үдеріс – көрсетілетін қызметті алушының орталық қызметкері арқылы мемлекеттiк қызметтiң нәтижесiн (анықтаманы) алуы.</w:t>
      </w:r>
      <w:r>
        <w:br/>
      </w:r>
      <w:r>
        <w:rPr>
          <w:rFonts w:ascii="Times New Roman"/>
          <w:b w:val="false"/>
          <w:i w:val="false"/>
          <w:color w:val="000000"/>
          <w:sz w:val="28"/>
        </w:rPr>
        <w:t xml:space="preserve">
      </w:t>
      </w:r>
      <w:r>
        <w:rPr>
          <w:rFonts w:ascii="Times New Roman"/>
          <w:b w:val="false"/>
          <w:i w:val="false"/>
          <w:color w:val="000000"/>
          <w:sz w:val="28"/>
        </w:rPr>
        <w:t xml:space="preserve"> Халыққа қызмет көрсету орталығы арқылы мемлекеттік қызмет көрсету нәтижесін алу үрдісінің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дайын құжаттарды беруді жеке куәлікті көрсеткен жағдайда қолхат негiзiнде онда көрсетiлген мерзiмде халыққа қызмет көрсету орталығының қызметкері жүзеге асырады 20 (жиырма)минуттан көп емес.</w:t>
      </w:r>
      <w:r>
        <w:br/>
      </w:r>
      <w:r>
        <w:rPr>
          <w:rFonts w:ascii="Times New Roman"/>
          <w:b w:val="false"/>
          <w:i w:val="false"/>
          <w:color w:val="000000"/>
          <w:sz w:val="28"/>
        </w:rPr>
        <w:t xml:space="preserve">
      </w:t>
      </w:r>
      <w:r>
        <w:rPr>
          <w:rFonts w:ascii="Times New Roman"/>
          <w:b w:val="false"/>
          <w:i w:val="false"/>
          <w:color w:val="000000"/>
          <w:sz w:val="28"/>
        </w:rPr>
        <w:t xml:space="preserve">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көрсетуде тартылған графикалық нысанда ақпараттық жүйелердің функционалдық өзара іс-қимыл № 2 диаграммасын қоса, портал арқылы мемлекеттiк қызмет көрсету кезiнде көрсетiлген қызмет берушi мен көрсетiлген қызмет алушының жүгіну тәртібі және рәсiмдердiң (iс-қимылдардың) реттiлiгiн сипаттау:</w:t>
      </w:r>
      <w:r>
        <w:br/>
      </w:r>
      <w:r>
        <w:rPr>
          <w:rFonts w:ascii="Times New Roman"/>
          <w:b w:val="false"/>
          <w:i w:val="false"/>
          <w:color w:val="000000"/>
          <w:sz w:val="28"/>
        </w:rPr>
        <w:t xml:space="preserve">
      1) </w:t>
      </w:r>
      <w:r>
        <w:rPr>
          <w:rFonts w:ascii="Times New Roman"/>
          <w:b w:val="false"/>
          <w:i w:val="false"/>
          <w:color w:val="000000"/>
          <w:sz w:val="28"/>
        </w:rPr>
        <w:t xml:space="preserve"> қызмет алушы жеке сәйкестендіру нөмірінің, сондай-ақ паролінің көмегімен порталда тіркеледі; </w:t>
      </w:r>
      <w:r>
        <w:br/>
      </w:r>
      <w:r>
        <w:rPr>
          <w:rFonts w:ascii="Times New Roman"/>
          <w:b w:val="false"/>
          <w:i w:val="false"/>
          <w:color w:val="000000"/>
          <w:sz w:val="28"/>
        </w:rPr>
        <w:t xml:space="preserve">
      2) </w:t>
      </w:r>
      <w:r>
        <w:rPr>
          <w:rFonts w:ascii="Times New Roman"/>
          <w:b w:val="false"/>
          <w:i w:val="false"/>
          <w:color w:val="000000"/>
          <w:sz w:val="28"/>
        </w:rPr>
        <w:t xml:space="preserve"> 1-үдеріс - қызметті алу үшін көрсетілетін қызметті алушы порталда жеке сәйкестендiру нөмiрi және паролін (авторизациялау үдерісі) енгізеді;</w:t>
      </w:r>
      <w:r>
        <w:br/>
      </w:r>
      <w:r>
        <w:rPr>
          <w:rFonts w:ascii="Times New Roman"/>
          <w:b w:val="false"/>
          <w:i w:val="false"/>
          <w:color w:val="000000"/>
          <w:sz w:val="28"/>
        </w:rPr>
        <w:t xml:space="preserve">
      3) </w:t>
      </w:r>
      <w:r>
        <w:rPr>
          <w:rFonts w:ascii="Times New Roman"/>
          <w:b w:val="false"/>
          <w:i w:val="false"/>
          <w:color w:val="000000"/>
          <w:sz w:val="28"/>
        </w:rPr>
        <w:t xml:space="preserve"> 1-шарт - жеке сәйкестендiру нөмiрi және пароль арқылы порталда тіркелген қызмет алушы деректерінің тұпнұсқалығын тексереді;</w:t>
      </w:r>
      <w:r>
        <w:br/>
      </w:r>
      <w:r>
        <w:rPr>
          <w:rFonts w:ascii="Times New Roman"/>
          <w:b w:val="false"/>
          <w:i w:val="false"/>
          <w:color w:val="000000"/>
          <w:sz w:val="28"/>
        </w:rPr>
        <w:t xml:space="preserve">
      4) </w:t>
      </w:r>
      <w:r>
        <w:rPr>
          <w:rFonts w:ascii="Times New Roman"/>
          <w:b w:val="false"/>
          <w:i w:val="false"/>
          <w:color w:val="000000"/>
          <w:sz w:val="28"/>
        </w:rPr>
        <w:t xml:space="preserve"> 2-үдеріс - көрсетілетін қызметті алушының деректерінде бұзушылықтың болғандығына байланысты порталмен авторизациялаудан бас тарту жөнінде хабарлама қалыптастырады;</w:t>
      </w:r>
      <w:r>
        <w:br/>
      </w:r>
      <w:r>
        <w:rPr>
          <w:rFonts w:ascii="Times New Roman"/>
          <w:b w:val="false"/>
          <w:i w:val="false"/>
          <w:color w:val="000000"/>
          <w:sz w:val="28"/>
        </w:rPr>
        <w:t xml:space="preserve">
      5) </w:t>
      </w:r>
      <w:r>
        <w:rPr>
          <w:rFonts w:ascii="Times New Roman"/>
          <w:b w:val="false"/>
          <w:i w:val="false"/>
          <w:color w:val="000000"/>
          <w:sz w:val="28"/>
        </w:rPr>
        <w:t xml:space="preserve"> 3-үдеріс - көрсетілетін қызметті алушы осы регламентте көрсетілген қызметті таңдайды, қызметті көрсету үшін экранға сұраныс нысанын шығарады және де пішімді талаптары мен оның құрылымын ескере отырып, қызмет алушы нысанды (деректерді енгізу) толтырады, стандартта көрсетілген қажетті құжаттардың электрондық түріндегі көшірмелерін сұраныс нысанына бекітеді, сондай-ақ сұранысты куәләндіру (қол қою) үшін қызмет алушы электрондық цифрлық қолтаңба тіркеу куәлігін алады;</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электрондық цифрлық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сәйкестендiру нөмiрi мен электрондық цифралық қолтаңба тіркеу куәлігінде көрсетілген жеке сәйкестендiру нөмiрi арасында) тексереді;</w:t>
      </w:r>
      <w:r>
        <w:br/>
      </w:r>
      <w:r>
        <w:rPr>
          <w:rFonts w:ascii="Times New Roman"/>
          <w:b w:val="false"/>
          <w:i w:val="false"/>
          <w:color w:val="000000"/>
          <w:sz w:val="28"/>
        </w:rPr>
        <w:t xml:space="preserve">
      7) </w:t>
      </w:r>
      <w:r>
        <w:rPr>
          <w:rFonts w:ascii="Times New Roman"/>
          <w:b w:val="false"/>
          <w:i w:val="false"/>
          <w:color w:val="000000"/>
          <w:sz w:val="28"/>
        </w:rPr>
        <w:t xml:space="preserve"> 4-үдеріс - көрсетілетін қызметті алушының электрондық цифрлық қолтаңбасының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5-үдеріс – көрсетілетін қызметті берушімен сұранысты өңдеу үшін электрондық үкiмет шлюзi арқылы көрсетілетін қызметті алушының электрондық цифрлық қолтаңбасымен куәләндырылған (қол қойылған) электрондық құжаттарын (қызмет алушының сұранысы) аймақтық электрондық үкімет шлюзі автоматтандырылған жұмыс орнына жолдайды;</w:t>
      </w:r>
      <w:r>
        <w:br/>
      </w:r>
      <w:r>
        <w:rPr>
          <w:rFonts w:ascii="Times New Roman"/>
          <w:b w:val="false"/>
          <w:i w:val="false"/>
          <w:color w:val="000000"/>
          <w:sz w:val="28"/>
        </w:rPr>
        <w:t xml:space="preserve">
      9) </w:t>
      </w:r>
      <w:r>
        <w:rPr>
          <w:rFonts w:ascii="Times New Roman"/>
          <w:b w:val="false"/>
          <w:i w:val="false"/>
          <w:color w:val="000000"/>
          <w:sz w:val="28"/>
        </w:rPr>
        <w:t xml:space="preserve"> 6-үдеріс - электронды құжатты аймақтық электрондық үкімет шлюзі автоматтандырылған жұмыс орнында тiркеу;</w:t>
      </w:r>
      <w:r>
        <w:br/>
      </w:r>
      <w:r>
        <w:rPr>
          <w:rFonts w:ascii="Times New Roman"/>
          <w:b w:val="false"/>
          <w:i w:val="false"/>
          <w:color w:val="000000"/>
          <w:sz w:val="28"/>
        </w:rPr>
        <w:t xml:space="preserve">
      10) </w:t>
      </w:r>
      <w:r>
        <w:rPr>
          <w:rFonts w:ascii="Times New Roman"/>
          <w:b w:val="false"/>
          <w:i w:val="false"/>
          <w:color w:val="000000"/>
          <w:sz w:val="28"/>
        </w:rPr>
        <w:t xml:space="preserve"> 3-шарт - көрсетілетін қызметті беруші қызмет алушымен тіркелген құжаттардың стандартта көрсетілген құжаттарға және негіздемелеріне сәйкестігін тексереді;</w:t>
      </w:r>
      <w:r>
        <w:br/>
      </w:r>
      <w:r>
        <w:rPr>
          <w:rFonts w:ascii="Times New Roman"/>
          <w:b w:val="false"/>
          <w:i w:val="false"/>
          <w:color w:val="000000"/>
          <w:sz w:val="28"/>
        </w:rPr>
        <w:t xml:space="preserve">
      11) </w:t>
      </w:r>
      <w:r>
        <w:rPr>
          <w:rFonts w:ascii="Times New Roman"/>
          <w:b w:val="false"/>
          <w:i w:val="false"/>
          <w:color w:val="000000"/>
          <w:sz w:val="28"/>
        </w:rPr>
        <w:t xml:space="preserve"> 7-үдеріс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қалыптастырады;</w:t>
      </w:r>
      <w:r>
        <w:br/>
      </w:r>
      <w:r>
        <w:rPr>
          <w:rFonts w:ascii="Times New Roman"/>
          <w:b w:val="false"/>
          <w:i w:val="false"/>
          <w:color w:val="000000"/>
          <w:sz w:val="28"/>
        </w:rPr>
        <w:t xml:space="preserve">
      12) </w:t>
      </w:r>
      <w:r>
        <w:rPr>
          <w:rFonts w:ascii="Times New Roman"/>
          <w:b w:val="false"/>
          <w:i w:val="false"/>
          <w:color w:val="000000"/>
          <w:sz w:val="28"/>
        </w:rPr>
        <w:t xml:space="preserve"> 8-үдеріс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қолтаңбасымен куәләндырылған электрондық құжат түрінде қызмет алушының "жеке кабинетіне" жолданады.</w:t>
      </w:r>
    </w:p>
    <w:bookmarkEnd w:id="9"/>
    <w:bookmarkStart w:name="z91" w:id="10"/>
    <w:p>
      <w:pPr>
        <w:spacing w:after="0"/>
        <w:ind w:left="0"/>
        <w:jc w:val="left"/>
      </w:pPr>
      <w:r>
        <w:rPr>
          <w:rFonts w:ascii="Times New Roman"/>
          <w:b/>
          <w:i w:val="false"/>
          <w:color w:val="000000"/>
        </w:rPr>
        <w:t xml:space="preserve"> Қорытынды ережелер</w:t>
      </w:r>
    </w:p>
    <w:bookmarkEnd w:id="10"/>
    <w:bookmarkStart w:name="z92" w:id="1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 xml:space="preserve"> жарнаманы тұрақты рналастыру</w:t>
            </w:r>
            <w:r>
              <w:br/>
            </w:r>
            <w:r>
              <w:rPr>
                <w:rFonts w:ascii="Times New Roman"/>
                <w:b w:val="false"/>
                <w:i w:val="false"/>
                <w:color w:val="000000"/>
                <w:sz w:val="20"/>
              </w:rPr>
              <w:t>объектілерінде сыртқы (көрнекі)</w:t>
            </w:r>
            <w:r>
              <w:br/>
            </w:r>
            <w:r>
              <w:rPr>
                <w:rFonts w:ascii="Times New Roman"/>
                <w:b w:val="false"/>
                <w:i w:val="false"/>
                <w:color w:val="000000"/>
                <w:sz w:val="20"/>
              </w:rPr>
              <w:t>жарнама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4" w:id="12"/>
    <w:p>
      <w:pPr>
        <w:spacing w:after="0"/>
        <w:ind w:left="0"/>
        <w:jc w:val="left"/>
      </w:pPr>
      <w:r>
        <w:rPr>
          <w:rFonts w:ascii="Times New Roman"/>
          <w:b/>
          <w:i w:val="false"/>
          <w:color w:val="000000"/>
        </w:rPr>
        <w:t xml:space="preserve"> Халыққа қызмет көрсету орталығы арқылы мемлекеттiк қызмет көрсетуде тартылған графикалық нысандағы ақпараттық жүйелердiң функционалдық өзара әрекеттестігінің № 1 диаграммасы</w:t>
      </w:r>
    </w:p>
    <w:bookmarkEnd w:id="12"/>
    <w:bookmarkStart w:name="z95"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14"/>
    <w:p>
      <w:pPr>
        <w:spacing w:after="0"/>
        <w:ind w:left="0"/>
        <w:jc w:val="left"/>
      </w:pPr>
      <w:r>
        <w:rPr>
          <w:rFonts w:ascii="Times New Roman"/>
          <w:b/>
          <w:i w:val="false"/>
          <w:color w:val="000000"/>
        </w:rPr>
        <w:t xml:space="preserve"> Мемлекеттiк қызмет көрсетуге тартылған графикалық нысандағы ақпараттық жүйелердiң функционалдық өзара әрекеттестігінің № 2 диаграммасы</w:t>
      </w:r>
    </w:p>
    <w:bookmarkEnd w:id="14"/>
    <w:bookmarkStart w:name="z9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16"/>
    <w:p>
      <w:pPr>
        <w:spacing w:after="0"/>
        <w:ind w:left="0"/>
        <w:jc w:val="left"/>
      </w:pPr>
      <w:r>
        <w:rPr>
          <w:rFonts w:ascii="Times New Roman"/>
          <w:b/>
          <w:i w:val="false"/>
          <w:color w:val="000000"/>
        </w:rPr>
        <w:t xml:space="preserve"> Кесте. Шартты белгілер</w:t>
      </w:r>
    </w:p>
    <w:bookmarkEnd w:id="16"/>
    <w:bookmarkStart w:name="z99"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жарнаманы тұрақты</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 2 –қосымша</w:t>
            </w:r>
          </w:p>
        </w:tc>
      </w:tr>
    </w:tbl>
    <w:bookmarkStart w:name="z101" w:id="18"/>
    <w:p>
      <w:pPr>
        <w:spacing w:after="0"/>
        <w:ind w:left="0"/>
        <w:jc w:val="left"/>
      </w:pPr>
      <w:r>
        <w:rPr>
          <w:rFonts w:ascii="Times New Roman"/>
          <w:b/>
          <w:i w:val="false"/>
          <w:color w:val="000000"/>
        </w:rPr>
        <w:t xml:space="preserve"> Мемлекеттік қызмет көрсетудің бизнес-процестерінің анықтамалығы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w:t>
      </w:r>
    </w:p>
    <w:bookmarkEnd w:id="18"/>
    <w:bookmarkStart w:name="z102" w:id="19"/>
    <w:p>
      <w:pPr>
        <w:spacing w:after="0"/>
        <w:ind w:left="0"/>
        <w:jc w:val="left"/>
      </w:pPr>
    </w:p>
    <w:bookmarkEnd w:id="19"/>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54400"/>
                    </a:xfrm>
                    <a:prstGeom prst="rect">
                      <a:avLst/>
                    </a:prstGeom>
                  </pic:spPr>
                </pic:pic>
              </a:graphicData>
            </a:graphic>
          </wp:inline>
        </w:drawing>
      </w:r>
    </w:p>
    <w:p>
      <w:pPr>
        <w:spacing w:after="0"/>
        <w:ind w:left="0"/>
        <w:jc w:val="left"/>
      </w:pPr>
      <w:r>
        <w:br/>
      </w:r>
    </w:p>
    <w:bookmarkStart w:name="z103" w:id="20"/>
    <w:p>
      <w:pPr>
        <w:spacing w:after="0"/>
        <w:ind w:left="0"/>
        <w:jc w:val="left"/>
      </w:pPr>
      <w:r>
        <w:rPr>
          <w:rFonts w:ascii="Times New Roman"/>
          <w:b/>
          <w:i w:val="false"/>
          <w:color w:val="000000"/>
        </w:rPr>
        <w:t xml:space="preserve"> Шартты белгілер:</w:t>
      </w:r>
    </w:p>
    <w:bookmarkEnd w:id="20"/>
    <w:bookmarkStart w:name="z10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5946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946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