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85c5" w14:textId="af78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 Жамбыл облыстық мәслихатының 2014 жылғы 11 желтоқсандағы №33-3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2015 жылғы 21 тамыздағы № 39-3 шешімі. Жамбыл облысы Әділет департаментінде 2015 жылғы 28 тамызда № 2736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№33-3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2431</w:t>
      </w:r>
      <w:r>
        <w:rPr>
          <w:rFonts w:ascii="Times New Roman"/>
          <w:b w:val="false"/>
          <w:i w:val="false"/>
          <w:color w:val="000000"/>
          <w:sz w:val="28"/>
        </w:rPr>
        <w:t xml:space="preserve"> болып тіркелген, 2014 жылғы 25 желтоқсанда №175 "Ақ жол"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"170 436 326" сандары "170 065 054"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"16 905 857" сандары "16 293 636"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"1 374 547" сандары "1 537 607"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"152 138 922" сандары "152 216 811"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"169 847 539" сандары "169 416 267"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"2 727 139" сандары "2 726 921"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"726 000" сандары "786 000"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"-2 864 352" сандары "-2 864 134"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"2 864 352" сандары "2 864 134"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бесінші шақырылған облыстық мәслихаттың экономика, қаржы, бюджет және жергілікті өзін-өзі басқаруды дамыту мәселелері жөніндегі тұрақты комиссиясына жүктелсін. </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А. Бәзіл</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Жамбыл облыстық</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21 тамыздағы № 39-3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2014 жылғы</w:t>
            </w:r>
            <w:r>
              <w:br/>
            </w:r>
            <w:r>
              <w:rPr>
                <w:rFonts w:ascii="Times New Roman"/>
                <w:b w:val="false"/>
                <w:i w:val="false"/>
                <w:color w:val="000000"/>
                <w:sz w:val="20"/>
              </w:rPr>
              <w:t>11 желтоқсандағы № 33-3</w:t>
            </w:r>
            <w:r>
              <w:br/>
            </w:r>
            <w:r>
              <w:rPr>
                <w:rFonts w:ascii="Times New Roman"/>
                <w:b w:val="false"/>
                <w:i w:val="false"/>
                <w:color w:val="000000"/>
                <w:sz w:val="20"/>
              </w:rPr>
              <w:t>шешіміне 1 қосымша</w:t>
            </w:r>
          </w:p>
        </w:tc>
      </w:tr>
    </w:tbl>
    <w:bookmarkStart w:name="z32" w:id="0"/>
    <w:p>
      <w:pPr>
        <w:spacing w:after="0"/>
        <w:ind w:left="0"/>
        <w:jc w:val="left"/>
      </w:pPr>
      <w:r>
        <w:rPr>
          <w:rFonts w:ascii="Times New Roman"/>
          <w:b/>
          <w:i w:val="false"/>
          <w:color w:val="000000"/>
        </w:rPr>
        <w:t xml:space="preserve">  2015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5"/>
        <w:gridCol w:w="505"/>
        <w:gridCol w:w="6666"/>
        <w:gridCol w:w="37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170 065 054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16 293 636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7 979 760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7 979 760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6 543 376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6 543 376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1 770 500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1 770 500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1 537 607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63 283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кәсiпорындардың таза кірісі бөлігінің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834 879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834 879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639 445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639 445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152 216 811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110 218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110 218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152 106 593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152 106 593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26"/>
        <w:gridCol w:w="926"/>
        <w:gridCol w:w="6959"/>
        <w:gridCol w:w="28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169 416 267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2 104 905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67 610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67 610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836 082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605 421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69 760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26 569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70 621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193 920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182 765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171 811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7 926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94 219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92 909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64 682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25 013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34 891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676 581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89 796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95 202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455 965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114 389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88 454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 іс-шаралар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37 663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50 791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6 125 389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6 110 096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5 243 761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687 125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39 645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 тұтқындалған адамдарды ұстауды ұйымдастыру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17 886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108 254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22 848 938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4 849 298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4 849 298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2 950 706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1 310 741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762 218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877 747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1 441 549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1 051 091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390 458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337 594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337 594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4 800 215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4 800 215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1 632 212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129 572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49 580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181 406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22 258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35 422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57 982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77 359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1 055 308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6 653 853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6 512 413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141 440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40 331 840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357 542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357 542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979 009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589 464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229 233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156 389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инфекциясының алдын-алуға әлеуметтік жобаларды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10 123 000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5 347 238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222 073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614 905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197 123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389 172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341 758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1 695 588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1 307 481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18 744 855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844 525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155 269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17 140 010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деңгейінде жеңілдетілген жағдайда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605 051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1 268 577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1 230 556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1 637 319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69 909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денсаулық сақтау объектілерін ұстау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1 313 986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7 221 538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7 221 538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4 196 452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1 854 360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553 355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824 031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222 237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254 737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469 952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423 414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777 690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311 252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24 240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361 317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992 848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88 034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42 015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106 977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574 301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17 897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6 150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47 474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13 290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13 290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10 106 076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955 928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955 928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61 886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53 181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8 705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26 598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1 263 176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516 388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746 788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1 558 501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846 901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4 350 973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3 352 848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305 154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630 037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1 869 269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1 869 269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8 604 593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1 596 515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508 203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қайраткерлерін мәңгі есте сақтау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10 240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371 442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706 630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329 349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329 349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4 721 572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260 109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2 668 939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838 137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918 014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593 414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593 414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тiлді және Қазақстан халқының басқа да тiлдерiн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97 163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331 916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121 769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210 147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247 043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234 412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479 212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54 250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381 602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131 718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33 674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энергетика кешені және жер қойнауын пайдалану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1 898 205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334 720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334 720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1 563 485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275 891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1 287 594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10 399 878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6 740 666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189 248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100 660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1 460 984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58 452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669 560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 шаруашылығы өнімін тереңдете қайта өңдеп өнім шығаруы үшін оны сатып алу шығындарын субсидиялауға</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310 655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455 503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48 175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2 951 442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141 582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185 837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81 572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104 265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2 453 875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2 453 875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688 547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682 087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166 776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50 797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17 483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17 483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34 939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19 581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19 796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19 796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111 361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75 731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21 979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шығындар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53 517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33 606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3 022 863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2 711 887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625 115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2 034 878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310 976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310 976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8 242 748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1 388 995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1 298 995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3 350 943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3 090 943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индустриалды-инновациялық даму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196 604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99 151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95 045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3 256 940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1 067 954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892 183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623 214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673 589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51 306 401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51 306 401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51 141 416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19 244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141 711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2 726 921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722 642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722 642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722 642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2 040 530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1 095 084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1 095 084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945 446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945 446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484 599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484 599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484 599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индустриалды-инновациялық даму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964"/>
        <w:gridCol w:w="1147"/>
        <w:gridCol w:w="2381"/>
        <w:gridCol w:w="56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640 850</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640 850</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640 632</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 қайтару сомасы</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990"/>
        <w:gridCol w:w="1990"/>
        <w:gridCol w:w="2875"/>
        <w:gridCol w:w="40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7"/>
        <w:gridCol w:w="597"/>
        <w:gridCol w:w="3816"/>
        <w:gridCol w:w="6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6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- 2 864 134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2 864 134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881"/>
        <w:gridCol w:w="1099"/>
        <w:gridCol w:w="1623"/>
        <w:gridCol w:w="65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2038"/>
        <w:gridCol w:w="2038"/>
        <w:gridCol w:w="2645"/>
        <w:gridCol w:w="41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4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618 187</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618 187</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617 969</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2015 жылғы</w:t>
            </w:r>
            <w:r>
              <w:br/>
            </w:r>
            <w:r>
              <w:rPr>
                <w:rFonts w:ascii="Times New Roman"/>
                <w:b w:val="false"/>
                <w:i w:val="false"/>
                <w:color w:val="000000"/>
                <w:sz w:val="20"/>
              </w:rPr>
              <w:t>21 тамыздағы № 39-3</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2014 жылғы</w:t>
            </w:r>
            <w:r>
              <w:br/>
            </w:r>
            <w:r>
              <w:rPr>
                <w:rFonts w:ascii="Times New Roman"/>
                <w:b w:val="false"/>
                <w:i w:val="false"/>
                <w:color w:val="000000"/>
                <w:sz w:val="20"/>
              </w:rPr>
              <w:t>11 желтоқсандағы № 33-3</w:t>
            </w:r>
            <w:r>
              <w:br/>
            </w:r>
            <w:r>
              <w:rPr>
                <w:rFonts w:ascii="Times New Roman"/>
                <w:b w:val="false"/>
                <w:i w:val="false"/>
                <w:color w:val="000000"/>
                <w:sz w:val="20"/>
              </w:rPr>
              <w:t>шешіміне 5 қосымша</w:t>
            </w:r>
          </w:p>
        </w:tc>
      </w:tr>
    </w:tbl>
    <w:bookmarkStart w:name="z457" w:id="1"/>
    <w:p>
      <w:pPr>
        <w:spacing w:after="0"/>
        <w:ind w:left="0"/>
        <w:jc w:val="left"/>
      </w:pPr>
      <w:r>
        <w:rPr>
          <w:rFonts w:ascii="Times New Roman"/>
          <w:b/>
          <w:i w:val="false"/>
          <w:color w:val="000000"/>
        </w:rPr>
        <w:t xml:space="preserve">  Жергілікті өзін - өзі басқару функцияларын іске асыру үшін жергілікті өзін - өзі басқару органдарына берілетін нысаналы трансферттер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6311"/>
        <w:gridCol w:w="4149"/>
      </w:tblGrid>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Байзақ ауданы</w:t>
            </w:r>
            <w:r>
              <w:br/>
            </w:r>
            <w:r>
              <w:rPr>
                <w:rFonts w:ascii="Times New Roman"/>
                <w:b/>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Бәйтерек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ауылы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"Диқан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ауылы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ауданы</w:t>
            </w:r>
            <w:r>
              <w:br/>
            </w:r>
            <w:r>
              <w:rPr>
                <w:rFonts w:ascii="Times New Roman"/>
                <w:b/>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Аса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Тоғызтарау"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Айша-бибі"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Ақбұлым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Бесағаш"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1687</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Гродикова"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Ерназар"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Жамбыл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Көлқайнар"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Қарой"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Қаракемер"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Қызылқайнар"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Қаратөбе"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Өрнек"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Пионер"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Полатқосшы"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Ақбастау" ауылдық округі"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Жуалы ауданы</w:t>
            </w:r>
            <w:r>
              <w:br/>
            </w:r>
            <w:r>
              <w:rPr>
                <w:rFonts w:ascii="Times New Roman"/>
                <w:b/>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 Момышұлы ауылы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Қордай ауданы</w:t>
            </w:r>
            <w:r>
              <w:br/>
            </w:r>
            <w:r>
              <w:rPr>
                <w:rFonts w:ascii="Times New Roman"/>
                <w:b/>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36469</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Аухатты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Какпатас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обысы Қордай ауданы Қасык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Меркі ауданы</w:t>
            </w:r>
            <w:r>
              <w:br/>
            </w:r>
            <w:r>
              <w:rPr>
                <w:rFonts w:ascii="Times New Roman"/>
                <w:b/>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13788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4577</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Андас батыр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Акермен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Сұрат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Ойтал ауылдық округі әкімінің аппараты" коммуналдық мемлекеттік мекемесі -сі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Т.Рысқұлов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Жаңатоған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Мойынқұм ауданы</w:t>
            </w:r>
            <w:r>
              <w:br/>
            </w:r>
            <w:r>
              <w:rPr>
                <w:rFonts w:ascii="Times New Roman"/>
                <w:b/>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Мойынқұм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Хантау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Ақбақай ауылы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Қылышбай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Шығанақ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Мирный ауылы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Мыңарал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Биназар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Ұланбель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Қызылотау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Қызылтал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Ақсүйек ауылы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Қарабөгет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Т.Рысқұлов ауданы</w:t>
            </w:r>
            <w:r>
              <w:br/>
            </w:r>
            <w:r>
              <w:rPr>
                <w:rFonts w:ascii="Times New Roman"/>
                <w:b/>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Новосель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Сарысу ауданы</w:t>
            </w:r>
            <w:r>
              <w:br/>
            </w:r>
            <w:r>
              <w:rPr>
                <w:rFonts w:ascii="Times New Roman"/>
                <w:b/>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5308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Түркістан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Игілік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Қамқалы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Досбол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Байқадам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Тоғызкент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Жайылма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Жанаталап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Жаңатас қаласы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Талас ауданы</w:t>
            </w:r>
            <w:r>
              <w:br/>
            </w:r>
            <w:r>
              <w:rPr>
                <w:rFonts w:ascii="Times New Roman"/>
                <w:b/>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4615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қалалық әкімінің аппараты" коммуналдық мемлекеттік мекемесі "</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Аққұм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С.Шәкіров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Берікқара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Ойық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Ақкөл ауылдық округі әкімінң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Бостандық ауылдық окргуі әкімінің аппараты "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Үшарал ауылдық округі әкімінің аппараты "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Қызыләуіт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Тамды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Қасқабұлақ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Шу ауданы</w:t>
            </w:r>
            <w:r>
              <w:br/>
            </w:r>
            <w:r>
              <w:rPr>
                <w:rFonts w:ascii="Times New Roman"/>
                <w:b/>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46250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"Балуан Шолақ селолық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қаласы әкімінің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26237</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"Шоқпар селолық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"Қонаев ауылы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"Ескі-Шу селолық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"Далақайнар селосы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селлық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"Жаңақоғам селолық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"Көкқайнар селолық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селолық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селолық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селолық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"Бірлікүстем селолық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"Дулат селолық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Төле би ауылдық округі әкімінің аппараты" коммуналдық мемлекеттік мекемесі</w:t>
            </w: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