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bdbde" w14:textId="17bdb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көлемін көрсету жөніндегі қызметтер берушінің қойылатын талаптарға сәйкестігін (сәйкес еместігін) анықтау"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2015 жылғы 17 тамызда № 198 қаулысы. Жамбыл облысы Әділет департаментінде 2015 жылғы 21 қыркүйекте № 2770 болып тіркелді. Күші жойылды - Жамбыл облысы әкімдігінің 2016 жылғы 18 сәуірдегі № 133 қаулысымен</w:t>
      </w:r>
    </w:p>
    <w:p>
      <w:pPr>
        <w:spacing w:after="0"/>
        <w:ind w:left="0"/>
        <w:jc w:val="left"/>
      </w:pPr>
      <w:r>
        <w:rPr>
          <w:rFonts w:ascii="Times New Roman"/>
          <w:b w:val="false"/>
          <w:i w:val="false"/>
          <w:color w:val="ff0000"/>
          <w:sz w:val="28"/>
        </w:rPr>
        <w:t xml:space="preserve">      Ескерту. Күші жойылды - Жамбыл облыстық мәслихатының 18.04.2016 </w:t>
      </w:r>
      <w:r>
        <w:rPr>
          <w:rFonts w:ascii="Times New Roman"/>
          <w:b w:val="false"/>
          <w:i w:val="false"/>
          <w:color w:val="ff0000"/>
          <w:sz w:val="28"/>
        </w:rPr>
        <w:t>№ 133</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Қоса беріліп отырған "Тегін медициналық көмектің кепілдік берілген көлемін көрсету жөніндегі қызметтер берушінің қойылатын талаптарға сәйкестігін (сәйкес еместігін) анықтау" мемлекеттік көрсетілетін қызмет регламенті бекітілсін.</w:t>
      </w:r>
      <w:r>
        <w:br/>
      </w:r>
      <w:r>
        <w:rPr>
          <w:rFonts w:ascii="Times New Roman"/>
          <w:b w:val="false"/>
          <w:i w:val="false"/>
          <w:color w:val="000000"/>
          <w:sz w:val="28"/>
        </w:rPr>
        <w:t>
      </w:t>
      </w:r>
      <w:r>
        <w:rPr>
          <w:rFonts w:ascii="Times New Roman"/>
          <w:b w:val="false"/>
          <w:i w:val="false"/>
          <w:color w:val="000000"/>
          <w:sz w:val="28"/>
        </w:rPr>
        <w:t>2. "Жамбыл облысы әкімдігінің денсаулық сақтау басқармасы" коммуналдық мемлекеттік мекемесі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қаулының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w:t>
      </w:r>
      <w:r>
        <w:rPr>
          <w:rFonts w:ascii="Times New Roman"/>
          <w:b w:val="false"/>
          <w:i w:val="false"/>
          <w:color w:val="000000"/>
          <w:sz w:val="28"/>
        </w:rPr>
        <w:t>3) 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Е.Манжуовқа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"17" тамыз № 198</w:t>
            </w:r>
            <w:r>
              <w:br/>
            </w:r>
            <w:r>
              <w:rPr>
                <w:rFonts w:ascii="Times New Roman"/>
                <w:b w:val="false"/>
                <w:i w:val="false"/>
                <w:color w:val="000000"/>
                <w:sz w:val="20"/>
              </w:rPr>
              <w:t>қаулысымен бекітілген</w:t>
            </w:r>
          </w:p>
        </w:tc>
      </w:tr>
    </w:tbl>
    <w:bookmarkStart w:name="z13" w:id="0"/>
    <w:p>
      <w:pPr>
        <w:spacing w:after="0"/>
        <w:ind w:left="0"/>
        <w:jc w:val="left"/>
      </w:pPr>
      <w:r>
        <w:rPr>
          <w:rFonts w:ascii="Times New Roman"/>
          <w:b/>
          <w:i w:val="false"/>
          <w:color w:val="000000"/>
        </w:rPr>
        <w:t xml:space="preserve">  "Тегін медициналық көмектің кепілдік берілген көлемін көрсету жөніндегі қызметтер берушінің қойылатын талаптарға сәйкестігін (сәйкес еместігін) анықтау"</w:t>
      </w:r>
      <w:r>
        <w:rPr>
          <w:rFonts w:ascii="Times New Roman"/>
          <w:b/>
          <w:i w:val="false"/>
          <w:color w:val="000000"/>
        </w:rPr>
        <w:t xml:space="preserve"> мемлекеттік көрсетілетін қызмет регламенті </w:t>
      </w:r>
    </w:p>
    <w:bookmarkEnd w:id="0"/>
    <w:bookmarkStart w:name="z15"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"Тегін медициналық көмектің кепілдік берілген көлемін көрсетудің әлеуетті қызметтер берушінің қойылатын талаптарға сәйкестігін (сәйкес еместігін) анықтау" мемлекеттік көрсетілетін қызметті (бұдан әрі – мемлекеттік көрсетілетін қызмет) "Жамбыл облысы әкімдігінің денсаулық сақтау басқармасы" коммуналдық мемлекеттік мекемесі (бұдан әрі – көрсетілетін қызмет беруші)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294</w:t>
      </w:r>
      <w:r>
        <w:rPr>
          <w:rFonts w:ascii="Times New Roman"/>
          <w:b w:val="false"/>
          <w:i w:val="false"/>
          <w:color w:val="000000"/>
          <w:sz w:val="28"/>
        </w:rPr>
        <w:t xml:space="preserve"> бұйрығымен (Нормативтік құқықтық актілерді мемлекетті тіркеу тізілімінде </w:t>
      </w:r>
      <w:r>
        <w:rPr>
          <w:rFonts w:ascii="Times New Roman"/>
          <w:b w:val="false"/>
          <w:i w:val="false"/>
          <w:color w:val="000000"/>
          <w:sz w:val="28"/>
        </w:rPr>
        <w:t>№ 11356</w:t>
      </w:r>
      <w:r>
        <w:rPr>
          <w:rFonts w:ascii="Times New Roman"/>
          <w:b w:val="false"/>
          <w:i w:val="false"/>
          <w:color w:val="000000"/>
          <w:sz w:val="28"/>
        </w:rPr>
        <w:t xml:space="preserve"> болып тіркелген) бекітілген "Тегін медициналық көмектің кепілдік берілген көлемін көрсету жөніндегі қызметтер берушінің қойылатын талаптарға сәйкестігін (сәйкес келмейтінін) анықтау" мемлекеттік көрсетілетін қызмет стандартына (бұдан әрі – Стандарт) сәйкес көрсетеді.</w:t>
      </w:r>
      <w:r>
        <w:br/>
      </w:r>
      <w:r>
        <w:rPr>
          <w:rFonts w:ascii="Times New Roman"/>
          <w:b w:val="false"/>
          <w:i w:val="false"/>
          <w:color w:val="000000"/>
          <w:sz w:val="28"/>
        </w:rPr>
        <w:t>
      </w:t>
      </w:r>
      <w:r>
        <w:rPr>
          <w:rFonts w:ascii="Times New Roman"/>
          <w:b w:val="false"/>
          <w:i w:val="false"/>
          <w:color w:val="000000"/>
          <w:sz w:val="28"/>
        </w:rPr>
        <w:t>2. Өтінімдерді қабылдау және мемлекеттік қызмет көрсету нәтижелерін беру:</w:t>
      </w:r>
      <w:r>
        <w:br/>
      </w:r>
      <w:r>
        <w:rPr>
          <w:rFonts w:ascii="Times New Roman"/>
          <w:b w:val="false"/>
          <w:i w:val="false"/>
          <w:color w:val="000000"/>
          <w:sz w:val="28"/>
        </w:rPr>
        <w:t>
      </w:t>
      </w:r>
      <w:r>
        <w:rPr>
          <w:rFonts w:ascii="Times New Roman"/>
          <w:b w:val="false"/>
          <w:i w:val="false"/>
          <w:color w:val="000000"/>
          <w:sz w:val="28"/>
        </w:rPr>
        <w:t>1) көрсетілетін қызметті беруші;</w:t>
      </w:r>
      <w:r>
        <w:br/>
      </w:r>
      <w:r>
        <w:rPr>
          <w:rFonts w:ascii="Times New Roman"/>
          <w:b w:val="false"/>
          <w:i w:val="false"/>
          <w:color w:val="000000"/>
          <w:sz w:val="28"/>
        </w:rPr>
        <w:t>
      </w:t>
      </w:r>
      <w:r>
        <w:rPr>
          <w:rFonts w:ascii="Times New Roman"/>
          <w:b w:val="false"/>
          <w:i w:val="false"/>
          <w:color w:val="000000"/>
          <w:sz w:val="28"/>
        </w:rPr>
        <w:t>2) Қазақстан Республикасы Инвестициялар және даму министрлігі Байланыс, ақпараттандыру және ақпарат комитетінің Жамбыл облысы бойынша "Халыққа қызмет көрсету орталығы" шаруашылық жүргізу құқығындағы республикалық мемлекеттік кәсіпорны (бұдан әрі - Халыққа қызмет көрсету орталығы) арқылы жүзеге асырылады.</w:t>
      </w:r>
      <w:r>
        <w:br/>
      </w:r>
      <w:r>
        <w:rPr>
          <w:rFonts w:ascii="Times New Roman"/>
          <w:b w:val="false"/>
          <w:i w:val="false"/>
          <w:color w:val="000000"/>
          <w:sz w:val="28"/>
        </w:rPr>
        <w:t>
      </w:t>
      </w:r>
      <w:r>
        <w:rPr>
          <w:rFonts w:ascii="Times New Roman"/>
          <w:b w:val="false"/>
          <w:i w:val="false"/>
          <w:color w:val="000000"/>
          <w:sz w:val="28"/>
        </w:rPr>
        <w:t>Мемлекеттік қызметті ұсыну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w:t>
      </w:r>
      <w:r>
        <w:br/>
      </w:r>
      <w:r>
        <w:rPr>
          <w:rFonts w:ascii="Times New Roman"/>
          <w:b w:val="false"/>
          <w:i w:val="false"/>
          <w:color w:val="000000"/>
          <w:sz w:val="28"/>
        </w:rPr>
        <w:t>
      </w:t>
      </w:r>
      <w:r>
        <w:rPr>
          <w:rFonts w:ascii="Times New Roman"/>
          <w:b w:val="false"/>
          <w:i w:val="false"/>
          <w:color w:val="000000"/>
          <w:sz w:val="28"/>
        </w:rPr>
        <w:t>1) Стандарттың 1-қосымшасына сәйкес нысандағы Қазақстан Республикасының азаматтары мен оралмандарды медициналық-санитариялық алғашқы көмек көрсететін денсаулық сақтау субъектілеріне еркін тіркеу науқанына қатысу үшін әлеуетті қызметтер берушіге қойылатын талаптарға сәйкестігі (сәйкес еместігі) туралы хаттамадан үзінді көшірме;</w:t>
      </w:r>
      <w:r>
        <w:br/>
      </w:r>
      <w:r>
        <w:rPr>
          <w:rFonts w:ascii="Times New Roman"/>
          <w:b w:val="false"/>
          <w:i w:val="false"/>
          <w:color w:val="000000"/>
          <w:sz w:val="28"/>
        </w:rPr>
        <w:t>
      </w:t>
      </w:r>
      <w:r>
        <w:rPr>
          <w:rFonts w:ascii="Times New Roman"/>
          <w:b w:val="false"/>
          <w:i w:val="false"/>
          <w:color w:val="000000"/>
          <w:sz w:val="28"/>
        </w:rPr>
        <w:t>2) Стандарттың 2-қосымшасына сәйкес нысандағы тегін медициналық көмектің кепілдік берілген көлемі жөніндегі қызметтерді беру үшін әлеуетті қызметтер берушіге қойылатын талаптарға сәйкестігі (сәйкес еместігі) туралы хаттамадан үзінді көшірме.</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 Мемлекеттік қызмет көрсету бойынша рәсімдерді (іс-қимылдарды) бастауға көрсетілетін қызметті алушының өтінімінің немесе электрондық сұратуының болуы, сондай-ақ Стандарттың 9-тармағында көрсетілген құжаттар негіз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процесінің құрамына кіретін әрбір рәсімнің (іс-қимылының) мазмұны, оны орындау ұзақтығы:</w:t>
      </w:r>
      <w:r>
        <w:br/>
      </w:r>
      <w:r>
        <w:rPr>
          <w:rFonts w:ascii="Times New Roman"/>
          <w:b w:val="false"/>
          <w:i w:val="false"/>
          <w:color w:val="000000"/>
          <w:sz w:val="28"/>
        </w:rPr>
        <w:t>
      </w:t>
      </w:r>
      <w:r>
        <w:rPr>
          <w:rFonts w:ascii="Times New Roman"/>
          <w:b w:val="false"/>
          <w:i w:val="false"/>
          <w:color w:val="000000"/>
          <w:sz w:val="28"/>
        </w:rPr>
        <w:t>1) тегін медициналық көмектің кепілдік берілген көлемін көрсету қызметтерін берушілерді таңдау жөніндегі комиссияның (бұдан әрі – комиссия) хатшысы көрсетілетін қызметті берушіге тікелей жүгінген кезде көрсетілетін қызметті алушының тегін медициналық көмектің кепілдік берілген көлемін көрсету қызметтерін берушілерді таңдау рәсіміне қатысуға арналған өтінімін (бұдан әрі – өтінім) қабылдауды және өтінімдерді тіркеу журналына тіркеуді жүзеге асырады және өтінімнің көшірмесіне алу туралы белгіні қояды – орындау мерзімі 20 (жиырма) минут.</w:t>
      </w:r>
      <w:r>
        <w:br/>
      </w:r>
      <w:r>
        <w:rPr>
          <w:rFonts w:ascii="Times New Roman"/>
          <w:b w:val="false"/>
          <w:i w:val="false"/>
          <w:color w:val="000000"/>
          <w:sz w:val="28"/>
        </w:rPr>
        <w:t>
      </w:t>
      </w:r>
      <w:r>
        <w:rPr>
          <w:rFonts w:ascii="Times New Roman"/>
          <w:b w:val="false"/>
          <w:i w:val="false"/>
          <w:color w:val="000000"/>
          <w:sz w:val="28"/>
        </w:rPr>
        <w:t>Халыққа қызмет көрсету орталығына жүгіну кезінде халыққа қызмет көрсету орталығы қызметкері көрсетілетін қызметті алушының өтінімін қабылдауды және тіркеуді жүзеге асырады және өтінімді қабылдау туралы қолхатты толтырады, оның көшірмесі халыққа қызмет көрсету орталығының құжаттарды қабылдау күні бар белгісімен және мемлекеттік қызмет көрсету нәтижелерін тапсырудың болжамды күнімен көрсетілетін қызметті алушыға беріледі – орындау мерзімі 20 (жиырма) минут.</w:t>
      </w:r>
      <w:r>
        <w:br/>
      </w:r>
      <w:r>
        <w:rPr>
          <w:rFonts w:ascii="Times New Roman"/>
          <w:b w:val="false"/>
          <w:i w:val="false"/>
          <w:color w:val="000000"/>
          <w:sz w:val="28"/>
        </w:rPr>
        <w:t>
      </w:t>
      </w:r>
      <w:r>
        <w:rPr>
          <w:rFonts w:ascii="Times New Roman"/>
          <w:b w:val="false"/>
          <w:i w:val="false"/>
          <w:color w:val="000000"/>
          <w:sz w:val="28"/>
        </w:rPr>
        <w:t>Көрсетілетін қызметті алушы Стандарттың 9-тармағында көзделген тізбеге сәйкес құжаттар топтамасын толық ұсынбаған жағдайда, халыққа қызмет көрсету орталығы қызметкері өтінімті қабылдаудан бас тартады және Стандарттың 11-қосымшасына сәйкес нысан бойынша құжаттарды қабылдаудан бас тарту туралы қолхат береді – орындау мерзімі 20 (жиырма) минут.</w:t>
      </w:r>
      <w:r>
        <w:br/>
      </w:r>
      <w:r>
        <w:rPr>
          <w:rFonts w:ascii="Times New Roman"/>
          <w:b w:val="false"/>
          <w:i w:val="false"/>
          <w:color w:val="000000"/>
          <w:sz w:val="28"/>
        </w:rPr>
        <w:t>
      </w:t>
      </w:r>
      <w:r>
        <w:rPr>
          <w:rFonts w:ascii="Times New Roman"/>
          <w:b w:val="false"/>
          <w:i w:val="false"/>
          <w:color w:val="000000"/>
          <w:sz w:val="28"/>
        </w:rPr>
        <w:t>Халыққа қызмет көрсету орталығы қызметкері өтінімді және оған қоса берілген құжаттарды комиссияның хатшысына тапсырады – орындау мерзімі 1(бір) жұмыс күн.</w:t>
      </w:r>
      <w:r>
        <w:br/>
      </w:r>
      <w:r>
        <w:rPr>
          <w:rFonts w:ascii="Times New Roman"/>
          <w:b w:val="false"/>
          <w:i w:val="false"/>
          <w:color w:val="000000"/>
          <w:sz w:val="28"/>
        </w:rPr>
        <w:t>
      </w:t>
      </w:r>
      <w:r>
        <w:rPr>
          <w:rFonts w:ascii="Times New Roman"/>
          <w:b w:val="false"/>
          <w:i w:val="false"/>
          <w:color w:val="000000"/>
          <w:sz w:val="28"/>
        </w:rPr>
        <w:t>Комиссияның хатшысы көрсетілетін қызметті алушының өтінімін өтінімдерді тіркеу журналына тіркеуді жүзеге асырады – орындау мерзімі 20 (жиырма) минут;</w:t>
      </w:r>
      <w:r>
        <w:br/>
      </w:r>
      <w:r>
        <w:rPr>
          <w:rFonts w:ascii="Times New Roman"/>
          <w:b w:val="false"/>
          <w:i w:val="false"/>
          <w:color w:val="000000"/>
          <w:sz w:val="28"/>
        </w:rPr>
        <w:t>
      </w:t>
      </w:r>
      <w:r>
        <w:rPr>
          <w:rFonts w:ascii="Times New Roman"/>
          <w:b w:val="false"/>
          <w:i w:val="false"/>
          <w:color w:val="000000"/>
          <w:sz w:val="28"/>
        </w:rPr>
        <w:t>2) комиссияның хатшысы өтінімді және оған қоса берілген құжаттарды көрсетілетін қызметті алушының өтінімімен тегін медициналық көмектің кепілдік берілген көлемін көрсету қызметтерін берушілерді таңдау жөніндегі комиссияға ұсынады – орындау мерзімі 10 (он) минут;</w:t>
      </w:r>
      <w:r>
        <w:br/>
      </w:r>
      <w:r>
        <w:rPr>
          <w:rFonts w:ascii="Times New Roman"/>
          <w:b w:val="false"/>
          <w:i w:val="false"/>
          <w:color w:val="000000"/>
          <w:sz w:val="28"/>
        </w:rPr>
        <w:t>
      </w:t>
      </w:r>
      <w:r>
        <w:rPr>
          <w:rFonts w:ascii="Times New Roman"/>
          <w:b w:val="false"/>
          <w:i w:val="false"/>
          <w:color w:val="000000"/>
          <w:sz w:val="28"/>
        </w:rPr>
        <w:t>3) комиссия көрсетілетін қызметті алушының өтінімін қарайды:</w:t>
      </w:r>
      <w:r>
        <w:br/>
      </w:r>
      <w:r>
        <w:rPr>
          <w:rFonts w:ascii="Times New Roman"/>
          <w:b w:val="false"/>
          <w:i w:val="false"/>
          <w:color w:val="000000"/>
          <w:sz w:val="28"/>
        </w:rPr>
        <w:t>
      </w:t>
      </w:r>
      <w:r>
        <w:rPr>
          <w:rFonts w:ascii="Times New Roman"/>
          <w:b w:val="false"/>
          <w:i w:val="false"/>
          <w:color w:val="000000"/>
          <w:sz w:val="28"/>
        </w:rPr>
        <w:t>ұсынылған құжаттардың толықтығы және тиісті ресімделу пәніне;</w:t>
      </w:r>
      <w:r>
        <w:br/>
      </w:r>
      <w:r>
        <w:rPr>
          <w:rFonts w:ascii="Times New Roman"/>
          <w:b w:val="false"/>
          <w:i w:val="false"/>
          <w:color w:val="000000"/>
          <w:sz w:val="28"/>
        </w:rPr>
        <w:t>
      </w:t>
      </w:r>
      <w:r>
        <w:rPr>
          <w:rFonts w:ascii="Times New Roman"/>
          <w:b w:val="false"/>
          <w:i w:val="false"/>
          <w:color w:val="000000"/>
          <w:sz w:val="28"/>
        </w:rPr>
        <w:t>құжаттарда көрсетілген мәліметтерге мәлімделген медициналық көмектің сәйкестігіне – орындау мерзімі 2 (екі) жұмыс күні;</w:t>
      </w:r>
      <w:r>
        <w:br/>
      </w:r>
      <w:r>
        <w:rPr>
          <w:rFonts w:ascii="Times New Roman"/>
          <w:b w:val="false"/>
          <w:i w:val="false"/>
          <w:color w:val="000000"/>
          <w:sz w:val="28"/>
        </w:rPr>
        <w:t>
      </w:t>
      </w:r>
      <w:r>
        <w:rPr>
          <w:rFonts w:ascii="Times New Roman"/>
          <w:b w:val="false"/>
          <w:i w:val="false"/>
          <w:color w:val="000000"/>
          <w:sz w:val="28"/>
        </w:rPr>
        <w:t>Көрсетілетін қызметті алушы ұсынған қатысуға арналған</w:t>
      </w:r>
      <w:r>
        <w:br/>
      </w:r>
      <w:r>
        <w:rPr>
          <w:rFonts w:ascii="Times New Roman"/>
          <w:b w:val="false"/>
          <w:i w:val="false"/>
          <w:color w:val="000000"/>
          <w:sz w:val="28"/>
        </w:rPr>
        <w:t>құжаттардың растығын анықтаудың қажеттігі туындағанда – 30 (отыз) күнтізбелік күн;</w:t>
      </w:r>
      <w:r>
        <w:br/>
      </w:r>
      <w:r>
        <w:rPr>
          <w:rFonts w:ascii="Times New Roman"/>
          <w:b w:val="false"/>
          <w:i w:val="false"/>
          <w:color w:val="000000"/>
          <w:sz w:val="28"/>
        </w:rPr>
        <w:t>
      </w:t>
      </w:r>
      <w:r>
        <w:rPr>
          <w:rFonts w:ascii="Times New Roman"/>
          <w:b w:val="false"/>
          <w:i w:val="false"/>
          <w:color w:val="000000"/>
          <w:sz w:val="28"/>
        </w:rPr>
        <w:t>4) комиссия қараудың нәтижелері бойынша тегін медициналық көмектің кепілдік берілген көлемін көрсететін әлеуетті қызметтер берушінің қойылатын талаптарға сәйкестігі (сәйкес еместігі) туралы шешімді қабылдайды – орындау мерзімі 1 (бір) сағат;</w:t>
      </w:r>
      <w:r>
        <w:br/>
      </w:r>
      <w:r>
        <w:rPr>
          <w:rFonts w:ascii="Times New Roman"/>
          <w:b w:val="false"/>
          <w:i w:val="false"/>
          <w:color w:val="000000"/>
          <w:sz w:val="28"/>
        </w:rPr>
        <w:t>
      </w:t>
      </w:r>
      <w:r>
        <w:rPr>
          <w:rFonts w:ascii="Times New Roman"/>
          <w:b w:val="false"/>
          <w:i w:val="false"/>
          <w:color w:val="000000"/>
          <w:sz w:val="28"/>
        </w:rPr>
        <w:t>5) комиссияның хатшысы комиссия шешімінің негізінде тегін медициналық көмектің кепілдік берілген көлемін көрсетуге қатысу үшін әлеуетті қызметтер берушілерге қойылатын талаптарға сәйкестігі (сәйкес келмейтіні) туралы хаттаманы (бұдан әрі – хаттама), Стандарттың</w:t>
      </w:r>
      <w:r>
        <w:br/>
      </w:r>
      <w:r>
        <w:rPr>
          <w:rFonts w:ascii="Times New Roman"/>
          <w:b w:val="false"/>
          <w:i w:val="false"/>
          <w:color w:val="000000"/>
          <w:sz w:val="28"/>
        </w:rPr>
        <w:t>2-қосымшасына сәйкес нысан бойынша ресімдейді – орындау мерзім 1 (бір) сағат;</w:t>
      </w:r>
      <w:r>
        <w:br/>
      </w:r>
      <w:r>
        <w:rPr>
          <w:rFonts w:ascii="Times New Roman"/>
          <w:b w:val="false"/>
          <w:i w:val="false"/>
          <w:color w:val="000000"/>
          <w:sz w:val="28"/>
        </w:rPr>
        <w:t>
      </w:t>
      </w:r>
      <w:r>
        <w:rPr>
          <w:rFonts w:ascii="Times New Roman"/>
          <w:b w:val="false"/>
          <w:i w:val="false"/>
          <w:color w:val="000000"/>
          <w:sz w:val="28"/>
        </w:rPr>
        <w:t>6) комиссия хаттамаға қолын қояды – орындау мерзімі 20 (жиырма) минут;</w:t>
      </w:r>
      <w:r>
        <w:br/>
      </w:r>
      <w:r>
        <w:rPr>
          <w:rFonts w:ascii="Times New Roman"/>
          <w:b w:val="false"/>
          <w:i w:val="false"/>
          <w:color w:val="000000"/>
          <w:sz w:val="28"/>
        </w:rPr>
        <w:t>
      </w:t>
      </w:r>
      <w:r>
        <w:rPr>
          <w:rFonts w:ascii="Times New Roman"/>
          <w:b w:val="false"/>
          <w:i w:val="false"/>
          <w:color w:val="000000"/>
          <w:sz w:val="28"/>
        </w:rPr>
        <w:t>7) комиссия хатшысы хаттамадан үзінді көшірмені ресімдейді – орындау мерзімі 20 (жиырма) минут;</w:t>
      </w:r>
      <w:r>
        <w:br/>
      </w:r>
      <w:r>
        <w:rPr>
          <w:rFonts w:ascii="Times New Roman"/>
          <w:b w:val="false"/>
          <w:i w:val="false"/>
          <w:color w:val="000000"/>
          <w:sz w:val="28"/>
        </w:rPr>
        <w:t>
      </w:t>
      </w:r>
      <w:r>
        <w:rPr>
          <w:rFonts w:ascii="Times New Roman"/>
          <w:b w:val="false"/>
          <w:i w:val="false"/>
          <w:color w:val="000000"/>
          <w:sz w:val="28"/>
        </w:rPr>
        <w:t>8) көрсетілетін қызметті берушінің басшысы хаттамадан үзінді көшірмеге қолын қояды – орындау мерзімі 20 (жиырма) минут;</w:t>
      </w:r>
      <w:r>
        <w:br/>
      </w:r>
      <w:r>
        <w:rPr>
          <w:rFonts w:ascii="Times New Roman"/>
          <w:b w:val="false"/>
          <w:i w:val="false"/>
          <w:color w:val="000000"/>
          <w:sz w:val="28"/>
        </w:rPr>
        <w:t>
      </w:t>
      </w:r>
      <w:r>
        <w:rPr>
          <w:rFonts w:ascii="Times New Roman"/>
          <w:b w:val="false"/>
          <w:i w:val="false"/>
          <w:color w:val="000000"/>
          <w:sz w:val="28"/>
        </w:rPr>
        <w:t>9) өтінімді тікелей қабылдаған жағдайда комиссияның хатшысы хаттамадан үзінді көшірмені көрсетілетін қызметті алушыға тапсырады – орындау мерзімі 10 (он) минут.</w:t>
      </w:r>
      <w:r>
        <w:br/>
      </w:r>
      <w:r>
        <w:rPr>
          <w:rFonts w:ascii="Times New Roman"/>
          <w:b w:val="false"/>
          <w:i w:val="false"/>
          <w:color w:val="000000"/>
          <w:sz w:val="28"/>
        </w:rPr>
        <w:t>
      </w:t>
      </w:r>
      <w:r>
        <w:rPr>
          <w:rFonts w:ascii="Times New Roman"/>
          <w:b w:val="false"/>
          <w:i w:val="false"/>
          <w:color w:val="000000"/>
          <w:sz w:val="28"/>
        </w:rPr>
        <w:t>Өтінімді халыққа қызмет көрсету орталығы арқылы қабылдаған</w:t>
      </w:r>
      <w:r>
        <w:br/>
      </w:r>
      <w:r>
        <w:rPr>
          <w:rFonts w:ascii="Times New Roman"/>
          <w:b w:val="false"/>
          <w:i w:val="false"/>
          <w:color w:val="000000"/>
          <w:sz w:val="28"/>
        </w:rPr>
        <w:t>жағдайда комиссияның хатшысы хаттамадан үзінді көшірмені</w:t>
      </w:r>
      <w:r>
        <w:br/>
      </w:r>
      <w:r>
        <w:rPr>
          <w:rFonts w:ascii="Times New Roman"/>
          <w:b w:val="false"/>
          <w:i w:val="false"/>
          <w:color w:val="000000"/>
          <w:sz w:val="28"/>
        </w:rPr>
        <w:t>халыққа қызмет көрсету орталығына тапсырады – орындау мерзімі 1 (бір) жұмыс күн.</w:t>
      </w:r>
      <w:r>
        <w:br/>
      </w:r>
      <w:r>
        <w:rPr>
          <w:rFonts w:ascii="Times New Roman"/>
          <w:b w:val="false"/>
          <w:i w:val="false"/>
          <w:color w:val="000000"/>
          <w:sz w:val="28"/>
        </w:rPr>
        <w:t>
      </w:t>
      </w:r>
      <w:r>
        <w:rPr>
          <w:rFonts w:ascii="Times New Roman"/>
          <w:b w:val="false"/>
          <w:i w:val="false"/>
          <w:color w:val="000000"/>
          <w:sz w:val="28"/>
        </w:rPr>
        <w:t>Халыққа қызмет көрсету орталығы қызметкері хаттамадан үзінді көшірмені тапсырады – орындау мерзімі 10 (он) минут.</w:t>
      </w:r>
      <w:r>
        <w:br/>
      </w:r>
      <w:r>
        <w:rPr>
          <w:rFonts w:ascii="Times New Roman"/>
          <w:b w:val="false"/>
          <w:i w:val="false"/>
          <w:color w:val="000000"/>
          <w:sz w:val="28"/>
        </w:rPr>
        <w:t>
      </w:t>
      </w:r>
      <w:r>
        <w:rPr>
          <w:rFonts w:ascii="Times New Roman"/>
          <w:b w:val="false"/>
          <w:i w:val="false"/>
          <w:color w:val="000000"/>
          <w:sz w:val="28"/>
        </w:rPr>
        <w:t>6. Мынадай рәсімдерді орындауды бастауға негіздеме болатын мемлекеттік қызметті көрсету бойынша рәсімнің (іс-қимылдың) нәтижелері:</w:t>
      </w:r>
      <w:r>
        <w:br/>
      </w:r>
      <w:r>
        <w:rPr>
          <w:rFonts w:ascii="Times New Roman"/>
          <w:b w:val="false"/>
          <w:i w:val="false"/>
          <w:color w:val="000000"/>
          <w:sz w:val="28"/>
        </w:rPr>
        <w:t>
      </w:t>
      </w:r>
      <w:r>
        <w:rPr>
          <w:rFonts w:ascii="Times New Roman"/>
          <w:b w:val="false"/>
          <w:i w:val="false"/>
          <w:color w:val="000000"/>
          <w:sz w:val="28"/>
        </w:rPr>
        <w:t>1) тіркелген өтінім;</w:t>
      </w:r>
      <w:r>
        <w:br/>
      </w:r>
      <w:r>
        <w:rPr>
          <w:rFonts w:ascii="Times New Roman"/>
          <w:b w:val="false"/>
          <w:i w:val="false"/>
          <w:color w:val="000000"/>
          <w:sz w:val="28"/>
        </w:rPr>
        <w:t>
      </w:t>
      </w:r>
      <w:r>
        <w:rPr>
          <w:rFonts w:ascii="Times New Roman"/>
          <w:b w:val="false"/>
          <w:i w:val="false"/>
          <w:color w:val="000000"/>
          <w:sz w:val="28"/>
        </w:rPr>
        <w:t>2) өтінімді және оған қоса берілген құжаттарды ұсыну;</w:t>
      </w:r>
      <w:r>
        <w:br/>
      </w:r>
      <w:r>
        <w:rPr>
          <w:rFonts w:ascii="Times New Roman"/>
          <w:b w:val="false"/>
          <w:i w:val="false"/>
          <w:color w:val="000000"/>
          <w:sz w:val="28"/>
        </w:rPr>
        <w:t>
      </w:t>
      </w:r>
      <w:r>
        <w:rPr>
          <w:rFonts w:ascii="Times New Roman"/>
          <w:b w:val="false"/>
          <w:i w:val="false"/>
          <w:color w:val="000000"/>
          <w:sz w:val="28"/>
        </w:rPr>
        <w:t>3) көрсетілетін қызметті алушының өтінімін қарау;</w:t>
      </w:r>
      <w:r>
        <w:br/>
      </w:r>
      <w:r>
        <w:rPr>
          <w:rFonts w:ascii="Times New Roman"/>
          <w:b w:val="false"/>
          <w:i w:val="false"/>
          <w:color w:val="000000"/>
          <w:sz w:val="28"/>
        </w:rPr>
        <w:t>
      </w:t>
      </w:r>
      <w:r>
        <w:rPr>
          <w:rFonts w:ascii="Times New Roman"/>
          <w:b w:val="false"/>
          <w:i w:val="false"/>
          <w:color w:val="000000"/>
          <w:sz w:val="28"/>
        </w:rPr>
        <w:t>4) тегін медициналық көмектің кепілдік берілген көлемін көрсететін әлеуетті қызметтер берушінің қойылатын талаптарға сәйкестігі (сәйкес еместігі) туралы шешімді қабылдау;</w:t>
      </w:r>
      <w:r>
        <w:br/>
      </w:r>
      <w:r>
        <w:rPr>
          <w:rFonts w:ascii="Times New Roman"/>
          <w:b w:val="false"/>
          <w:i w:val="false"/>
          <w:color w:val="000000"/>
          <w:sz w:val="28"/>
        </w:rPr>
        <w:t>
      </w:t>
      </w:r>
      <w:r>
        <w:rPr>
          <w:rFonts w:ascii="Times New Roman"/>
          <w:b w:val="false"/>
          <w:i w:val="false"/>
          <w:color w:val="000000"/>
          <w:sz w:val="28"/>
        </w:rPr>
        <w:t>5) хаттаманы ресімдеу;</w:t>
      </w:r>
      <w:r>
        <w:br/>
      </w:r>
      <w:r>
        <w:rPr>
          <w:rFonts w:ascii="Times New Roman"/>
          <w:b w:val="false"/>
          <w:i w:val="false"/>
          <w:color w:val="000000"/>
          <w:sz w:val="28"/>
        </w:rPr>
        <w:t>
      </w:t>
      </w:r>
      <w:r>
        <w:rPr>
          <w:rFonts w:ascii="Times New Roman"/>
          <w:b w:val="false"/>
          <w:i w:val="false"/>
          <w:color w:val="000000"/>
          <w:sz w:val="28"/>
        </w:rPr>
        <w:t xml:space="preserve">6) хаттамаларға қол қою; </w:t>
      </w:r>
      <w:r>
        <w:br/>
      </w:r>
      <w:r>
        <w:rPr>
          <w:rFonts w:ascii="Times New Roman"/>
          <w:b w:val="false"/>
          <w:i w:val="false"/>
          <w:color w:val="000000"/>
          <w:sz w:val="28"/>
        </w:rPr>
        <w:t>
      </w:t>
      </w:r>
      <w:r>
        <w:rPr>
          <w:rFonts w:ascii="Times New Roman"/>
          <w:b w:val="false"/>
          <w:i w:val="false"/>
          <w:color w:val="000000"/>
          <w:sz w:val="28"/>
        </w:rPr>
        <w:t>7) хаттамадан үзінді көшірмені ресімдеу;</w:t>
      </w:r>
      <w:r>
        <w:br/>
      </w:r>
      <w:r>
        <w:rPr>
          <w:rFonts w:ascii="Times New Roman"/>
          <w:b w:val="false"/>
          <w:i w:val="false"/>
          <w:color w:val="000000"/>
          <w:sz w:val="28"/>
        </w:rPr>
        <w:t>
      </w:t>
      </w:r>
      <w:r>
        <w:rPr>
          <w:rFonts w:ascii="Times New Roman"/>
          <w:b w:val="false"/>
          <w:i w:val="false"/>
          <w:color w:val="000000"/>
          <w:sz w:val="28"/>
        </w:rPr>
        <w:t>8) хаттамадан үзінді көшірмеге қол қою;</w:t>
      </w:r>
      <w:r>
        <w:br/>
      </w:r>
      <w:r>
        <w:rPr>
          <w:rFonts w:ascii="Times New Roman"/>
          <w:b w:val="false"/>
          <w:i w:val="false"/>
          <w:color w:val="000000"/>
          <w:sz w:val="28"/>
        </w:rPr>
        <w:t>
      </w:t>
      </w:r>
      <w:r>
        <w:rPr>
          <w:rFonts w:ascii="Times New Roman"/>
          <w:b w:val="false"/>
          <w:i w:val="false"/>
          <w:color w:val="000000"/>
          <w:sz w:val="28"/>
        </w:rPr>
        <w:t>9) көрсетілетін қызметті берушінің хаттамадан үзінді көшірмені</w:t>
      </w:r>
      <w:r>
        <w:br/>
      </w:r>
      <w:r>
        <w:rPr>
          <w:rFonts w:ascii="Times New Roman"/>
          <w:b w:val="false"/>
          <w:i w:val="false"/>
          <w:color w:val="000000"/>
          <w:sz w:val="28"/>
        </w:rPr>
        <w:t>беруі немесе хаттамадан үзінді көшірмені халыққа қызмет көрсету</w:t>
      </w:r>
      <w:r>
        <w:br/>
      </w:r>
      <w:r>
        <w:rPr>
          <w:rFonts w:ascii="Times New Roman"/>
          <w:b w:val="false"/>
          <w:i w:val="false"/>
          <w:color w:val="000000"/>
          <w:sz w:val="28"/>
        </w:rPr>
        <w:t>орталығына жолдау және хаттамаларды халыққа қызмет көрсету орталығына беру.</w:t>
      </w:r>
      <w:r>
        <w:br/>
      </w:r>
      <w:r>
        <w:rPr>
          <w:rFonts w:ascii="Times New Roman"/>
          <w:b w:val="false"/>
          <w:i w:val="false"/>
          <w:color w:val="000000"/>
          <w:sz w:val="28"/>
        </w:rPr>
        <w:t>
</w:t>
      </w:r>
    </w:p>
    <w:bookmarkStart w:name="z55" w:id="3"/>
    <w:p>
      <w:pPr>
        <w:spacing w:after="0"/>
        <w:ind w:left="0"/>
        <w:jc w:val="left"/>
      </w:pPr>
      <w:r>
        <w:rPr>
          <w:rFonts w:ascii="Times New Roman"/>
          <w:b/>
          <w:i w:val="false"/>
          <w:color w:val="000000"/>
        </w:rPr>
        <w:t xml:space="preserve"> 3. Мемлекеттік қызмет процесінде көрсетілетін қызмет берушінің құрылымдық бөлімшелерінің (қызметкерлерінің) өзара іс-қимыл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 көрсету процесінде қатысатын құрылымдық бөлімшелердің (қызметкерлердің), қызметт берушілердің тізбесі:</w:t>
      </w:r>
      <w:r>
        <w:br/>
      </w:r>
      <w:r>
        <w:rPr>
          <w:rFonts w:ascii="Times New Roman"/>
          <w:b w:val="false"/>
          <w:i w:val="false"/>
          <w:color w:val="000000"/>
          <w:sz w:val="28"/>
        </w:rPr>
        <w:t>
      </w:t>
      </w:r>
      <w:r>
        <w:rPr>
          <w:rFonts w:ascii="Times New Roman"/>
          <w:b w:val="false"/>
          <w:i w:val="false"/>
          <w:color w:val="000000"/>
          <w:sz w:val="28"/>
        </w:rPr>
        <w:t>1) комиссияның хатшысы;</w:t>
      </w:r>
      <w:r>
        <w:br/>
      </w:r>
      <w:r>
        <w:rPr>
          <w:rFonts w:ascii="Times New Roman"/>
          <w:b w:val="false"/>
          <w:i w:val="false"/>
          <w:color w:val="000000"/>
          <w:sz w:val="28"/>
        </w:rPr>
        <w:t>
      </w:t>
      </w:r>
      <w:r>
        <w:rPr>
          <w:rFonts w:ascii="Times New Roman"/>
          <w:b w:val="false"/>
          <w:i w:val="false"/>
          <w:color w:val="000000"/>
          <w:sz w:val="28"/>
        </w:rPr>
        <w:t>2) халыққа қызмет көрсету орталығы қызметкері;</w:t>
      </w:r>
      <w:r>
        <w:br/>
      </w:r>
      <w:r>
        <w:rPr>
          <w:rFonts w:ascii="Times New Roman"/>
          <w:b w:val="false"/>
          <w:i w:val="false"/>
          <w:color w:val="000000"/>
          <w:sz w:val="28"/>
        </w:rPr>
        <w:t>
      </w:t>
      </w:r>
      <w:r>
        <w:rPr>
          <w:rFonts w:ascii="Times New Roman"/>
          <w:b w:val="false"/>
          <w:i w:val="false"/>
          <w:color w:val="000000"/>
          <w:sz w:val="28"/>
        </w:rPr>
        <w:t>3) комиссия;</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8. Құрылымдық бөлімшеледің (қызметкерлердің) арасында рәсімнің реттілігін әр рәсімнің (іс-қимылдың) қызметін көрсетумен сипаттау:</w:t>
      </w:r>
      <w:r>
        <w:br/>
      </w:r>
      <w:r>
        <w:rPr>
          <w:rFonts w:ascii="Times New Roman"/>
          <w:b w:val="false"/>
          <w:i w:val="false"/>
          <w:color w:val="000000"/>
          <w:sz w:val="28"/>
        </w:rPr>
        <w:t>
      </w:t>
      </w:r>
      <w:r>
        <w:rPr>
          <w:rFonts w:ascii="Times New Roman"/>
          <w:b w:val="false"/>
          <w:i w:val="false"/>
          <w:color w:val="000000"/>
          <w:sz w:val="28"/>
        </w:rPr>
        <w:t>1) көрсетілетін қызмет берушіге тікелей жүгінген кезде: мемлекеттік қызметті алуға өтінімді және оған қоса берілген құжаттарды қабылдау – орындау мерзімі 20 (жиырма) минут.</w:t>
      </w:r>
      <w:r>
        <w:br/>
      </w:r>
      <w:r>
        <w:rPr>
          <w:rFonts w:ascii="Times New Roman"/>
          <w:b w:val="false"/>
          <w:i w:val="false"/>
          <w:color w:val="000000"/>
          <w:sz w:val="28"/>
        </w:rPr>
        <w:t>
      </w:t>
      </w:r>
      <w:r>
        <w:rPr>
          <w:rFonts w:ascii="Times New Roman"/>
          <w:b w:val="false"/>
          <w:i w:val="false"/>
          <w:color w:val="000000"/>
          <w:sz w:val="28"/>
        </w:rPr>
        <w:t>Халыққа қызмет көрсету орталығына жүгінген кезде: өтінімді және оған қоса берілген құжаттарды қабылдау, тіркеу және комиссияның хатшысына жіберу – орындау мерзімі 1 (бір) жұмыс күн;</w:t>
      </w:r>
      <w:r>
        <w:br/>
      </w:r>
      <w:r>
        <w:rPr>
          <w:rFonts w:ascii="Times New Roman"/>
          <w:b w:val="false"/>
          <w:i w:val="false"/>
          <w:color w:val="000000"/>
          <w:sz w:val="28"/>
        </w:rPr>
        <w:t>
      </w:t>
      </w:r>
      <w:r>
        <w:rPr>
          <w:rFonts w:ascii="Times New Roman"/>
          <w:b w:val="false"/>
          <w:i w:val="false"/>
          <w:color w:val="000000"/>
          <w:sz w:val="28"/>
        </w:rPr>
        <w:t>2) комиссияның мемлекеттік қызметті көрсетуге өтініммен және оған қоса берілген құжаттармен танысуы – орындау мерзімі 10 (он) минут;</w:t>
      </w:r>
      <w:r>
        <w:br/>
      </w:r>
      <w:r>
        <w:rPr>
          <w:rFonts w:ascii="Times New Roman"/>
          <w:b w:val="false"/>
          <w:i w:val="false"/>
          <w:color w:val="000000"/>
          <w:sz w:val="28"/>
        </w:rPr>
        <w:t>
      </w:t>
      </w:r>
      <w:r>
        <w:rPr>
          <w:rFonts w:ascii="Times New Roman"/>
          <w:b w:val="false"/>
          <w:i w:val="false"/>
          <w:color w:val="000000"/>
          <w:sz w:val="28"/>
        </w:rPr>
        <w:t>3) комиссияның көрсетілетін қызмет алушының өтінімін қарауы – орындау мерзімі 2 (екі) жұмыс күні;</w:t>
      </w:r>
      <w:r>
        <w:br/>
      </w:r>
      <w:r>
        <w:rPr>
          <w:rFonts w:ascii="Times New Roman"/>
          <w:b w:val="false"/>
          <w:i w:val="false"/>
          <w:color w:val="000000"/>
          <w:sz w:val="28"/>
        </w:rPr>
        <w:t>
      </w:t>
      </w:r>
      <w:r>
        <w:rPr>
          <w:rFonts w:ascii="Times New Roman"/>
          <w:b w:val="false"/>
          <w:i w:val="false"/>
          <w:color w:val="000000"/>
          <w:sz w:val="28"/>
        </w:rPr>
        <w:t>4) комиссияның тегін медициналық көмектің кепілдік берілген көлемін көрсететін әлеуетті қызметтер берушінің қойылатын талаптарға сәйкестігі (сәйкес еместігі) туралы шешімді қабылдауы – орындау мерзімі 1 (бір) сағат;</w:t>
      </w:r>
      <w:r>
        <w:br/>
      </w:r>
      <w:r>
        <w:rPr>
          <w:rFonts w:ascii="Times New Roman"/>
          <w:b w:val="false"/>
          <w:i w:val="false"/>
          <w:color w:val="000000"/>
          <w:sz w:val="28"/>
        </w:rPr>
        <w:t>
      </w:t>
      </w:r>
      <w:r>
        <w:rPr>
          <w:rFonts w:ascii="Times New Roman"/>
          <w:b w:val="false"/>
          <w:i w:val="false"/>
          <w:color w:val="000000"/>
          <w:sz w:val="28"/>
        </w:rPr>
        <w:t>5) хаттаманы ресімдеу – орындау мерзімі 1 (бір) сағат;</w:t>
      </w:r>
      <w:r>
        <w:br/>
      </w:r>
      <w:r>
        <w:rPr>
          <w:rFonts w:ascii="Times New Roman"/>
          <w:b w:val="false"/>
          <w:i w:val="false"/>
          <w:color w:val="000000"/>
          <w:sz w:val="28"/>
        </w:rPr>
        <w:t>
      </w:t>
      </w:r>
      <w:r>
        <w:rPr>
          <w:rFonts w:ascii="Times New Roman"/>
          <w:b w:val="false"/>
          <w:i w:val="false"/>
          <w:color w:val="000000"/>
          <w:sz w:val="28"/>
        </w:rPr>
        <w:t>6) комиссияның хаттамаға қол қоюы – орындау мерзімі 20 (жиырма) минут;</w:t>
      </w:r>
      <w:r>
        <w:br/>
      </w:r>
      <w:r>
        <w:rPr>
          <w:rFonts w:ascii="Times New Roman"/>
          <w:b w:val="false"/>
          <w:i w:val="false"/>
          <w:color w:val="000000"/>
          <w:sz w:val="28"/>
        </w:rPr>
        <w:t>
      </w:t>
      </w:r>
      <w:r>
        <w:rPr>
          <w:rFonts w:ascii="Times New Roman"/>
          <w:b w:val="false"/>
          <w:i w:val="false"/>
          <w:color w:val="000000"/>
          <w:sz w:val="28"/>
        </w:rPr>
        <w:t>7) комиссия хатшысының хаттамадан үзінді көшірмені ресімдеуі – орындау мерзімі 20 (жиырма) минут;</w:t>
      </w:r>
      <w:r>
        <w:br/>
      </w:r>
      <w:r>
        <w:rPr>
          <w:rFonts w:ascii="Times New Roman"/>
          <w:b w:val="false"/>
          <w:i w:val="false"/>
          <w:color w:val="000000"/>
          <w:sz w:val="28"/>
        </w:rPr>
        <w:t>
      </w:t>
      </w:r>
      <w:r>
        <w:rPr>
          <w:rFonts w:ascii="Times New Roman"/>
          <w:b w:val="false"/>
          <w:i w:val="false"/>
          <w:color w:val="000000"/>
          <w:sz w:val="28"/>
        </w:rPr>
        <w:t>8) көрсетілетін қызметті беруші басшысының хаттамадан үзінді көшірмеге қол қоюы – орындау мерзімі 20 (жиырма) минут;</w:t>
      </w:r>
      <w:r>
        <w:br/>
      </w:r>
      <w:r>
        <w:rPr>
          <w:rFonts w:ascii="Times New Roman"/>
          <w:b w:val="false"/>
          <w:i w:val="false"/>
          <w:color w:val="000000"/>
          <w:sz w:val="28"/>
        </w:rPr>
        <w:t>
      </w:t>
      </w:r>
      <w:r>
        <w:rPr>
          <w:rFonts w:ascii="Times New Roman"/>
          <w:b w:val="false"/>
          <w:i w:val="false"/>
          <w:color w:val="000000"/>
          <w:sz w:val="28"/>
        </w:rPr>
        <w:t>9) көрсетілетін қызметті берушінің хаттамадан үзінді көшірмені тікелей қабылдау кезінде көрсетілетін қызмет берушіге беру – орындау мерзімі 10 (он) минут.</w:t>
      </w:r>
      <w:r>
        <w:br/>
      </w:r>
      <w:r>
        <w:rPr>
          <w:rFonts w:ascii="Times New Roman"/>
          <w:b w:val="false"/>
          <w:i w:val="false"/>
          <w:color w:val="000000"/>
          <w:sz w:val="28"/>
        </w:rPr>
        <w:t>
      </w:t>
      </w:r>
      <w:r>
        <w:rPr>
          <w:rFonts w:ascii="Times New Roman"/>
          <w:b w:val="false"/>
          <w:i w:val="false"/>
          <w:color w:val="000000"/>
          <w:sz w:val="28"/>
        </w:rPr>
        <w:t>Өтінімді халыққа қызмет көрсету орталығы арқылы қабылдаған кезде</w:t>
      </w:r>
      <w:r>
        <w:br/>
      </w:r>
      <w:r>
        <w:rPr>
          <w:rFonts w:ascii="Times New Roman"/>
          <w:b w:val="false"/>
          <w:i w:val="false"/>
          <w:color w:val="000000"/>
          <w:sz w:val="28"/>
        </w:rPr>
        <w:t>хаттамадан үзінді көшірмені халыққа қызмет көрсету орталығына тапсыру</w:t>
      </w:r>
      <w:r>
        <w:br/>
      </w:r>
      <w:r>
        <w:br/>
      </w:r>
      <w:r>
        <w:rPr>
          <w:rFonts w:ascii="Times New Roman"/>
          <w:b w:val="false"/>
          <w:i w:val="false"/>
          <w:color w:val="000000"/>
          <w:sz w:val="28"/>
        </w:rPr>
        <w:t>– орындау мерзімі 1 (бір) жұмыс күн.</w:t>
      </w:r>
      <w:r>
        <w:br/>
      </w:r>
      <w:r>
        <w:rPr>
          <w:rFonts w:ascii="Times New Roman"/>
          <w:b w:val="false"/>
          <w:i w:val="false"/>
          <w:color w:val="000000"/>
          <w:sz w:val="28"/>
        </w:rPr>
        <w:t>
      </w:t>
      </w:r>
      <w:r>
        <w:rPr>
          <w:rFonts w:ascii="Times New Roman"/>
          <w:b w:val="false"/>
          <w:i w:val="false"/>
          <w:color w:val="000000"/>
          <w:sz w:val="28"/>
        </w:rPr>
        <w:t>Хаттамадан үзінді көшірмені халыққа қызмет көрсету орталығына тапсыру – орындау мерзімі 10 (он) минут.</w:t>
      </w:r>
      <w:r>
        <w:br/>
      </w:r>
      <w:r>
        <w:rPr>
          <w:rFonts w:ascii="Times New Roman"/>
          <w:b w:val="false"/>
          <w:i w:val="false"/>
          <w:color w:val="000000"/>
          <w:sz w:val="28"/>
        </w:rPr>
        <w:t>
</w:t>
      </w:r>
    </w:p>
    <w:bookmarkStart w:name="z74" w:id="4"/>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 берушілермен өзара іс-қимыл тәртібін, сондай-ақ мемлекеттік қызмет көрсету процесінде ақпараттық жүйелерді пайдалану тәртібін сипаттау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9. Халыққа қызмет көрсету орталығына және (немесе) көрсетілетін қызмет берушіге жүгіну тәртібін сипаттау, көрсетілетін қызметті алушының өтінімін өңдеу ұзақтығы:</w:t>
      </w:r>
      <w:r>
        <w:br/>
      </w:r>
      <w:r>
        <w:rPr>
          <w:rFonts w:ascii="Times New Roman"/>
          <w:b w:val="false"/>
          <w:i w:val="false"/>
          <w:color w:val="000000"/>
          <w:sz w:val="28"/>
        </w:rPr>
        <w:t>
      </w:t>
      </w:r>
      <w:r>
        <w:rPr>
          <w:rFonts w:ascii="Times New Roman"/>
          <w:b w:val="false"/>
          <w:i w:val="false"/>
          <w:color w:val="000000"/>
          <w:sz w:val="28"/>
        </w:rPr>
        <w:t>1) мемлекеттік қызметті көрсету үшін көрсетілетін қызметті алушы халыққа қызмет көрсету орталығына немесе көрсетілетін қызметті берушіге жүгінеді.</w:t>
      </w:r>
      <w:r>
        <w:br/>
      </w:r>
      <w:r>
        <w:rPr>
          <w:rFonts w:ascii="Times New Roman"/>
          <w:b w:val="false"/>
          <w:i w:val="false"/>
          <w:color w:val="000000"/>
          <w:sz w:val="28"/>
        </w:rPr>
        <w:t>
      </w:t>
      </w:r>
      <w:r>
        <w:rPr>
          <w:rFonts w:ascii="Times New Roman"/>
          <w:b w:val="false"/>
          <w:i w:val="false"/>
          <w:color w:val="000000"/>
          <w:sz w:val="28"/>
        </w:rPr>
        <w:t>Мемлекеттік қызмет кезексіз тәртіпте,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Халыққа қызмет көрсету орталығына жүгіну кезінде көрсетілетін қызметті алушының өтінімін қабылдау "электрондық кезек" тәртібінде жеделдетілген қызмет көрсетусіз жүзеге асырылады. Көрсетілетін қызметті алушының қалауы бойынша электрондық кезекті портал арқылы "брондауға" болады;</w:t>
      </w:r>
      <w:r>
        <w:br/>
      </w:r>
      <w:r>
        <w:rPr>
          <w:rFonts w:ascii="Times New Roman"/>
          <w:b w:val="false"/>
          <w:i w:val="false"/>
          <w:color w:val="000000"/>
          <w:sz w:val="28"/>
        </w:rPr>
        <w:t>
      </w:t>
      </w:r>
      <w:r>
        <w:rPr>
          <w:rFonts w:ascii="Times New Roman"/>
          <w:b w:val="false"/>
          <w:i w:val="false"/>
          <w:color w:val="000000"/>
          <w:sz w:val="28"/>
        </w:rPr>
        <w:t>2) көрсетілетін қызметті алушының (немесе оның өкілінің сенімхаты бойынша) жүгінуі кезінде көрсетілетін мемлекеттік қызметті көрсету үшін Стандарттың 9-тармағына сәйкес қажетті құжаттардың тізбесін ұсынады;</w:t>
      </w:r>
      <w:r>
        <w:br/>
      </w:r>
      <w:r>
        <w:rPr>
          <w:rFonts w:ascii="Times New Roman"/>
          <w:b w:val="false"/>
          <w:i w:val="false"/>
          <w:color w:val="000000"/>
          <w:sz w:val="28"/>
        </w:rPr>
        <w:t>
      </w:t>
      </w:r>
      <w:r>
        <w:rPr>
          <w:rFonts w:ascii="Times New Roman"/>
          <w:b w:val="false"/>
          <w:i w:val="false"/>
          <w:color w:val="000000"/>
          <w:sz w:val="28"/>
        </w:rPr>
        <w:t>3) көрсетілетін қызмет алушының халыққа қызмет көрсету орталығына өтінімін өңдеудің ұзақтығы – орындау уақыты 20 минуттан аспайды;</w:t>
      </w:r>
      <w:r>
        <w:br/>
      </w:r>
      <w:r>
        <w:rPr>
          <w:rFonts w:ascii="Times New Roman"/>
          <w:b w:val="false"/>
          <w:i w:val="false"/>
          <w:color w:val="000000"/>
          <w:sz w:val="28"/>
        </w:rPr>
        <w:t>
      </w:t>
      </w:r>
      <w:r>
        <w:rPr>
          <w:rFonts w:ascii="Times New Roman"/>
          <w:b w:val="false"/>
          <w:i w:val="false"/>
          <w:color w:val="000000"/>
          <w:sz w:val="28"/>
        </w:rPr>
        <w:t>4) көрсетілетін қызмет алушының өтінімін халыққа қызмет көрсету орталығынан көрсетілетін қызмет берушіге жіберу мерзімі – орындау мерзімі 1 (бір) жұмыс күні.</w:t>
      </w:r>
      <w:r>
        <w:br/>
      </w:r>
      <w:r>
        <w:rPr>
          <w:rFonts w:ascii="Times New Roman"/>
          <w:b w:val="false"/>
          <w:i w:val="false"/>
          <w:color w:val="000000"/>
          <w:sz w:val="28"/>
        </w:rPr>
        <w:t>
      </w:t>
      </w:r>
      <w:r>
        <w:rPr>
          <w:rFonts w:ascii="Times New Roman"/>
          <w:b w:val="false"/>
          <w:i w:val="false"/>
          <w:color w:val="000000"/>
          <w:sz w:val="28"/>
        </w:rPr>
        <w:t>10. Мемлекеттік қызмет көрсету нәтижелерін халыққа қызмет көрсету орталығы арқылы алу үрдісін сипаттау, оның ұзақтығы:</w:t>
      </w:r>
      <w:r>
        <w:br/>
      </w:r>
      <w:r>
        <w:rPr>
          <w:rFonts w:ascii="Times New Roman"/>
          <w:b w:val="false"/>
          <w:i w:val="false"/>
          <w:color w:val="000000"/>
          <w:sz w:val="28"/>
        </w:rPr>
        <w:t>
      </w:t>
      </w:r>
      <w:r>
        <w:rPr>
          <w:rFonts w:ascii="Times New Roman"/>
          <w:b w:val="false"/>
          <w:i w:val="false"/>
          <w:color w:val="000000"/>
          <w:sz w:val="28"/>
        </w:rPr>
        <w:t>1) мемлекеттік қызмет көрсету нәтижесін алу үшін көрсетілетін қызметті алушы өтінімді беру кезінде оған берілген қолхатпен бірге халыққа қызмет көрсету орталығына жүгінеді;</w:t>
      </w:r>
      <w:r>
        <w:br/>
      </w:r>
      <w:r>
        <w:rPr>
          <w:rFonts w:ascii="Times New Roman"/>
          <w:b w:val="false"/>
          <w:i w:val="false"/>
          <w:color w:val="000000"/>
          <w:sz w:val="28"/>
        </w:rPr>
        <w:t>
      </w:t>
      </w:r>
      <w:r>
        <w:rPr>
          <w:rFonts w:ascii="Times New Roman"/>
          <w:b w:val="false"/>
          <w:i w:val="false"/>
          <w:color w:val="000000"/>
          <w:sz w:val="28"/>
        </w:rPr>
        <w:t>2) Халыққа қызмет көрсету орталығы қызметкері қолхаттың негізінде көрсетілетін қызмет алушыға мемлекеттік қызмет көрсетудің нәтижелерін қағаз тасымалдағышта тапсырады. Мемлекеттік қызмет көрсетудің нәтижелерін халыққа қызмет көрсету орталығына тапсыру ұзақтығы – 20 минуттан аспайды.</w:t>
      </w:r>
      <w:r>
        <w:br/>
      </w:r>
      <w:r>
        <w:rPr>
          <w:rFonts w:ascii="Times New Roman"/>
          <w:b w:val="false"/>
          <w:i w:val="false"/>
          <w:color w:val="000000"/>
          <w:sz w:val="28"/>
        </w:rPr>
        <w:t>
      </w:t>
      </w:r>
      <w:r>
        <w:rPr>
          <w:rFonts w:ascii="Times New Roman"/>
          <w:b w:val="false"/>
          <w:i w:val="false"/>
          <w:color w:val="000000"/>
          <w:sz w:val="28"/>
        </w:rPr>
        <w:t xml:space="preserve">Осы регламентке </w:t>
      </w:r>
      <w:r>
        <w:rPr>
          <w:rFonts w:ascii="Times New Roman"/>
          <w:b w:val="false"/>
          <w:i w:val="false"/>
          <w:color w:val="000000"/>
          <w:sz w:val="28"/>
        </w:rPr>
        <w:t>1-қосымшада</w:t>
      </w:r>
      <w:r>
        <w:rPr>
          <w:rFonts w:ascii="Times New Roman"/>
          <w:b w:val="false"/>
          <w:i w:val="false"/>
          <w:color w:val="000000"/>
          <w:sz w:val="28"/>
        </w:rPr>
        <w:t xml:space="preserve"> халыққа қызмет көрсету орталығы қызметкері және қызмет берушінің іс-қимылдары (халыққа қызмет көрсету орталығы арқылы мемлекеттік қызметті көрсету бойынша іске қосылатын ақпараттық жүйелердің функционалдық өзара әрекетттерінің графикалық нысандағы диаграммасы) көрсетілген:</w:t>
      </w:r>
      <w:r>
        <w:br/>
      </w:r>
      <w:r>
        <w:rPr>
          <w:rFonts w:ascii="Times New Roman"/>
          <w:b w:val="false"/>
          <w:i w:val="false"/>
          <w:color w:val="000000"/>
          <w:sz w:val="28"/>
        </w:rPr>
        <w:t>
      </w:t>
      </w:r>
      <w:r>
        <w:rPr>
          <w:rFonts w:ascii="Times New Roman"/>
          <w:b w:val="false"/>
          <w:i w:val="false"/>
          <w:color w:val="000000"/>
          <w:sz w:val="28"/>
        </w:rPr>
        <w:t>1) 1 үдеріс – халыққа қызмет көрсету орталығы қызметкері көрсетілетін қызметті алушының өтінімін қабылдауды және тіркеуді жүзеге асырады;</w:t>
      </w:r>
      <w:r>
        <w:br/>
      </w:r>
      <w:r>
        <w:rPr>
          <w:rFonts w:ascii="Times New Roman"/>
          <w:b w:val="false"/>
          <w:i w:val="false"/>
          <w:color w:val="000000"/>
          <w:sz w:val="28"/>
        </w:rPr>
        <w:t>
      </w:t>
      </w:r>
      <w:r>
        <w:rPr>
          <w:rFonts w:ascii="Times New Roman"/>
          <w:b w:val="false"/>
          <w:i w:val="false"/>
          <w:color w:val="000000"/>
          <w:sz w:val="28"/>
        </w:rPr>
        <w:t>2) 1 шарт – халыққа қызмет көрсету орталығы қызметкері Стандарттың 9-тармағында көзделген тізбеге сәйкес құжаттар топтамасын толықтығын тексеруді жүзеге асырады;</w:t>
      </w:r>
      <w:r>
        <w:br/>
      </w:r>
      <w:r>
        <w:rPr>
          <w:rFonts w:ascii="Times New Roman"/>
          <w:b w:val="false"/>
          <w:i w:val="false"/>
          <w:color w:val="000000"/>
          <w:sz w:val="28"/>
        </w:rPr>
        <w:t>
      </w:t>
      </w:r>
      <w:r>
        <w:rPr>
          <w:rFonts w:ascii="Times New Roman"/>
          <w:b w:val="false"/>
          <w:i w:val="false"/>
          <w:color w:val="000000"/>
          <w:sz w:val="28"/>
        </w:rPr>
        <w:t>3) 2 үдеріс – көрсетілетін қызметті алушы Стандарттың 9-тармағында көзделген тізбеге сәйкес құжаттар топтамасын толық ұсынбаған жағдайда, халыққа қызмет көрсету орталығы қызметкері өтінімті қабылдаудан бас тартады және Стандарттың 11-қосымшасына сәйкес нысан бойынша құжаттарды қабылдаудан бас тарту туралы қолхат береді;</w:t>
      </w:r>
      <w:r>
        <w:br/>
      </w:r>
      <w:r>
        <w:rPr>
          <w:rFonts w:ascii="Times New Roman"/>
          <w:b w:val="false"/>
          <w:i w:val="false"/>
          <w:color w:val="000000"/>
          <w:sz w:val="28"/>
        </w:rPr>
        <w:t>
      </w:t>
      </w:r>
      <w:r>
        <w:rPr>
          <w:rFonts w:ascii="Times New Roman"/>
          <w:b w:val="false"/>
          <w:i w:val="false"/>
          <w:color w:val="000000"/>
          <w:sz w:val="28"/>
        </w:rPr>
        <w:t>4) 3 үдерсі – халыққа қызмет көрсету орталығы қызметкері өтінімді және оған қоса берілген құжаттарды комиссияның хатшысына тапсырады. Комиссияның хатшысы көрсетілетін қызметті алушының өтінімін өтінімдерді тіркеу журналына тіркеуді жүзеге асырады;</w:t>
      </w:r>
      <w:r>
        <w:br/>
      </w:r>
      <w:r>
        <w:rPr>
          <w:rFonts w:ascii="Times New Roman"/>
          <w:b w:val="false"/>
          <w:i w:val="false"/>
          <w:color w:val="000000"/>
          <w:sz w:val="28"/>
        </w:rPr>
        <w:t>
      </w:t>
      </w:r>
      <w:r>
        <w:rPr>
          <w:rFonts w:ascii="Times New Roman"/>
          <w:b w:val="false"/>
          <w:i w:val="false"/>
          <w:color w:val="000000"/>
          <w:sz w:val="28"/>
        </w:rPr>
        <w:t>5) 4 үдеріс –комиссияның хатшысы хаттамадан үзінді көшірмені халыққа қызмет көрсету орталығына тапсырады;</w:t>
      </w:r>
      <w:r>
        <w:br/>
      </w:r>
      <w:r>
        <w:rPr>
          <w:rFonts w:ascii="Times New Roman"/>
          <w:b w:val="false"/>
          <w:i w:val="false"/>
          <w:color w:val="000000"/>
          <w:sz w:val="28"/>
        </w:rPr>
        <w:t>
      </w:t>
      </w:r>
      <w:r>
        <w:rPr>
          <w:rFonts w:ascii="Times New Roman"/>
          <w:b w:val="false"/>
          <w:i w:val="false"/>
          <w:color w:val="000000"/>
          <w:sz w:val="28"/>
        </w:rPr>
        <w:t>6) 5 үдеріс – халыққа қызмет көрсету орталығы қызметкері хаттамадан үзінді көшірмені қызметті алушыға тапсырады.</w:t>
      </w:r>
      <w:r>
        <w:br/>
      </w:r>
      <w:r>
        <w:rPr>
          <w:rFonts w:ascii="Times New Roman"/>
          <w:b w:val="false"/>
          <w:i w:val="false"/>
          <w:color w:val="000000"/>
          <w:sz w:val="28"/>
        </w:rPr>
        <w:t>
      </w:t>
      </w:r>
      <w:r>
        <w:rPr>
          <w:rFonts w:ascii="Times New Roman"/>
          <w:b w:val="false"/>
          <w:i w:val="false"/>
          <w:color w:val="000000"/>
          <w:sz w:val="28"/>
        </w:rPr>
        <w:t xml:space="preserve">Рәсімдер (іс-қимылдар) реттілігінің, мемлекеттік қызметті көрсету үдерісінде көрсетілетін қызметті беруші қызметкерлерінің өзара іс-қимылының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 анықтамалығында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берушісінің қойылатын</w:t>
            </w:r>
            <w:r>
              <w:br/>
            </w:r>
            <w:r>
              <w:rPr>
                <w:rFonts w:ascii="Times New Roman"/>
                <w:b w:val="false"/>
                <w:i w:val="false"/>
                <w:color w:val="000000"/>
                <w:sz w:val="20"/>
              </w:rPr>
              <w:t>талаптарға сәйкестігін (сәйкес</w:t>
            </w:r>
            <w:r>
              <w:br/>
            </w:r>
            <w:r>
              <w:rPr>
                <w:rFonts w:ascii="Times New Roman"/>
                <w:b w:val="false"/>
                <w:i w:val="false"/>
                <w:color w:val="000000"/>
                <w:sz w:val="20"/>
              </w:rPr>
              <w:t>еместігін) анықтау"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94" w:id="5"/>
    <w:p>
      <w:pPr>
        <w:spacing w:after="0"/>
        <w:ind w:left="0"/>
        <w:jc w:val="left"/>
      </w:pPr>
      <w:r>
        <w:rPr>
          <w:rFonts w:ascii="Times New Roman"/>
          <w:b/>
          <w:i w:val="false"/>
          <w:color w:val="000000"/>
        </w:rPr>
        <w:t xml:space="preserve"> Халыққа қызмет көрсету орталығы арқылы мемлекеттік қызметті көрсету бойынша іске қосылатын ақпараттық жүйелердің функционалдық өзара әрекетттерінің </w:t>
      </w:r>
      <w:r>
        <w:rPr>
          <w:rFonts w:ascii="Times New Roman"/>
          <w:b/>
          <w:i w:val="false"/>
          <w:color w:val="000000"/>
        </w:rPr>
        <w:t>графикалық нысандағы диаграммасы</w:t>
      </w:r>
    </w:p>
    <w:bookmarkEnd w:id="5"/>
    <w:p>
      <w:pPr>
        <w:spacing w:after="0"/>
        <w:ind w:left="0"/>
        <w:jc w:val="both"/>
      </w:pPr>
      <w:r>
        <w:drawing>
          <wp:inline distT="0" distB="0" distL="0" distR="0">
            <wp:extent cx="78105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09900"/>
                    </a:xfrm>
                    <a:prstGeom prst="rect">
                      <a:avLst/>
                    </a:prstGeom>
                  </pic:spPr>
                </pic:pic>
              </a:graphicData>
            </a:graphic>
          </wp:inline>
        </w:drawing>
      </w:r>
    </w:p>
    <w:p>
      <w:pPr>
        <w:spacing w:after="0"/>
        <w:ind w:left="0"/>
        <w:jc w:val="left"/>
      </w:pPr>
      <w:r>
        <w:br/>
      </w:r>
    </w:p>
    <w:bookmarkStart w:name="z96" w:id="6"/>
    <w:p>
      <w:pPr>
        <w:spacing w:after="0"/>
        <w:ind w:left="0"/>
        <w:jc w:val="left"/>
      </w:pPr>
      <w:r>
        <w:rPr>
          <w:rFonts w:ascii="Times New Roman"/>
          <w:b/>
          <w:i w:val="false"/>
          <w:color w:val="000000"/>
        </w:rPr>
        <w:t xml:space="preserve"> Шартты белгілер</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берушісінің қойылатын</w:t>
            </w:r>
            <w:r>
              <w:br/>
            </w:r>
            <w:r>
              <w:rPr>
                <w:rFonts w:ascii="Times New Roman"/>
                <w:b w:val="false"/>
                <w:i w:val="false"/>
                <w:color w:val="000000"/>
                <w:sz w:val="20"/>
              </w:rPr>
              <w:t>талаптарға сәйкестігін (сәйкес</w:t>
            </w:r>
            <w:r>
              <w:br/>
            </w:r>
            <w:r>
              <w:rPr>
                <w:rFonts w:ascii="Times New Roman"/>
                <w:b w:val="false"/>
                <w:i w:val="false"/>
                <w:color w:val="000000"/>
                <w:sz w:val="20"/>
              </w:rPr>
              <w:t>еместігін) анықтау"</w:t>
            </w:r>
            <w:r>
              <w:br/>
            </w:r>
            <w:r>
              <w:rPr>
                <w:rFonts w:ascii="Times New Roman"/>
                <w:b w:val="false"/>
                <w:i w:val="false"/>
                <w:color w:val="000000"/>
                <w:sz w:val="20"/>
              </w:rPr>
              <w:t>мемлекеттік көрсетілетін қызмет регламентіне 2-қосымша</w:t>
            </w:r>
          </w:p>
        </w:tc>
      </w:tr>
    </w:tbl>
    <w:bookmarkStart w:name="z99" w:id="7"/>
    <w:p>
      <w:pPr>
        <w:spacing w:after="0"/>
        <w:ind w:left="0"/>
        <w:jc w:val="left"/>
      </w:pPr>
      <w:r>
        <w:rPr>
          <w:rFonts w:ascii="Times New Roman"/>
          <w:b/>
          <w:i w:val="false"/>
          <w:color w:val="000000"/>
        </w:rPr>
        <w:t xml:space="preserve"> Тегін медициналық көмектің кепілдік берілген көлемін көрсету жөніндегі қызметтер</w:t>
      </w:r>
      <w:r>
        <w:rPr>
          <w:rFonts w:ascii="Times New Roman"/>
          <w:b/>
          <w:i w:val="false"/>
          <w:color w:val="000000"/>
        </w:rPr>
        <w:t xml:space="preserve"> берушісінің қойылатын талаптарға сәйкестігін (сәйкес еместігін) анықтау" мемлекеттік көрсетілетінқызметті көрсетудің бизнес-процесінің анықтамасы</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