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b075" w14:textId="dc9b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қаласының әкімдігінің 2015 жылғы 26 қаңтардағы № 51 қаулысы. Жамбыл облысы Әділет департаментінде 2015 жылғы 27 ақпандағы № 2541 болып тіркелді. Күші жойылды - Жамбыл облысы Тараз қалалық әкімдігінің 2016 жылғы 28 желтоқсандағы № 892 қаулысымен</w:t>
      </w:r>
    </w:p>
    <w:p>
      <w:pPr>
        <w:spacing w:after="0"/>
        <w:ind w:left="0"/>
        <w:jc w:val="left"/>
      </w:pPr>
      <w:r>
        <w:rPr>
          <w:rFonts w:ascii="Times New Roman"/>
          <w:b w:val="false"/>
          <w:i w:val="false"/>
          <w:color w:val="ff0000"/>
          <w:sz w:val="28"/>
        </w:rPr>
        <w:t xml:space="preserve">      Ескерту. Күші жойылды – Жамбыл облысы Тараз қалалық әкімідігінің 28.12.2016 </w:t>
      </w:r>
      <w:r>
        <w:rPr>
          <w:rFonts w:ascii="Times New Roman"/>
          <w:b w:val="false"/>
          <w:i w:val="false"/>
          <w:color w:val="ff0000"/>
          <w:sz w:val="28"/>
        </w:rPr>
        <w:t>№ 892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Республикасының жергілікті мемлекеттік басқару және өзін-өзін басқару туралы" Қазақстан Республикасының 2001жылғы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i w:val="false"/>
          <w:color w:val="000000"/>
          <w:sz w:val="28"/>
        </w:rPr>
        <w:t>"</w:t>
      </w:r>
      <w:r>
        <w:rPr>
          <w:rFonts w:ascii="Times New Roman"/>
          <w:b w:val="false"/>
          <w:i w:val="false"/>
          <w:color w:val="000000"/>
          <w:sz w:val="28"/>
        </w:rPr>
        <w:t xml:space="preserve">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"Тараз қаласы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Тараз қаласы әкімінің орынбасары Жақсылық Мырзабекұлы Сапаралиевке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Календеров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51 қаулысымен бекітілген</w:t>
            </w:r>
          </w:p>
        </w:tc>
      </w:tr>
    </w:tbl>
    <w:bookmarkStart w:name="z9" w:id="0"/>
    <w:p>
      <w:pPr>
        <w:spacing w:after="0"/>
        <w:ind w:left="0"/>
        <w:jc w:val="left"/>
      </w:pPr>
      <w:r>
        <w:rPr>
          <w:rFonts w:ascii="Times New Roman"/>
          <w:b/>
          <w:i w:val="false"/>
          <w:color w:val="000000"/>
        </w:rPr>
        <w:t xml:space="preserve"> "Тараз қаласы әкімдігінің ветеринария бөлімі" коммуналдық мемлекеттік мекемесі туралы </w:t>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"Тараз қаласы әкімдігінің ветеринария бөлімі" коммуналдық мемлекеттік мекемесі – қалада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"Тараз қаласы әкімдігінің ветеринария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"Тараз қаласы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"Тараз қаласы әкімдігінің ветеринария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"Тараз қаласы әкімдігінің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"Тараз қаласы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"Тараз қаласы әкімдігінің ветеринария бөлімі" коммуналдық мемлекеттік мекемесі өз құзыретінің мәселелері бойынша заңнамада белгіленген тәртіппен "Тараз қаласы әкімдігінің ветеринария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"Тараз қаласы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080000, Қазақстан Республикасы, Жамбыл облысы, Тараз қаласы, Қазыбек би көшесі, 116 "а".</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"Тараз қаласы әкімдігінің ветеринария бөлімі"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"Тараз қаласы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"Тараз қаласы әкімдігінің ветеринария бөлімі" коммуналдық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"Тараз қаласы әкімдігінің ветеринария бөлімі" коммуналдық мемлекеттік мекемесіне кәсіпкерлік субъектілерімен "Тараз қаласы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"Тараз қаласы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"Тараз қаласы әкімдігінің ветеринария бөлімі" коммуналдық мемлекеттік мекемесінің миссиясы: Қазақстан Республикасының заңнамаларында белгіленген құзіреті шегінде тиісті аумақта ветеринария саласындағы мемлекеттік саясатты жүргізу, оны дамыту мақсатында жергілікті атқарушы орган жүзеге асыратын, сондай-ақ, оларға тиісті аумақтағы істің жай-күйіне жауапты болып табылатын қызмет.</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 xml:space="preserve"> 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14) </w:t>
      </w:r>
      <w:r>
        <w:rPr>
          <w:rFonts w:ascii="Times New Roman"/>
          <w:b w:val="false"/>
          <w:i w:val="false"/>
          <w:color w:val="000000"/>
          <w:sz w:val="28"/>
        </w:rPr>
        <w:t xml:space="preserve">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Мекеменің тиісті бюджеттік бағдарламалары бойынша мемлекеттік сатып алу ұйымдастыру және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 Заңнамасында белгіленген тәртіппен өзі мемлекеттік басқару органы болып табылатын өзінің ведомстволық бағынысындағы мемлекеттік мекемелердің, заңды тұлғалардың басшыларын тағайындайды және босатады;</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ветеринариялық-санитариялық бақылау және қадағалау жүргiзуге;</w:t>
      </w:r>
      <w:r>
        <w:br/>
      </w:r>
      <w:r>
        <w:rPr>
          <w:rFonts w:ascii="Times New Roman"/>
          <w:b w:val="false"/>
          <w:i w:val="false"/>
          <w:color w:val="000000"/>
          <w:sz w:val="28"/>
        </w:rPr>
        <w:t xml:space="preserve">
      4) </w:t>
      </w:r>
      <w:r>
        <w:rPr>
          <w:rFonts w:ascii="Times New Roman"/>
          <w:b w:val="false"/>
          <w:i w:val="false"/>
          <w:color w:val="000000"/>
          <w:sz w:val="28"/>
        </w:rPr>
        <w:t xml:space="preserve"> ветеринариялық құжаттар беруге;</w:t>
      </w:r>
      <w:r>
        <w:br/>
      </w:r>
      <w:r>
        <w:rPr>
          <w:rFonts w:ascii="Times New Roman"/>
          <w:b w:val="false"/>
          <w:i w:val="false"/>
          <w:color w:val="000000"/>
          <w:sz w:val="28"/>
        </w:rPr>
        <w:t xml:space="preserve">
      5) </w:t>
      </w:r>
      <w:r>
        <w:rPr>
          <w:rFonts w:ascii="Times New Roman"/>
          <w:b w:val="false"/>
          <w:i w:val="false"/>
          <w:color w:val="000000"/>
          <w:sz w:val="28"/>
        </w:rPr>
        <w:t xml:space="preserve"> осы заңда берiлген өкiлеттiктер шегiнде актiлер шығаруға;</w:t>
      </w:r>
      <w:r>
        <w:br/>
      </w:r>
      <w:r>
        <w:rPr>
          <w:rFonts w:ascii="Times New Roman"/>
          <w:b w:val="false"/>
          <w:i w:val="false"/>
          <w:color w:val="000000"/>
          <w:sz w:val="28"/>
        </w:rPr>
        <w:t xml:space="preserve">
      6) </w:t>
      </w:r>
      <w:r>
        <w:rPr>
          <w:rFonts w:ascii="Times New Roman"/>
          <w:b w:val="false"/>
          <w:i w:val="false"/>
          <w:color w:val="000000"/>
          <w:sz w:val="28"/>
        </w:rPr>
        <w:t xml:space="preserve">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2) </w:t>
      </w:r>
      <w:r>
        <w:rPr>
          <w:rFonts w:ascii="Times New Roman"/>
          <w:b w:val="false"/>
          <w:i w:val="false"/>
          <w:color w:val="000000"/>
          <w:sz w:val="28"/>
        </w:rPr>
        <w:t xml:space="preserve">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эпизоотия ошақтары пайда болған жағдайда оларды зерттеп-қарауды жүргізу;</w:t>
      </w:r>
      <w:r>
        <w:br/>
      </w:r>
      <w:r>
        <w:rPr>
          <w:rFonts w:ascii="Times New Roman"/>
          <w:b w:val="false"/>
          <w:i w:val="false"/>
          <w:color w:val="000000"/>
          <w:sz w:val="28"/>
        </w:rPr>
        <w:t xml:space="preserve">
      6)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адамдарда;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8)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9)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11)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12)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14)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16) </w:t>
      </w:r>
      <w:r>
        <w:rPr>
          <w:rFonts w:ascii="Times New Roman"/>
          <w:b w:val="false"/>
          <w:i w:val="false"/>
          <w:color w:val="000000"/>
          <w:sz w:val="28"/>
        </w:rPr>
        <w:t xml:space="preserve"> қолданыстағы заңнамаларға сәйкес қалада ветеринария саласында кәсіпкерлік қызметті жүзеге асыратын жеке және заңды тұлғаларды аттестаттау;</w:t>
      </w:r>
      <w:r>
        <w:br/>
      </w:r>
      <w:r>
        <w:rPr>
          <w:rFonts w:ascii="Times New Roman"/>
          <w:b w:val="false"/>
          <w:i w:val="false"/>
          <w:color w:val="000000"/>
          <w:sz w:val="28"/>
        </w:rPr>
        <w:t xml:space="preserve">
      17)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"Тараз қаласы әкімдігінің ветеринария бөлімі" коммуналдық мемлекеттік мекемесіне басшылықты "Тараз қаласы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"Тараз қаласы әкімдігінің ветеринария бөлімі" коммуналдық мемлекеттік мекемесінің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"Тараз қаласы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"Тараз қаласы әкімдігінің ветеринария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"Тараз қаласы әкімдігінің ветеринария бөлімі" коммуналдық мемлекеттік мекемесі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"Тараз қаласы әкімдігінің ветеринария бөлімі" коммуналдық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"Тараз қаласы әкімдігінің ветеринария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5)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6) </w:t>
      </w:r>
      <w:r>
        <w:rPr>
          <w:rFonts w:ascii="Times New Roman"/>
          <w:b w:val="false"/>
          <w:i w:val="false"/>
          <w:color w:val="000000"/>
          <w:sz w:val="28"/>
        </w:rPr>
        <w:t xml:space="preserve"> "Тараз қаласы әкімдігінің ветеринария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 xml:space="preserve"> қызметкерлерді марапаттау және оларға шара қолдануды анықтайды;</w:t>
      </w:r>
      <w:r>
        <w:br/>
      </w:r>
      <w:r>
        <w:rPr>
          <w:rFonts w:ascii="Times New Roman"/>
          <w:b w:val="false"/>
          <w:i w:val="false"/>
          <w:color w:val="000000"/>
          <w:sz w:val="28"/>
        </w:rPr>
        <w:t xml:space="preserve">
      8) </w:t>
      </w:r>
      <w:r>
        <w:rPr>
          <w:rFonts w:ascii="Times New Roman"/>
          <w:b w:val="false"/>
          <w:i w:val="false"/>
          <w:color w:val="000000"/>
          <w:sz w:val="28"/>
        </w:rPr>
        <w:t xml:space="preserve"> "Тараз қаласы әкімдігінің ветеринария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"Тараз қаласы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"Тараз қаласы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"Тараз қаласы әкімдігінің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"Тараз қаласы әкімдігінің ветеринария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"Тараз қаласы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"Тараз қаласы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"Тараз қаласы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