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402a" w14:textId="2444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Байзақ аудандық мәслихатының 2014 жылғы 24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2015 жылғы 9 сәуірдегі № 38-2 шешімі. Жамбыл облысының Әділет департаментінде 2015 жылғы 17 сәуірде № 2612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туралы" Байзақ аудандық мәслихатының 2014 жылғы 24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2458</w:t>
      </w:r>
      <w:r>
        <w:rPr>
          <w:rFonts w:ascii="Times New Roman"/>
          <w:b w:val="false"/>
          <w:i w:val="false"/>
          <w:color w:val="000000"/>
          <w:sz w:val="28"/>
        </w:rPr>
        <w:t xml:space="preserve"> болып тіркелген, 2015 жылғы 6 қаңтарында аудандық "Ауыл жаңалығы-Сельская новь газетінде № 3-4-5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"8 179 308" сандары "8 112 422" сандарымен ауыстырылсын; </w:t>
      </w:r>
      <w:r>
        <w:br/>
      </w:r>
      <w:r>
        <w:rPr>
          <w:rFonts w:ascii="Times New Roman"/>
          <w:b w:val="false"/>
          <w:i w:val="false"/>
          <w:color w:val="000000"/>
          <w:sz w:val="28"/>
        </w:rPr>
        <w:t>
      </w:t>
      </w:r>
      <w:r>
        <w:rPr>
          <w:rFonts w:ascii="Times New Roman"/>
          <w:b w:val="false"/>
          <w:i w:val="false"/>
          <w:color w:val="000000"/>
          <w:sz w:val="28"/>
        </w:rPr>
        <w:t>"6 943 717" сандары "6 876 831"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"8 179 416" сандары "8 140 683"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-6 911" саны "-35 064"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"6 911" саны "35 064"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9 сәуірдегі</w:t>
            </w:r>
            <w:r>
              <w:br/>
            </w:r>
            <w:r>
              <w:rPr>
                <w:rFonts w:ascii="Times New Roman"/>
                <w:b w:val="false"/>
                <w:i w:val="false"/>
                <w:color w:val="000000"/>
                <w:sz w:val="20"/>
              </w:rPr>
              <w:t>№ 38-2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36-3 шешіміне 1 қосымша</w:t>
            </w:r>
          </w:p>
        </w:tc>
      </w:tr>
    </w:tbl>
    <w:bookmarkStart w:name="z26" w:id="0"/>
    <w:p>
      <w:pPr>
        <w:spacing w:after="0"/>
        <w:ind w:left="0"/>
        <w:jc w:val="left"/>
      </w:pPr>
      <w:r>
        <w:rPr>
          <w:rFonts w:ascii="Times New Roman"/>
          <w:b/>
          <w:i w:val="false"/>
          <w:color w:val="000000"/>
        </w:rPr>
        <w:t xml:space="preserve"> 2015 жылға арналған аудандық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8112422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6876831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6876831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6876831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8140683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5939282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872442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3869249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882"/>
        <w:gridCol w:w="2032"/>
        <w:gridCol w:w="4166"/>
        <w:gridCol w:w="1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4189"/>
        <w:gridCol w:w="17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-35064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33"/>
        <w:gridCol w:w="2465"/>
        <w:gridCol w:w="45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9 сәуірдегі</w:t>
            </w:r>
            <w:r>
              <w:br/>
            </w:r>
            <w:r>
              <w:rPr>
                <w:rFonts w:ascii="Times New Roman"/>
                <w:b w:val="false"/>
                <w:i w:val="false"/>
                <w:color w:val="000000"/>
                <w:sz w:val="20"/>
              </w:rPr>
              <w:t>№ 38-2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36-3 шешіміне 6 қосымша</w:t>
            </w:r>
          </w:p>
        </w:tc>
      </w:tr>
    </w:tbl>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088"/>
        <w:gridCol w:w="1901"/>
        <w:gridCol w:w="1449"/>
        <w:gridCol w:w="972"/>
        <w:gridCol w:w="972"/>
        <w:gridCol w:w="1088"/>
        <w:gridCol w:w="972"/>
        <w:gridCol w:w="791"/>
        <w:gridCol w:w="1276"/>
        <w:gridCol w:w="1360"/>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"Жерлеу орындарын күтіп ұстау және туысы жоқ адамдарды жерлеу"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15359</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"Мырзатай ауылдық округі әкімінің аппараты" коммуналдық мемлекеттік мекемесі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13127</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13329</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16696</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14508</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278175</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