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fb9d" w14:textId="3b1f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Жамбыл аудандық мәслихатының 2014 жылғы 23 желтоқсандағы № 38-2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2015 жылғы 3 қыркүйектегі № 45-2 шешімі. Жамбыл облысы Әділет департаментінде 2015 жылғы 10 қыркүйекте № 2759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Құжаттың мәтінінде түпнұсқаның пунктуациясы мен орфографиясы сақталған.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№33-3 шешіміне өзгерістер мен толықтырулар енгізу туралы" Жамбыл облыстық мәслихатының 2015 жылғы 21 тамыздағы </w:t>
      </w:r>
      <w:r>
        <w:rPr>
          <w:rFonts w:ascii="Times New Roman"/>
          <w:b w:val="false"/>
          <w:i w:val="false"/>
          <w:color w:val="000000"/>
          <w:sz w:val="28"/>
        </w:rPr>
        <w:t>№39-3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№2736</w:t>
      </w:r>
      <w:r>
        <w:rPr>
          <w:rFonts w:ascii="Times New Roman"/>
          <w:b w:val="false"/>
          <w:i w:val="false"/>
          <w:color w:val="000000"/>
          <w:sz w:val="28"/>
        </w:rPr>
        <w:t xml:space="preserve">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Жамбыл аудандық мәслихатының 2014 жылғы 23 желтоқсандағы </w:t>
      </w:r>
      <w:r>
        <w:rPr>
          <w:rFonts w:ascii="Times New Roman"/>
          <w:b w:val="false"/>
          <w:i w:val="false"/>
          <w:color w:val="000000"/>
          <w:sz w:val="28"/>
        </w:rPr>
        <w:t>№38-2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№2459</w:t>
      </w:r>
      <w:r>
        <w:rPr>
          <w:rFonts w:ascii="Times New Roman"/>
          <w:b w:val="false"/>
          <w:i w:val="false"/>
          <w:color w:val="000000"/>
          <w:sz w:val="28"/>
        </w:rPr>
        <w:t xml:space="preserve"> болып тіркелген, 2015 жылғы 10 және 14 қаңтардағы №2-3 және 4-6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"7 870 679" сандары "7 864 560" сандарымен ауыстырылсын;</w:t>
      </w:r>
      <w:r>
        <w:br/>
      </w:r>
      <w:r>
        <w:rPr>
          <w:rFonts w:ascii="Times New Roman"/>
          <w:b w:val="false"/>
          <w:i w:val="false"/>
          <w:color w:val="000000"/>
          <w:sz w:val="28"/>
        </w:rPr>
        <w:t>
      </w:t>
      </w:r>
      <w:r>
        <w:rPr>
          <w:rFonts w:ascii="Times New Roman"/>
          <w:b w:val="false"/>
          <w:i w:val="false"/>
          <w:color w:val="000000"/>
          <w:sz w:val="28"/>
        </w:rPr>
        <w:t>"1 283 229" сандары "1 284 262" сандарымен ауыстырылсын;</w:t>
      </w:r>
      <w:r>
        <w:br/>
      </w:r>
      <w:r>
        <w:rPr>
          <w:rFonts w:ascii="Times New Roman"/>
          <w:b w:val="false"/>
          <w:i w:val="false"/>
          <w:color w:val="000000"/>
          <w:sz w:val="28"/>
        </w:rPr>
        <w:t>
      </w:t>
      </w:r>
      <w:r>
        <w:rPr>
          <w:rFonts w:ascii="Times New Roman"/>
          <w:b w:val="false"/>
          <w:i w:val="false"/>
          <w:color w:val="000000"/>
          <w:sz w:val="28"/>
        </w:rPr>
        <w:t>"5 305" сандары "3 892" сандарымен ауыстырылсын;</w:t>
      </w:r>
      <w:r>
        <w:br/>
      </w:r>
      <w:r>
        <w:rPr>
          <w:rFonts w:ascii="Times New Roman"/>
          <w:b w:val="false"/>
          <w:i w:val="false"/>
          <w:color w:val="000000"/>
          <w:sz w:val="28"/>
        </w:rPr>
        <w:t>
      </w:t>
      </w:r>
      <w:r>
        <w:rPr>
          <w:rFonts w:ascii="Times New Roman"/>
          <w:b w:val="false"/>
          <w:i w:val="false"/>
          <w:color w:val="000000"/>
          <w:sz w:val="28"/>
        </w:rPr>
        <w:t>"34 466" сандары "34 846"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"6 547 679" сандары "6 541 560"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"7 908 832" сандары "7 902 497"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"-72 051" сандары "-71 835"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"72 051" сандары "71 835"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"7 027" сандары "7 243"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 хатшысы м.а.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Ө. Ботаев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№45-2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 23 желтоқсандағы №38-2</w:t>
            </w:r>
            <w:r>
              <w:br/>
            </w:r>
            <w:r>
              <w:rPr>
                <w:rFonts w:ascii="Times New Roman"/>
                <w:b w:val="false"/>
                <w:i w:val="false"/>
                <w:color w:val="000000"/>
                <w:sz w:val="20"/>
              </w:rPr>
              <w:t xml:space="preserve">шешіміне 1 қосымша </w:t>
            </w:r>
          </w:p>
        </w:tc>
      </w:tr>
    </w:tbl>
    <w:bookmarkStart w:name="z30" w:id="0"/>
    <w:p>
      <w:pPr>
        <w:spacing w:after="0"/>
        <w:ind w:left="0"/>
        <w:jc w:val="left"/>
      </w:pPr>
      <w:r>
        <w:rPr>
          <w:rFonts w:ascii="Times New Roman"/>
          <w:b/>
          <w:i w:val="false"/>
          <w:color w:val="000000"/>
        </w:rPr>
        <w:t xml:space="preserve"> 2015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960"/>
        <w:gridCol w:w="561"/>
        <w:gridCol w:w="7250"/>
        <w:gridCol w:w="2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7864560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1284262</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286874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286874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721653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644007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43076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34814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34446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6541560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6541560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6541560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7902497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534649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4732572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3250284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3191919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454798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3"/>
        <w:gridCol w:w="1275"/>
        <w:gridCol w:w="2647"/>
        <w:gridCol w:w="49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2677"/>
        <w:gridCol w:w="1564"/>
        <w:gridCol w:w="5490"/>
        <w:gridCol w:w="1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3 қыркүйектегі №45-2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 №38-2</w:t>
            </w:r>
            <w:r>
              <w:br/>
            </w:r>
            <w:r>
              <w:rPr>
                <w:rFonts w:ascii="Times New Roman"/>
                <w:b w:val="false"/>
                <w:i w:val="false"/>
                <w:color w:val="000000"/>
                <w:sz w:val="20"/>
              </w:rPr>
              <w:t>шешіміне 4 қосымша</w:t>
            </w:r>
          </w:p>
        </w:tc>
      </w:tr>
    </w:tbl>
    <w:bookmarkStart w:name="z282" w:id="1"/>
    <w:p>
      <w:pPr>
        <w:spacing w:after="0"/>
        <w:ind w:left="0"/>
        <w:jc w:val="left"/>
      </w:pPr>
      <w:r>
        <w:rPr>
          <w:rFonts w:ascii="Times New Roman"/>
          <w:b/>
          <w:i w:val="false"/>
          <w:color w:val="000000"/>
        </w:rPr>
        <w:t xml:space="preserve"> 2015 жылға арналған ауданның ауылдық округтің бюджеттік бағдарламалары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891"/>
        <w:gridCol w:w="2424"/>
        <w:gridCol w:w="1213"/>
        <w:gridCol w:w="1213"/>
        <w:gridCol w:w="1724"/>
        <w:gridCol w:w="1537"/>
        <w:gridCol w:w="1133"/>
        <w:gridCol w:w="1780"/>
      </w:tblGrid>
      <w:tr>
        <w:trPr>
          <w:trHeight w:val="30"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ауылдық округ әкімінің аппараттарының атауы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19542</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12704</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9887</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17081</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3254</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4917</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14905</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22146</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17421</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17283</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16242</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17126</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18091</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6003</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14326</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15415</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13862</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17757</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12084</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276360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53827</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3 қыркүйектегі № 45-2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 № 38-2</w:t>
            </w:r>
            <w:r>
              <w:br/>
            </w:r>
            <w:r>
              <w:rPr>
                <w:rFonts w:ascii="Times New Roman"/>
                <w:b w:val="false"/>
                <w:i w:val="false"/>
                <w:color w:val="000000"/>
                <w:sz w:val="20"/>
              </w:rPr>
              <w:t>шешіміне 8 қосымша</w:t>
            </w:r>
          </w:p>
        </w:tc>
      </w:tr>
    </w:tbl>
    <w:bookmarkStart w:name="z305" w:id="2"/>
    <w:p>
      <w:pPr>
        <w:spacing w:after="0"/>
        <w:ind w:left="0"/>
        <w:jc w:val="left"/>
      </w:pPr>
      <w:r>
        <w:rPr>
          <w:rFonts w:ascii="Times New Roman"/>
          <w:b/>
          <w:i w:val="false"/>
          <w:color w:val="000000"/>
        </w:rPr>
        <w:t xml:space="preserve">  2015 жылы жергілікті өзін-өзі басқару органдарына берілетін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4233"/>
        <w:gridCol w:w="1348"/>
        <w:gridCol w:w="4654"/>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ауылдық округ әкімінің аппараттарының атауы</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атауы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Қызылтаң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Бірлесу-Еңбек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Шоқай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Ақбұлым ауылы </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Түрксиб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Гродиково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Дихан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Шайқорық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Бесжылдық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Қоңыртөбе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Қапал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Танта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Шайқорық бекеті</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Пригородное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Жасөркен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Бектөбе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Қызылшарық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Құмтиын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Сеңгірбай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Тастөбе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4606</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Жұма бекеті</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Шайдана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Жалпақтөбе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w:t>
            </w:r>
            <w:r>
              <w:br/>
            </w:r>
            <w:r>
              <w:rPr>
                <w:rFonts w:ascii="Times New Roman"/>
                <w:b w:val="false"/>
                <w:i w:val="false"/>
                <w:color w:val="000000"/>
                <w:sz w:val="20"/>
              </w:rPr>
              <w:t>
</w:t>
            </w:r>
          </w:p>
        </w:tc>
      </w:tr>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Құмсуат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Жаңаөткел ауылы</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