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b009" w14:textId="2cbb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Жамбыл аудандық мәслихатының 2014 жылғы 23 желтоқсандағы №38-2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2015 жылғы 11 желтоқсанда № 47-2 шешімі. Жамбыл облысы Әділет департаментінде 2015 жылғы 11 желтоқсанда № 2851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№33-3 шешіміне өзгерістер мен толықтырулар енгізу туралы" Жамбыл облыстық мәслихатының 2015 жылғы 7 желтоқсандағы </w:t>
      </w:r>
      <w:r>
        <w:rPr>
          <w:rFonts w:ascii="Times New Roman"/>
          <w:b w:val="false"/>
          <w:i w:val="false"/>
          <w:color w:val="000000"/>
          <w:sz w:val="28"/>
        </w:rPr>
        <w:t xml:space="preserve">№ 42-2 </w:t>
      </w:r>
      <w:r>
        <w:rPr>
          <w:rFonts w:ascii="Times New Roman"/>
          <w:b w:val="false"/>
          <w:i w:val="false"/>
          <w:color w:val="000000"/>
          <w:sz w:val="28"/>
        </w:rPr>
        <w:t xml:space="preserve">шешіміне (нормативтік құқықтық актілерді мемлекеттік тіркеу Тізілімінде № 2849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"2015-2017 жылдарға арналған аудандық бюджет туралы" Жамбыл аудандық мәслихатының 2014 жылғы 23 желтоқсандағы №38-2 шешіміне (Нормативтік құқықтық актілерді мемлекеттік тіркеу тізілімінде №2459 болып тіркелген, 2015 жылғы 10 және 14 қаңтардағы №2-3 және 4-6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"7 951 284" сандары "7 995 648"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"6 628 284" сандары "6 672 648"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"7 989 221" сандары "8 033 585"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1, 4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11 желтоқсандағы № 47-2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№38-2</w:t>
            </w:r>
            <w:r>
              <w:br/>
            </w:r>
            <w:r>
              <w:rPr>
                <w:rFonts w:ascii="Times New Roman"/>
                <w:b w:val="false"/>
                <w:i w:val="false"/>
                <w:color w:val="000000"/>
                <w:sz w:val="20"/>
              </w:rPr>
              <w:t>шешіміне 1 қосымша</w:t>
            </w:r>
          </w:p>
        </w:tc>
      </w:tr>
    </w:tbl>
    <w:bookmarkStart w:name="z328" w:id="0"/>
    <w:p>
      <w:pPr>
        <w:spacing w:after="0"/>
        <w:ind w:left="0"/>
        <w:jc w:val="left"/>
      </w:pPr>
      <w:r>
        <w:rPr>
          <w:rFonts w:ascii="Times New Roman"/>
          <w:b/>
          <w:i w:val="false"/>
          <w:color w:val="000000"/>
        </w:rPr>
        <w:t xml:space="preserve"> 2015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7995648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6672648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6672648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6672648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8033585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4835859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3335034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11 желтоқсандағы № 47-2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№38-2</w:t>
            </w:r>
            <w:r>
              <w:br/>
            </w:r>
            <w:r>
              <w:rPr>
                <w:rFonts w:ascii="Times New Roman"/>
                <w:b w:val="false"/>
                <w:i w:val="false"/>
                <w:color w:val="000000"/>
                <w:sz w:val="20"/>
              </w:rPr>
              <w:t>шешіміне 4 қосымша</w:t>
            </w:r>
          </w:p>
        </w:tc>
      </w:tr>
    </w:tbl>
    <w:bookmarkStart w:name="z366" w:id="1"/>
    <w:p>
      <w:pPr>
        <w:spacing w:after="0"/>
        <w:ind w:left="0"/>
        <w:jc w:val="left"/>
      </w:pPr>
      <w:r>
        <w:rPr>
          <w:rFonts w:ascii="Times New Roman"/>
          <w:b/>
          <w:i w:val="false"/>
          <w:color w:val="000000"/>
        </w:rPr>
        <w:t xml:space="preserve"> 2015 жылға арналған ауданның ауылдық округтің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23"/>
        <w:gridCol w:w="2240"/>
        <w:gridCol w:w="1319"/>
        <w:gridCol w:w="1418"/>
        <w:gridCol w:w="1593"/>
        <w:gridCol w:w="1419"/>
        <w:gridCol w:w="1245"/>
        <w:gridCol w:w="1887"/>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8817</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