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aec8" w14:textId="704a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Жуалы аудандық мәслихатының 2014 жылғы 22 желтоқсандағы № 39-3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Жуалы аудандық мәслихатының 2015 жылғы 3 қыркүйектегі № 46-3 шешімі. Жамбыл облысының Әділет департаментінде 2015 жылғы 10 қыркүйекте № 2756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Жуалы аудандық мәслихаттың 2014 жылғы 22 желтоқсандағы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2447 болып тіркелген, 2015 жылдың 6 қаңтарында № 3-4-5 аудандық "Жаңа өмір"-"Новая жизнь"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w:t>
      </w:r>
      <w:r>
        <w:rPr>
          <w:rFonts w:ascii="Times New Roman"/>
          <w:b w:val="false"/>
          <w:i w:val="false"/>
          <w:color w:val="000000"/>
          <w:sz w:val="28"/>
        </w:rPr>
        <w:t>"6 402 208" деген сандар "6 406 724"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"5 528 095" деген сандар "5 532 611"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"6 424 769" деген сандар</w:t>
      </w:r>
      <w:r>
        <w:rPr>
          <w:rFonts w:ascii="Times New Roman"/>
          <w:b/>
          <w:i w:val="false"/>
          <w:color w:val="000000"/>
          <w:sz w:val="28"/>
        </w:rPr>
        <w:t xml:space="preserve"> "</w:t>
      </w:r>
      <w:r>
        <w:rPr>
          <w:rFonts w:ascii="Times New Roman"/>
          <w:b w:val="false"/>
          <w:i w:val="false"/>
          <w:color w:val="000000"/>
          <w:sz w:val="28"/>
        </w:rPr>
        <w:t>6 429 285"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"8 000" деген сандар</w:t>
      </w:r>
      <w:r>
        <w:rPr>
          <w:rFonts w:ascii="Times New Roman"/>
          <w:b/>
          <w:i w:val="false"/>
          <w:color w:val="000000"/>
          <w:sz w:val="28"/>
        </w:rPr>
        <w:t xml:space="preserve"> "</w:t>
      </w:r>
      <w:r>
        <w:rPr>
          <w:rFonts w:ascii="Times New Roman"/>
          <w:b w:val="false"/>
          <w:i w:val="false"/>
          <w:color w:val="000000"/>
          <w:sz w:val="28"/>
        </w:rPr>
        <w:t>6 000"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7 қосымшасымен</w:t>
      </w:r>
      <w:r>
        <w:rPr>
          <w:rFonts w:ascii="Times New Roman"/>
          <w:b w:val="false"/>
          <w:i w:val="false"/>
          <w:color w:val="000000"/>
          <w:sz w:val="28"/>
        </w:rPr>
        <w:t xml:space="preserve"> толықтырылсың "Жергілікті өзін-өзі басқару функцияларын іске асыру үшін жергілікті өзін-өзі басқару органдарына берілетін облыстық нысаналы трансферттер". </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46-3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39-3 шешіміне 1 қосымша</w:t>
            </w:r>
          </w:p>
        </w:tc>
      </w:tr>
    </w:tbl>
    <w:bookmarkStart w:name="z2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2"/>
        <w:gridCol w:w="3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6 406 724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867 930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527 416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486 438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5 532 611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5 532 611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5 532 611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6429285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3255902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3098293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w:t>
            </w:r>
            <w:r>
              <w:br/>
            </w:r>
            <w:r>
              <w:rPr>
                <w:rFonts w:ascii="Times New Roman"/>
                <w:b w:val="false"/>
                <w:i w:val="false"/>
                <w:color w:val="000000"/>
                <w:sz w:val="20"/>
              </w:rPr>
              <w:t>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w:t>
            </w:r>
            <w:r>
              <w:br/>
            </w:r>
            <w:r>
              <w:rPr>
                <w:rFonts w:ascii="Times New Roman"/>
                <w:b w:val="false"/>
                <w:i w:val="false"/>
                <w:color w:val="000000"/>
                <w:sz w:val="20"/>
              </w:rPr>
              <w:t>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
        <w:gridCol w:w="708"/>
        <w:gridCol w:w="5398"/>
        <w:gridCol w:w="47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46-3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39-3 шешіміне 5 қосымша</w:t>
            </w:r>
          </w:p>
        </w:tc>
      </w:tr>
    </w:tbl>
    <w:bookmarkStart w:name="z260" w:id="1"/>
    <w:p>
      <w:pPr>
        <w:spacing w:after="0"/>
        <w:ind w:left="0"/>
        <w:jc w:val="left"/>
      </w:pPr>
      <w:r>
        <w:rPr>
          <w:rFonts w:ascii="Times New Roman"/>
          <w:b/>
          <w:i w:val="false"/>
          <w:color w:val="000000"/>
        </w:rPr>
        <w:t xml:space="preserve"> 2015 жылға әр бір ауылдық округтер бойынша бюджеттік бағдарламалар</w:t>
      </w:r>
    </w:p>
    <w:bookmarkEnd w:id="1"/>
    <w:bookmarkStart w:name="z261"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3381"/>
        <w:gridCol w:w="1816"/>
        <w:gridCol w:w="876"/>
        <w:gridCol w:w="1747"/>
        <w:gridCol w:w="1747"/>
        <w:gridCol w:w="1013"/>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"Елдi мекендердегі көшелердi жарықтандыру"</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12292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11054</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183687</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7498</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46-3 шешіміне 7 қосымша</w:t>
            </w:r>
          </w:p>
        </w:tc>
      </w:tr>
    </w:tbl>
    <w:bookmarkStart w:name="z282" w:id="3"/>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6671"/>
        <w:gridCol w:w="3644"/>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7271</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3635</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