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835f" w14:textId="e2d8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2015 жылғы 28 қазандағы № 45-3 шешімі. Жамбыл облысы Әділет департаментінде 2015 жылғы 20 қарашада № 2823 болып тіркелді. Күші жойылды - Жамбыл облысы Қордай аудандық мәслихатының 2020 жылғы 25 желтоқсандағы № 80-15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80-15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444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Қордай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орындалуына бақылау аудандық мәслихаттың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Есперов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