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b400" w14:textId="dadb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2015 жылғы 31 наурыздағы № 42-10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2015 жылғы 27 мамырдағы № 44-4 шешімі. Жамбыл облысы Әділет департаментінде 2015 жылғы 12 маусымда № 2665 болып тіркелді. Күші жойылды - Жамбыл облысы Сарысу аудандық мәслихатының 20 желтоқсандағы № 25-6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Сарысу аудандық мәслихатының 20 желтоқсандағы </w:t>
      </w:r>
      <w:r>
        <w:rPr>
          <w:rFonts w:ascii="Times New Roman"/>
          <w:b w:val="false"/>
          <w:i w:val="false"/>
          <w:color w:val="ff0000"/>
          <w:sz w:val="28"/>
        </w:rPr>
        <w:t>№ 25-6</w:t>
      </w:r>
      <w:r>
        <w:rPr>
          <w:rFonts w:ascii="Times New Roman"/>
          <w:b w:val="false"/>
          <w:i w:val="false"/>
          <w:color w:val="ff0000"/>
          <w:sz w:val="28"/>
        </w:rPr>
        <w:t xml:space="preserve"> шешімімен (алғашқы ресми жарияланғаннан күннен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2-3 тармағына,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2015 жылғы 31 наурыздағы </w:t>
      </w:r>
      <w:r>
        <w:rPr>
          <w:rFonts w:ascii="Times New Roman"/>
          <w:b w:val="false"/>
          <w:i w:val="false"/>
          <w:color w:val="000000"/>
          <w:sz w:val="28"/>
        </w:rPr>
        <w:t>№ 42-10</w:t>
      </w:r>
      <w:r>
        <w:rPr>
          <w:rFonts w:ascii="Times New Roman"/>
          <w:b w:val="false"/>
          <w:i w:val="false"/>
          <w:color w:val="000000"/>
          <w:sz w:val="28"/>
        </w:rPr>
        <w:t xml:space="preserve"> шешіміне (нормативтік құқықтық актілерді мемлекеттік тіркеу Тізілімінде № 2608 болып тіркелген, 2015 жылғы 18 сәуірдегі № 40-41 аудандық "Сарысу газетіне жарияланған) келесі өзгеріс пен толықтырулар енгізілсін: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қағидасында:</w:t>
      </w:r>
    </w:p>
    <w:bookmarkEnd w:id="2"/>
    <w:bookmarkStart w:name="z8" w:id="3"/>
    <w:p>
      <w:pPr>
        <w:spacing w:after="0"/>
        <w:ind w:left="0"/>
        <w:jc w:val="both"/>
      </w:pPr>
      <w:r>
        <w:rPr>
          <w:rFonts w:ascii="Times New Roman"/>
          <w:b w:val="false"/>
          <w:i w:val="false"/>
          <w:color w:val="000000"/>
          <w:sz w:val="28"/>
        </w:rPr>
        <w:t xml:space="preserve">
      3 тармақ </w:t>
      </w:r>
      <w:r>
        <w:rPr>
          <w:rFonts w:ascii="Times New Roman"/>
          <w:b w:val="false"/>
          <w:i w:val="false"/>
          <w:color w:val="000000"/>
          <w:sz w:val="28"/>
        </w:rPr>
        <w:t>9) тармақшамен</w:t>
      </w:r>
      <w:r>
        <w:rPr>
          <w:rFonts w:ascii="Times New Roman"/>
          <w:b w:val="false"/>
          <w:i w:val="false"/>
          <w:color w:val="000000"/>
          <w:sz w:val="28"/>
        </w:rPr>
        <w:t xml:space="preserve"> толықтырылсын:</w:t>
      </w:r>
    </w:p>
    <w:bookmarkEnd w:id="3"/>
    <w:bookmarkStart w:name="z9" w:id="4"/>
    <w:p>
      <w:pPr>
        <w:spacing w:after="0"/>
        <w:ind w:left="0"/>
        <w:jc w:val="both"/>
      </w:pPr>
      <w:r>
        <w:rPr>
          <w:rFonts w:ascii="Times New Roman"/>
          <w:b w:val="false"/>
          <w:i w:val="false"/>
          <w:color w:val="000000"/>
          <w:sz w:val="28"/>
        </w:rPr>
        <w:t>
      "9) ең төмен күнкөріс деңгейі – Жамбыл облысының статистикалық органдары есептейтін мөлшері бойынша ең төмен тұтыну есебінін құнына тең, бір адамға қажетті ең төмен ақшалай кіріс";</w:t>
      </w:r>
    </w:p>
    <w:bookmarkEnd w:id="4"/>
    <w:bookmarkStart w:name="z10" w:id="5"/>
    <w:p>
      <w:pPr>
        <w:spacing w:after="0"/>
        <w:ind w:left="0"/>
        <w:jc w:val="both"/>
      </w:pPr>
      <w:r>
        <w:rPr>
          <w:rFonts w:ascii="Times New Roman"/>
          <w:b w:val="false"/>
          <w:i w:val="false"/>
          <w:color w:val="000000"/>
          <w:sz w:val="28"/>
        </w:rPr>
        <w:t xml:space="preserve">
      8 тармақтың </w:t>
      </w:r>
      <w:r>
        <w:rPr>
          <w:rFonts w:ascii="Times New Roman"/>
          <w:b w:val="false"/>
          <w:i w:val="false"/>
          <w:color w:val="000000"/>
          <w:sz w:val="28"/>
        </w:rPr>
        <w:t>2 абзацы</w:t>
      </w:r>
      <w:r>
        <w:rPr>
          <w:rFonts w:ascii="Times New Roman"/>
          <w:b w:val="false"/>
          <w:i w:val="false"/>
          <w:color w:val="000000"/>
          <w:sz w:val="28"/>
        </w:rPr>
        <w:t xml:space="preserve"> мынадай редакцияда жазылсын:</w:t>
      </w:r>
    </w:p>
    <w:bookmarkEnd w:id="5"/>
    <w:bookmarkStart w:name="z11" w:id="6"/>
    <w:p>
      <w:pPr>
        <w:spacing w:after="0"/>
        <w:ind w:left="0"/>
        <w:jc w:val="both"/>
      </w:pPr>
      <w:r>
        <w:rPr>
          <w:rFonts w:ascii="Times New Roman"/>
          <w:b w:val="false"/>
          <w:i w:val="false"/>
          <w:color w:val="000000"/>
          <w:sz w:val="28"/>
        </w:rPr>
        <w:t>
      "- ең төмен күнкөріс деңгейінің жеті еселік көлемінен аспайтын орташа табысы бар, әлеуметтік мәні бар туберкулез ауруымен ауырып, амбулаториалық жағдайда ем жалғастырушы тұлғаларға 14 000 (он төрт мың) теңгеден үш ай қатарынан әлеуметтік көмек көрсетіледі". </w:t>
      </w:r>
    </w:p>
    <w:bookmarkEnd w:id="6"/>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аудандық мәслихаттың ауданның әлеуметтік-экономикалық дамуы, қаржы және бюджет, қоршаған ортаны қорғау және табиғатты пайдалану, әкімшілік-аумақтық құрылысы, кәсіпкерлік және ауылшаруашылық мәселелері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ол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Л. Асанова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Дондаұлы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