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d76e" w14:textId="eabd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мемлекеттік активтер және сатып алу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26 наурыздағы № 13/04 қаулысы. Қарағанды облысының Әділет департаментінде 2015 жылғы 22 сәуірде № 3163 болып тіркелді. Күші жойылды - Қарағанды облысы әкімдігінің 2017 жылғы 14 қарашадағы № 72/04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 әкімдігінің 14.11.2017 № 72/04 (ресми жарияланғаннан күннен бастап қолданысқа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"Қарағанды облысының мемлекеттік активтер және сатып алу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"Қарағанды облысының мемлекеттік активтер және сатып алу басқармасы" мемлекеттік мекемесі қолданыстағы заңнамаға сәйкес осы қаулыдан туындайтын қажет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 xml:space="preserve">Осы қаулының орындалуын бақылау облыс әкімінің бірінші орынбасарына жүктелсін. </w:t>
      </w:r>
      <w:r>
        <w:br/>
      </w:r>
      <w:r>
        <w:rPr>
          <w:rFonts w:ascii="Times New Roman"/>
          <w:b w:val="false"/>
          <w:i w:val="false"/>
          <w:color w:val="000000"/>
          <w:sz w:val="28"/>
        </w:rPr>
        <w:t xml:space="preserve">
      </w:t>
      </w:r>
      <w:r>
        <w:rPr>
          <w:rFonts w:ascii="Times New Roman"/>
          <w:b w:val="false"/>
          <w:i w:val="false"/>
          <w:color w:val="000000"/>
          <w:sz w:val="28"/>
        </w:rPr>
        <w:t>Осы қаулы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13/04 қаулысымен бекітілді</w:t>
            </w:r>
          </w:p>
        </w:tc>
      </w:tr>
    </w:tbl>
    <w:bookmarkStart w:name="z10" w:id="1"/>
    <w:p>
      <w:pPr>
        <w:spacing w:after="0"/>
        <w:ind w:left="0"/>
        <w:jc w:val="left"/>
      </w:pPr>
      <w:r>
        <w:rPr>
          <w:rFonts w:ascii="Times New Roman"/>
          <w:b/>
          <w:i w:val="false"/>
          <w:color w:val="000000"/>
        </w:rPr>
        <w:t xml:space="preserve"> "Қарағанды облысының мемлекеттік активтер және сатып алу басқармасы" мемлекеттік мекемесінің ережесі</w:t>
      </w:r>
    </w:p>
    <w:bookmarkEnd w:id="1"/>
    <w:p>
      <w:pPr>
        <w:spacing w:after="0"/>
        <w:ind w:left="0"/>
        <w:jc w:val="both"/>
      </w:pPr>
      <w:r>
        <w:rPr>
          <w:rFonts w:ascii="Times New Roman"/>
          <w:b w:val="false"/>
          <w:i w:val="false"/>
          <w:color w:val="ff0000"/>
          <w:sz w:val="28"/>
        </w:rPr>
        <w:t xml:space="preserve">
      Ескерту. Ереженің мәтіні бойынша "мемлекеттік сатып алуға мониторинг жасау", "мемлекеттік сатып алуды мониторингтеу", "мемлекеттік сатып алуды жүзеге асырудың мониторингін" деген сөздер тиісінше "мемлекеттік сатып алуға талдау жасау", "мемлекеттік сатып алуды жүзеге асырудың талдауын" деген сөздермен ауыстырылды - Қарағанды облысы әкімдігінің 24.02.2016 10/02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"Қарағанды облысының мемлекеттік активтер және сатып алу басқармасы" мемлекеттік мекемесі облыстық коммуналдық меншікті басқару, мемлекеттік сатып алуды ұйымдастыру және жүргізу және мемлекеттік сатып алуға талдау жасау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"Қарағанды облысының мемлекеттік активтер және сатып алу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"Қарағанды облысының мемлекеттік активтер және сатып алу басқармасы" мемлекеттік мекемесі мемлекеттік мекеме ұйымдастыру-құқықтық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4. </w:t>
      </w:r>
      <w:r>
        <w:rPr>
          <w:rFonts w:ascii="Times New Roman"/>
          <w:b w:val="false"/>
          <w:i w:val="false"/>
          <w:color w:val="000000"/>
          <w:sz w:val="28"/>
        </w:rPr>
        <w:t>"Қарағанды облысының мемлекеттік активтер және сатып алу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облысының мемлекеттік активтер және сатып алу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облысының мемлекеттік активтер және сатып алу басқармасы" мемлекеттік мекемесі өз құзыретінің мәселелері бойынша заңнамада белгіленген тәртіппен "Қарағанды облысының мемлекеттік активтер және сатып алу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облысының мемлекеттік активтер және сатып алу басқармасы"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100008, Қазақстан Республикасы, Қарағанды қаласы, Қазыбек би атындағы ауданы, Әлиханов көшесі,13.</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"Қарағанды облысының мемлекеттік активтер және сатып алу басқармасы"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"Управление государственных активов и закупок Карагандинской области".</w:t>
      </w:r>
      <w:r>
        <w:br/>
      </w:r>
      <w:r>
        <w:rPr>
          <w:rFonts w:ascii="Times New Roman"/>
          <w:b w:val="false"/>
          <w:i w:val="false"/>
          <w:color w:val="000000"/>
          <w:sz w:val="28"/>
        </w:rPr>
        <w:t xml:space="preserve">
      10. </w:t>
      </w:r>
      <w:r>
        <w:rPr>
          <w:rFonts w:ascii="Times New Roman"/>
          <w:b w:val="false"/>
          <w:i w:val="false"/>
          <w:color w:val="000000"/>
          <w:sz w:val="28"/>
        </w:rPr>
        <w:t xml:space="preserve">Осы Ереже "Қарағанды облысының мемлекеттік активтер және сатып алу басқармасы"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"Қарағанды облысының мемлекеттік активтер және сатып алу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облысының мемлекеттік активтер және сатып алу басқармасы" мемлекеттік мекемесіне кәсіпкерлік субъектілерімен "Қарағанды облысының мемлекеттік активтер және сатып алу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"Қарағанды облысының мемлекеттік активтер және сатып алу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13. "Қарағанды облысының мемлекеттік активтер және сатып алу басқармасы" мемлекеттік мекемесінің (бұдан әрі - Басқарма) миссиясы: облыстық коммуналдық меншікпен басқару, мемлекеттік органдармен, мекемелер және кәсіпорындармен өткізілетін, мемлекеттік сатып алуды ұйымдастыру және жүргізу және мемлекеттік сатып алуға талдау жасау.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облыстық коммуналдық меншікті басқару; </w:t>
      </w:r>
      <w:r>
        <w:br/>
      </w:r>
      <w:r>
        <w:rPr>
          <w:rFonts w:ascii="Times New Roman"/>
          <w:b w:val="false"/>
          <w:i w:val="false"/>
          <w:color w:val="000000"/>
          <w:sz w:val="28"/>
        </w:rPr>
        <w:t xml:space="preserve">
      2) </w:t>
      </w:r>
      <w:r>
        <w:rPr>
          <w:rFonts w:ascii="Times New Roman"/>
          <w:b w:val="false"/>
          <w:i w:val="false"/>
          <w:color w:val="000000"/>
          <w:sz w:val="28"/>
        </w:rPr>
        <w:t>облыс әкімімен белгіленетін, бюджеттік бағдарламалар бойынша мемлекеттік сатып алуды ұйымдастыру және жүргізу;</w:t>
      </w:r>
      <w:r>
        <w:br/>
      </w:r>
      <w:r>
        <w:rPr>
          <w:rFonts w:ascii="Times New Roman"/>
          <w:b w:val="false"/>
          <w:i w:val="false"/>
          <w:color w:val="000000"/>
          <w:sz w:val="28"/>
        </w:rPr>
        <w:t xml:space="preserve">
      3) </w:t>
      </w:r>
      <w:r>
        <w:rPr>
          <w:rFonts w:ascii="Times New Roman"/>
          <w:b w:val="false"/>
          <w:i w:val="false"/>
          <w:color w:val="000000"/>
          <w:sz w:val="28"/>
        </w:rPr>
        <w:t>конкурс және аукцион тәсілімен мемлекеттік сатып алуды жүзеге асырудың талдауын.</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облыстық коммуналдық меншікті басқару және жекешелендіру саласындағы функциялары:</w:t>
      </w:r>
      <w:r>
        <w:br/>
      </w:r>
      <w:r>
        <w:rPr>
          <w:rFonts w:ascii="Times New Roman"/>
          <w:b w:val="false"/>
          <w:i w:val="false"/>
          <w:color w:val="000000"/>
          <w:sz w:val="28"/>
        </w:rPr>
        <w:t xml:space="preserve">
      </w:t>
      </w:r>
      <w:r>
        <w:rPr>
          <w:rFonts w:ascii="Times New Roman"/>
          <w:b w:val="false"/>
          <w:i w:val="false"/>
          <w:color w:val="000000"/>
          <w:sz w:val="28"/>
        </w:rPr>
        <w:t>өз құзыреті шегінде мемлекеттік мүлікті басқару саласындағы нормативтік құқықтық актілерді;</w:t>
      </w:r>
      <w:r>
        <w:br/>
      </w:r>
      <w:r>
        <w:rPr>
          <w:rFonts w:ascii="Times New Roman"/>
          <w:b w:val="false"/>
          <w:i w:val="false"/>
          <w:color w:val="000000"/>
          <w:sz w:val="28"/>
        </w:rPr>
        <w:t xml:space="preserve">
      </w:t>
      </w:r>
      <w:r>
        <w:rPr>
          <w:rFonts w:ascii="Times New Roman"/>
          <w:b w:val="false"/>
          <w:i w:val="false"/>
          <w:color w:val="000000"/>
          <w:sz w:val="28"/>
        </w:rPr>
        <w:t xml:space="preserve">облыстық коммуналдық мүлікті басқарады; </w:t>
      </w:r>
      <w:r>
        <w:br/>
      </w:r>
      <w:r>
        <w:rPr>
          <w:rFonts w:ascii="Times New Roman"/>
          <w:b w:val="false"/>
          <w:i w:val="false"/>
          <w:color w:val="000000"/>
          <w:sz w:val="28"/>
        </w:rPr>
        <w:t xml:space="preserve">
      </w:t>
      </w:r>
      <w:r>
        <w:rPr>
          <w:rFonts w:ascii="Times New Roman"/>
          <w:b w:val="false"/>
          <w:i w:val="false"/>
          <w:color w:val="000000"/>
          <w:sz w:val="28"/>
        </w:rPr>
        <w:t>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r>
        <w:br/>
      </w:r>
      <w:r>
        <w:rPr>
          <w:rFonts w:ascii="Times New Roman"/>
          <w:b w:val="false"/>
          <w:i w:val="false"/>
          <w:color w:val="000000"/>
          <w:sz w:val="28"/>
        </w:rPr>
        <w:t xml:space="preserve">
      </w:t>
      </w:r>
      <w:r>
        <w:rPr>
          <w:rFonts w:ascii="Times New Roman"/>
          <w:b w:val="false"/>
          <w:i w:val="false"/>
          <w:color w:val="000000"/>
          <w:sz w:val="28"/>
        </w:rPr>
        <w:t xml:space="preserve">2007 жылғы 21 шілдедігі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өткізеді;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облыстық коммуналдық заңды тұлғаларға бекітіп береді;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есепке алуын ұйымдастырады, оны тиімді пайдалануын қамтамасыз етеді;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жекешелендіруді жүзеге асырады, соның ішінде жекешелендіру процесін ұйымдастыру үшін делдалды тартады, жекешелендіру объектісіне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кейіннен сатып алу құқығымен және құқығынсыз сенімгерлік басқаруға немесе шағын кәсіпкерлік субъектілерінің меншігіне кейіннен сатып алу құқығымен немесе кейіннен өтеусіз негізде ұсынады;</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кейіннен сатып алу құқығынсыз, кейіннен сатып алу құқығымен мүліктік жалдауға (жалға алуға) немесе шағын кәсіпкерлік субъектілерінің меншігіне кейіннен беру құқығымен ұсынады;</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мүлікті өтеусіз пайдалануға береді;</w:t>
      </w:r>
      <w:r>
        <w:br/>
      </w:r>
      <w:r>
        <w:rPr>
          <w:rFonts w:ascii="Times New Roman"/>
          <w:b w:val="false"/>
          <w:i w:val="false"/>
          <w:color w:val="000000"/>
          <w:sz w:val="28"/>
        </w:rPr>
        <w:t xml:space="preserve">
      </w:t>
      </w:r>
      <w:r>
        <w:rPr>
          <w:rFonts w:ascii="Times New Roman"/>
          <w:b w:val="false"/>
          <w:i w:val="false"/>
          <w:color w:val="000000"/>
          <w:sz w:val="28"/>
        </w:rPr>
        <w:t xml:space="preserve">сенімгерлікпен басқарушының облыстық коммуналдық мүлікті сенімгерлікпен басқару шарты бойынша міндеттемелерінің орындалуына бақылауды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мүлікті мемлекеттік меншіктің бір түрінен басқаға тапсыру бойынша жұмысты ұйымдастырады; </w:t>
      </w:r>
      <w:r>
        <w:br/>
      </w:r>
      <w:r>
        <w:rPr>
          <w:rFonts w:ascii="Times New Roman"/>
          <w:b w:val="false"/>
          <w:i w:val="false"/>
          <w:color w:val="000000"/>
          <w:sz w:val="28"/>
        </w:rPr>
        <w:t xml:space="preserve">
      </w:t>
      </w:r>
      <w:r>
        <w:rPr>
          <w:rFonts w:ascii="Times New Roman"/>
          <w:b w:val="false"/>
          <w:i w:val="false"/>
          <w:color w:val="000000"/>
          <w:sz w:val="28"/>
        </w:rPr>
        <w:t>тиісті саланың уәкілетті органының ұсынуы бойынша облыстық мемлекеттік кәсіпорын қызметінің нысанасы мен мақсатын, сондай-ақ осындай қызметті жүзеге асыратын облыстық мемлекеттік кәсіпорынның түрін (шаруашылық жүргізу құқығында немесе қазыналық кәсіпорын) айқындайды және облыстық мемлекеттік кәсіпорындардың жарғысын, оған енгізілетін өзгерістер мен толықтыруларды бекітеді;</w:t>
      </w:r>
      <w:r>
        <w:br/>
      </w:r>
      <w:r>
        <w:rPr>
          <w:rFonts w:ascii="Times New Roman"/>
          <w:b w:val="false"/>
          <w:i w:val="false"/>
          <w:color w:val="000000"/>
          <w:sz w:val="28"/>
        </w:rPr>
        <w:t xml:space="preserve">
      </w:t>
      </w:r>
      <w:r>
        <w:rPr>
          <w:rFonts w:ascii="Times New Roman"/>
          <w:b w:val="false"/>
          <w:i w:val="false"/>
          <w:color w:val="000000"/>
          <w:sz w:val="28"/>
        </w:rPr>
        <w:t>коммуналдық мүлікті жергілікті мемлекеттік басқарудың бір деңгейінен басқаға тапсыру бойынша жұмысты ұйымдастырады;</w:t>
      </w:r>
      <w:r>
        <w:br/>
      </w:r>
      <w:r>
        <w:rPr>
          <w:rFonts w:ascii="Times New Roman"/>
          <w:b w:val="false"/>
          <w:i w:val="false"/>
          <w:color w:val="000000"/>
          <w:sz w:val="28"/>
        </w:rPr>
        <w:t xml:space="preserve">
      </w:t>
      </w:r>
      <w:r>
        <w:rPr>
          <w:rFonts w:ascii="Times New Roman"/>
          <w:b w:val="false"/>
          <w:i w:val="false"/>
          <w:color w:val="000000"/>
          <w:sz w:val="28"/>
        </w:rPr>
        <w:t>сыйға тарту шарты бойынша мемлекеттiң мүлiк құқығына ие болу бойынша жұмысты ұйымдастырады;</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заңды тұлғаға берілген немесе жеке шаруашылық қызметінің нәтижесінде ол ие болған мүлікті тиісті саланың уәкілетті органымен келісім бойынша алып қоюды немесе қайта бөлуді жүзеге асырады;</w:t>
      </w:r>
      <w:r>
        <w:br/>
      </w:r>
      <w:r>
        <w:rPr>
          <w:rFonts w:ascii="Times New Roman"/>
          <w:b w:val="false"/>
          <w:i w:val="false"/>
          <w:color w:val="000000"/>
          <w:sz w:val="28"/>
        </w:rPr>
        <w:t xml:space="preserve">
      </w:t>
      </w:r>
      <w:r>
        <w:rPr>
          <w:rFonts w:ascii="Times New Roman"/>
          <w:b w:val="false"/>
          <w:i w:val="false"/>
          <w:color w:val="000000"/>
          <w:sz w:val="28"/>
        </w:rPr>
        <w:t>коммуналдық мүліктің нысаналы және тиімді пайдалануына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мемлекеттік мүліктің нысаналы пайдаланылуын бақылау нәтижелері бойынша анықталған, облыстық коммуналдық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келісім береді;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кәсіпорындардың, облыс әкімдігі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r>
        <w:br/>
      </w:r>
      <w:r>
        <w:rPr>
          <w:rFonts w:ascii="Times New Roman"/>
          <w:b w:val="false"/>
          <w:i w:val="false"/>
          <w:color w:val="000000"/>
          <w:sz w:val="28"/>
        </w:rPr>
        <w:t xml:space="preserve">
      </w:t>
      </w:r>
      <w:r>
        <w:rPr>
          <w:rFonts w:ascii="Times New Roman"/>
          <w:b w:val="false"/>
          <w:i w:val="false"/>
          <w:color w:val="000000"/>
          <w:sz w:val="28"/>
        </w:rPr>
        <w:t>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xml:space="preserve">
      2) </w:t>
      </w:r>
      <w:r>
        <w:rPr>
          <w:rFonts w:ascii="Times New Roman"/>
          <w:b w:val="false"/>
          <w:i w:val="false"/>
          <w:color w:val="000000"/>
          <w:sz w:val="28"/>
        </w:rPr>
        <w:t>мемлекеттік сатып алу саласындағы функциялар:</w:t>
      </w:r>
      <w:r>
        <w:br/>
      </w:r>
      <w:r>
        <w:rPr>
          <w:rFonts w:ascii="Times New Roman"/>
          <w:b w:val="false"/>
          <w:i w:val="false"/>
          <w:color w:val="000000"/>
          <w:sz w:val="28"/>
        </w:rPr>
        <w:t xml:space="preserve">
      </w:t>
      </w:r>
      <w:r>
        <w:rPr>
          <w:rFonts w:ascii="Times New Roman"/>
          <w:b w:val="false"/>
          <w:i w:val="false"/>
          <w:color w:val="000000"/>
          <w:sz w:val="28"/>
        </w:rPr>
        <w:t>Қарағанды облысы әкімімен белгіленетін, бюджеттік бағдарламалар бойынша жұмыстар мен қызметтерді мемлекеттік сатып алуды ұйымдастырады және жүргізеді;</w:t>
      </w:r>
      <w:r>
        <w:br/>
      </w:r>
      <w:r>
        <w:rPr>
          <w:rFonts w:ascii="Times New Roman"/>
          <w:b w:val="false"/>
          <w:i w:val="false"/>
          <w:color w:val="000000"/>
          <w:sz w:val="28"/>
        </w:rPr>
        <w:t xml:space="preserve">
      </w:t>
      </w:r>
      <w:r>
        <w:rPr>
          <w:rFonts w:ascii="Times New Roman"/>
          <w:b w:val="false"/>
          <w:i w:val="false"/>
          <w:color w:val="000000"/>
          <w:sz w:val="28"/>
        </w:rPr>
        <w:t>мемлекеттік органдармен, мекемелер және кәсіпорындармен мемлекеттік сатып алуды жүзеге асырудың талдауын ұйымдастырады және жүргізеді;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заңнамасымен қарастырылған, өзге де функцияларды жүзеге асырады. </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органдардан, өзге де ұйымдардан, сондай-ақ лауазымды тұлғалардан, азаматтардан жүктелген міндеттер мен функцияларды орындау үшін қажетті құжаттар мен мәліметтерді сұратады және алады;</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Республикасының заңнамасымен қарастырылған, өзге де құқықтар мен міндеттерді жүзеге асырады. </w:t>
      </w:r>
    </w:p>
    <w:bookmarkEnd w:id="5"/>
    <w:bookmarkStart w:name="z65"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6" w:id="7"/>
    <w:p>
      <w:pPr>
        <w:spacing w:after="0"/>
        <w:ind w:left="0"/>
        <w:jc w:val="both"/>
      </w:pPr>
      <w:r>
        <w:rPr>
          <w:rFonts w:ascii="Times New Roman"/>
          <w:b w:val="false"/>
          <w:i w:val="false"/>
          <w:color w:val="000000"/>
          <w:sz w:val="28"/>
        </w:rPr>
        <w:t>
      17. "Қарағанды облысының мемлекеттік активтер және сатып алу басқармасы" мемлекеттік мекемесіне басшылықты "Қарағанды облысының мемлекеттік активтер және сатып алу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"Қарағанды облысының мемлекеттік активтер және сатып алу басқармасы" мемлекеттік мекемесінің бірінші басшысы Қазақстан Республикасының заңнамасына сәйкес Қарағанды облысы әкімімен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"Қарағанды облысының мемлекеттік активтер және сатып алу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20. </w:t>
      </w:r>
      <w:r>
        <w:rPr>
          <w:rFonts w:ascii="Times New Roman"/>
          <w:b w:val="false"/>
          <w:i w:val="false"/>
          <w:color w:val="000000"/>
          <w:sz w:val="28"/>
        </w:rPr>
        <w:t>"Қарағанды облысының мемлекеттік активтер және сатып алу басқармасы"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орынбасарларының, Басқарма бөлімдері басшыларының міндеттері мен өкілеттіктерін белгілейді;</w:t>
      </w:r>
      <w:r>
        <w:br/>
      </w:r>
      <w:r>
        <w:rPr>
          <w:rFonts w:ascii="Times New Roman"/>
          <w:b w:val="false"/>
          <w:i w:val="false"/>
          <w:color w:val="000000"/>
          <w:sz w:val="28"/>
        </w:rPr>
        <w:t xml:space="preserve">
      2) </w:t>
      </w:r>
      <w:r>
        <w:rPr>
          <w:rFonts w:ascii="Times New Roman"/>
          <w:b w:val="false"/>
          <w:i w:val="false"/>
          <w:color w:val="000000"/>
          <w:sz w:val="28"/>
        </w:rPr>
        <w:t>заңнамаға сәйкес Басқарманың қызметшілерін лауазымдық қызметке тағайындайды және қызметтерінен босатады;</w:t>
      </w:r>
      <w:r>
        <w:br/>
      </w:r>
      <w:r>
        <w:rPr>
          <w:rFonts w:ascii="Times New Roman"/>
          <w:b w:val="false"/>
          <w:i w:val="false"/>
          <w:color w:val="000000"/>
          <w:sz w:val="28"/>
        </w:rPr>
        <w:t xml:space="preserve">
      3) </w:t>
      </w:r>
      <w:r>
        <w:rPr>
          <w:rFonts w:ascii="Times New Roman"/>
          <w:b w:val="false"/>
          <w:i w:val="false"/>
          <w:color w:val="000000"/>
          <w:sz w:val="28"/>
        </w:rPr>
        <w:t>заңнамада белгіленген тәртіппен Басқарманың қызметкерлеріне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өз құзыретіне сәйкес бұйрықтар шығарады;</w:t>
      </w:r>
      <w:r>
        <w:br/>
      </w:r>
      <w:r>
        <w:rPr>
          <w:rFonts w:ascii="Times New Roman"/>
          <w:b w:val="false"/>
          <w:i w:val="false"/>
          <w:color w:val="000000"/>
          <w:sz w:val="28"/>
        </w:rPr>
        <w:t xml:space="preserve">
      5) </w:t>
      </w:r>
      <w:r>
        <w:rPr>
          <w:rFonts w:ascii="Times New Roman"/>
          <w:b w:val="false"/>
          <w:i w:val="false"/>
          <w:color w:val="000000"/>
          <w:sz w:val="28"/>
        </w:rPr>
        <w:t xml:space="preserve">Басқарма бөлімдерінің ережелерін бекітеді; </w:t>
      </w:r>
      <w:r>
        <w:br/>
      </w:r>
      <w:r>
        <w:rPr>
          <w:rFonts w:ascii="Times New Roman"/>
          <w:b w:val="false"/>
          <w:i w:val="false"/>
          <w:color w:val="000000"/>
          <w:sz w:val="28"/>
        </w:rPr>
        <w:t xml:space="preserve">
      6) </w:t>
      </w:r>
      <w:r>
        <w:rPr>
          <w:rFonts w:ascii="Times New Roman"/>
          <w:b w:val="false"/>
          <w:i w:val="false"/>
          <w:color w:val="000000"/>
          <w:sz w:val="28"/>
        </w:rPr>
        <w:t>қолданыстағы заңнамаға сәйкес барлық мемлекеттік органдарда және басқа да ұйымдарда Басқарма атынан шығады;</w:t>
      </w:r>
      <w:r>
        <w:br/>
      </w:r>
      <w:r>
        <w:rPr>
          <w:rFonts w:ascii="Times New Roman"/>
          <w:b w:val="false"/>
          <w:i w:val="false"/>
          <w:color w:val="000000"/>
          <w:sz w:val="28"/>
        </w:rPr>
        <w:t xml:space="preserve">
      7) </w:t>
      </w:r>
      <w:r>
        <w:rPr>
          <w:rFonts w:ascii="Times New Roman"/>
          <w:b w:val="false"/>
          <w:i w:val="false"/>
          <w:color w:val="000000"/>
          <w:sz w:val="28"/>
        </w:rPr>
        <w:t>өз құзыретінің шегінде сыбайлас жемқорлыққа қарсы заңнама талаптарының орындалуын қамтамасыз етеді және сыбайлас жемқорлыққа қарсы іс-қимыл үшін дербес жауапты болады;</w:t>
      </w:r>
      <w:r>
        <w:br/>
      </w:r>
      <w:r>
        <w:rPr>
          <w:rFonts w:ascii="Times New Roman"/>
          <w:b w:val="false"/>
          <w:i w:val="false"/>
          <w:color w:val="000000"/>
          <w:sz w:val="28"/>
        </w:rPr>
        <w:t xml:space="preserve">
      8) </w:t>
      </w:r>
      <w:r>
        <w:rPr>
          <w:rFonts w:ascii="Times New Roman"/>
          <w:b w:val="false"/>
          <w:i w:val="false"/>
          <w:color w:val="000000"/>
          <w:sz w:val="28"/>
        </w:rPr>
        <w:t>заңнамаға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"Қарағанды облысының мемлекеттік активтер және сатып алу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орынбасарларының өкiлеттiктерiн қолданыстағы заңнамаға сәйкес белгiлейдi.</w:t>
      </w:r>
    </w:p>
    <w:bookmarkEnd w:id="7"/>
    <w:bookmarkStart w:name="z80" w:id="8"/>
    <w:p>
      <w:pPr>
        <w:spacing w:after="0"/>
        <w:ind w:left="0"/>
        <w:jc w:val="left"/>
      </w:pPr>
      <w:r>
        <w:rPr>
          <w:rFonts w:ascii="Times New Roman"/>
          <w:b/>
          <w:i w:val="false"/>
          <w:color w:val="000000"/>
        </w:rPr>
        <w:t xml:space="preserve"> 4. Мемлекеттік органның мүлкі</w:t>
      </w:r>
    </w:p>
    <w:bookmarkEnd w:id="8"/>
    <w:bookmarkStart w:name="z81" w:id="9"/>
    <w:p>
      <w:pPr>
        <w:spacing w:after="0"/>
        <w:ind w:left="0"/>
        <w:jc w:val="both"/>
      </w:pPr>
      <w:r>
        <w:rPr>
          <w:rFonts w:ascii="Times New Roman"/>
          <w:b w:val="false"/>
          <w:i w:val="false"/>
          <w:color w:val="000000"/>
          <w:sz w:val="28"/>
        </w:rPr>
        <w:t>
      22. "Қарағанды облысының мемлекеттік активтер және сатып алу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"Қарағанды облысының мемлекеттік активтер және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"Қарағанды облысының мемлекеттік активтер және сатып алу басқармасы" мемлекеттік мекемесіне бекiтiлген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"Қарағанды облысының мемлекеттік активтер және сатып алу басқармасы" мемлекеттік мекемесінің өзіне бекiтiлген мүлiктi және қаржыландыру жоспары бойынша өзіне бөлінген қаражат есебінен сатып алынған мүлiктi өз бетімен иеліктен шығаруға немесе оған өзгедей тәсілмен билік етуге құқығы жоқ.</w:t>
      </w:r>
    </w:p>
    <w:bookmarkEnd w:id="9"/>
    <w:bookmarkStart w:name="z85"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86" w:id="11"/>
    <w:p>
      <w:pPr>
        <w:spacing w:after="0"/>
        <w:ind w:left="0"/>
        <w:jc w:val="both"/>
      </w:pPr>
      <w:r>
        <w:rPr>
          <w:rFonts w:ascii="Times New Roman"/>
          <w:b w:val="false"/>
          <w:i w:val="false"/>
          <w:color w:val="000000"/>
          <w:sz w:val="28"/>
        </w:rPr>
        <w:t>
      25. "Қарағанды облысының мемлекеттік активтер және сатып алу басқармасы"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