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1284" w14:textId="6ae12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кәсіпкерлік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20 сәуірдегі № 17/02 қаулысы. Қарағанды облысының Әділет департаментінде 2015 жылғы 22 мамырда № 3214 болып тіркелді. Күші жойылды - Қарағанды облысы әкімдігінің 2018 жылғы 13 наурыздағы № 10/01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13.03.2018 № 10/01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xml:space="preserve">" Заңдарына сәйкес, Қазақстан Республикасы Президентінің 2014 жылғы 25 тамыздағы № 898 "Қазақстан Республикасының мемлекеттік басқару деңгейлері арасында өкілеттіктердің аражігін ажырату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"Қарағанды облысының кәсіпкерлік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"Қарағанды облысының кәсіпкерлік басқармасы" мемлекеттік мекемесі осы қаулыдан туындайтын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"Қарағанды облысының кәсіпкерлік басқармасы" мемлекеттік мекемесінің Ережесін және құрылымын бекіту туралы" Қарағанды облысы әкімдігінің 2013 жылғы 29 шілдедегі № 48/01 қаулысы жойылсын.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20 сәуірдегі</w:t>
            </w:r>
            <w:r>
              <w:br/>
            </w:r>
            <w:r>
              <w:rPr>
                <w:rFonts w:ascii="Times New Roman"/>
                <w:b w:val="false"/>
                <w:i w:val="false"/>
                <w:color w:val="000000"/>
                <w:sz w:val="20"/>
              </w:rPr>
              <w:t>№ 17/02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"Қарағанды облысының кәсіпкерлік басқармасы"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"Қарағанды облысының кәсіпкерлік басқармасы" мемлекеттік мекемесі Қарағанды облысында кәсіпкерлік, сауда, сыртқы экономикалық байланыстар және туризм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"Қарағанды облысының кәсіпкерлік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облысының кәсіпкерлік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облысының кәсіпкерлік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облысының кәсіпкерлік басқармасы"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облысының кәсіпкерлік басқармасы" мемлекеттік мекемесі өз құзыретінің мәселелері бойынша заңнамада белгіленген тәртіппен "Қарағанды облысының кәсіпкерлік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облысының кәсіпкерлік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100008, Қазақстан Республикасы, Қарағанды облысы, Қарағанды қаласы, Әлиханов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p>
    <w:bookmarkEnd w:id="3"/>
    <w:bookmarkStart w:name="z22" w:id="4"/>
    <w:p>
      <w:pPr>
        <w:spacing w:after="0"/>
        <w:ind w:left="0"/>
        <w:jc w:val="both"/>
      </w:pPr>
      <w:r>
        <w:rPr>
          <w:rFonts w:ascii="Times New Roman"/>
          <w:b w:val="false"/>
          <w:i w:val="false"/>
          <w:color w:val="000000"/>
          <w:sz w:val="28"/>
        </w:rPr>
        <w:t>
      мемлекеттік тілде: "Қарағанды облысының кәсіпкерлік басқармасы" мемлекеттік мекемесі;</w:t>
      </w:r>
    </w:p>
    <w:bookmarkEnd w:id="4"/>
    <w:bookmarkStart w:name="z23" w:id="5"/>
    <w:p>
      <w:pPr>
        <w:spacing w:after="0"/>
        <w:ind w:left="0"/>
        <w:jc w:val="both"/>
      </w:pPr>
      <w:r>
        <w:rPr>
          <w:rFonts w:ascii="Times New Roman"/>
          <w:b w:val="false"/>
          <w:i w:val="false"/>
          <w:color w:val="000000"/>
          <w:sz w:val="28"/>
        </w:rPr>
        <w:t>
      орыс тілінде: государственное учреждение "Управление предпринимательства Карагандинской области".</w:t>
      </w:r>
    </w:p>
    <w:bookmarkEnd w:id="5"/>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Осы Ереже "Қарағанды облысының кәсіпкерлік басқармасы"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облысының кәсіпкерлік басқармасы" мемлекеттік мекемесінің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облысының кәсіпкерлік басқармасы" мемлекеттік мекемесіне "Қарағанды облысының кәсіпкерлік басқармасы" мемлекеттік мекемесінің функциялары болып табылатын міндеттерді орындау тұрғысында кәсіпкерлік субъектілерімен шарттық қатынастарға түсуге тыйым салынады.</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xml:space="preserve">
      Егер "Қарағанды облысының кәсіпкерлік басқармасы" мемлекеттік мекемесіне заңамалық актілермен кірістер әкелетін қызметті жүзеге асыру құқығы берілсе, онда осындай қызметтен алынған кірістер мемлекеттік бюджет кірісіне жіберіледі. </w:t>
      </w:r>
    </w:p>
    <w:bookmarkEnd w:id="6"/>
    <w:bookmarkStart w:name="z28" w:id="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
    <w:bookmarkStart w:name="z29" w:id="8"/>
    <w:p>
      <w:pPr>
        <w:spacing w:after="0"/>
        <w:ind w:left="0"/>
        <w:jc w:val="both"/>
      </w:pPr>
      <w:r>
        <w:rPr>
          <w:rFonts w:ascii="Times New Roman"/>
          <w:b w:val="false"/>
          <w:i w:val="false"/>
          <w:color w:val="000000"/>
          <w:sz w:val="28"/>
        </w:rPr>
        <w:t>
      13. Миссиясы: "Қарағанды облысының кәсіпкерлік басқармасы" мемлекеттік мекемесі Қарағанды облысында кәсіпкерлік, сауда, сыртқы экономикалық байланыстар және туризм саласында мемлекеттік басқару функцияларын орындауға уәкілетті мемлекеттік орган болып табылады. Қарағанды облысында шағын, орта кәсіпкерлікті кәсіпкерлік саласындағы мемлекеттік саясатты іске асыру жолымен қолдау және дамыту.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заңнамасына сәйкес жеке кәсіпкерлікті дамыту және қолдау бойынша мемлекеттік саясатты жүзеге асыру;</w:t>
      </w:r>
      <w:r>
        <w:br/>
      </w:r>
      <w:r>
        <w:rPr>
          <w:rFonts w:ascii="Times New Roman"/>
          <w:b w:val="false"/>
          <w:i w:val="false"/>
          <w:color w:val="000000"/>
          <w:sz w:val="28"/>
        </w:rPr>
        <w:t xml:space="preserve">
      2) </w:t>
      </w:r>
      <w:r>
        <w:rPr>
          <w:rFonts w:ascii="Times New Roman"/>
          <w:b w:val="false"/>
          <w:i w:val="false"/>
          <w:color w:val="000000"/>
          <w:sz w:val="28"/>
        </w:rPr>
        <w:t>ішкі және сыртқы сауданы дамыту;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мемлекеттік бағдарламаларын жүзеге асыру;</w:t>
      </w:r>
      <w:r>
        <w:br/>
      </w:r>
      <w:r>
        <w:rPr>
          <w:rFonts w:ascii="Times New Roman"/>
          <w:b w:val="false"/>
          <w:i w:val="false"/>
          <w:color w:val="000000"/>
          <w:sz w:val="28"/>
        </w:rPr>
        <w:t xml:space="preserve">
      4) </w:t>
      </w:r>
      <w:r>
        <w:rPr>
          <w:rFonts w:ascii="Times New Roman"/>
          <w:b w:val="false"/>
          <w:i w:val="false"/>
          <w:color w:val="000000"/>
          <w:sz w:val="28"/>
        </w:rPr>
        <w:t>шағын және орта кәсіпкерліктің дамуын қолдау.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кәсіпкерлікті дамыту үшін жағдайлар жасау;</w:t>
      </w:r>
      <w:r>
        <w:br/>
      </w:r>
      <w:r>
        <w:rPr>
          <w:rFonts w:ascii="Times New Roman"/>
          <w:b w:val="false"/>
          <w:i w:val="false"/>
          <w:color w:val="000000"/>
          <w:sz w:val="28"/>
        </w:rPr>
        <w:t xml:space="preserve">
      2) </w:t>
      </w:r>
      <w:r>
        <w:rPr>
          <w:rFonts w:ascii="Times New Roman"/>
          <w:b w:val="false"/>
          <w:i w:val="false"/>
          <w:color w:val="000000"/>
          <w:sz w:val="28"/>
        </w:rPr>
        <w:t>жергілікті атқарушы органдардың жеке кәсіпкерлік субъектілерінің бірлестіктерімен, Қазақстан Республикасының Ұлттық кәсіпкерлер палатасымен өзара қарым-қатынасын дамыту стратегиясын анықтайды;</w:t>
      </w:r>
      <w:r>
        <w:br/>
      </w:r>
      <w:r>
        <w:rPr>
          <w:rFonts w:ascii="Times New Roman"/>
          <w:b w:val="false"/>
          <w:i w:val="false"/>
          <w:color w:val="000000"/>
          <w:sz w:val="28"/>
        </w:rPr>
        <w:t xml:space="preserve">
      3) </w:t>
      </w:r>
      <w:r>
        <w:rPr>
          <w:rFonts w:ascii="Times New Roman"/>
          <w:b w:val="false"/>
          <w:i w:val="false"/>
          <w:color w:val="000000"/>
          <w:sz w:val="28"/>
        </w:rPr>
        <w:t>жеке кәсіпкерлікті жергілікті деңгейде мемлекеттік қолдауды қамтамасыз етеді;</w:t>
      </w:r>
      <w:r>
        <w:br/>
      </w:r>
      <w:r>
        <w:rPr>
          <w:rFonts w:ascii="Times New Roman"/>
          <w:b w:val="false"/>
          <w:i w:val="false"/>
          <w:color w:val="000000"/>
          <w:sz w:val="28"/>
        </w:rPr>
        <w:t xml:space="preserve">
      4) </w:t>
      </w:r>
      <w:r>
        <w:rPr>
          <w:rFonts w:ascii="Times New Roman"/>
          <w:b w:val="false"/>
          <w:i w:val="false"/>
          <w:color w:val="000000"/>
          <w:sz w:val="28"/>
        </w:rPr>
        <w:t>сарапшылар кеңесі қызметін ұйымдастырады;</w:t>
      </w:r>
      <w:r>
        <w:br/>
      </w:r>
      <w:r>
        <w:rPr>
          <w:rFonts w:ascii="Times New Roman"/>
          <w:b w:val="false"/>
          <w:i w:val="false"/>
          <w:color w:val="000000"/>
          <w:sz w:val="28"/>
        </w:rPr>
        <w:t xml:space="preserve">
      5) </w:t>
      </w:r>
      <w:r>
        <w:rPr>
          <w:rFonts w:ascii="Times New Roman"/>
          <w:b w:val="false"/>
          <w:i w:val="false"/>
          <w:color w:val="000000"/>
          <w:sz w:val="28"/>
        </w:rPr>
        <w:t>мемлекеттік сауда саясатын жүргізуді қамтамасыз етеді</w:t>
      </w:r>
      <w:r>
        <w:rPr>
          <w:rFonts w:ascii="Times New Roman"/>
          <w:b w:val="false"/>
          <w:i w:val="false"/>
          <w:color w:val="000000"/>
          <w:sz w:val="28"/>
        </w:rPr>
        <w:t>;</w:t>
      </w:r>
      <w:r>
        <w:br/>
      </w:r>
      <w:r>
        <w:rPr>
          <w:rFonts w:ascii="Times New Roman"/>
          <w:b w:val="false"/>
          <w:i w:val="false"/>
          <w:color w:val="000000"/>
          <w:sz w:val="28"/>
        </w:rPr>
        <w:t xml:space="preserve">
      6) </w:t>
      </w:r>
      <w:r>
        <w:rPr>
          <w:rFonts w:ascii="Times New Roman"/>
          <w:b w:val="false"/>
          <w:i w:val="false"/>
          <w:color w:val="000000"/>
          <w:sz w:val="28"/>
        </w:rPr>
        <w:t>сауда және тамақтануды қамтамасыз ету бөлігінде азаматтық қорғау мен төтенше жағдайлар бойынша қызметтер жұмысын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Қазақстан Республикасы Үкіметінің 2003 жылғы 5 ақпандағы № 131 "Сауда рыноктарының қызметін ұйымдастыру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Сауда рыноктарының қызметін ұйымдастыру </w:t>
      </w:r>
      <w:r>
        <w:rPr>
          <w:rFonts w:ascii="Times New Roman"/>
          <w:b w:val="false"/>
          <w:i w:val="false"/>
          <w:color w:val="000000"/>
          <w:sz w:val="28"/>
        </w:rPr>
        <w:t>ережесінің</w:t>
      </w:r>
      <w:r>
        <w:rPr>
          <w:rFonts w:ascii="Times New Roman"/>
          <w:b w:val="false"/>
          <w:i w:val="false"/>
          <w:color w:val="000000"/>
          <w:sz w:val="28"/>
        </w:rPr>
        <w:t xml:space="preserve"> талаптарына сәйкес сауда саласындағы базарларға санаттар беру;</w:t>
      </w:r>
      <w:r>
        <w:br/>
      </w:r>
      <w:r>
        <w:rPr>
          <w:rFonts w:ascii="Times New Roman"/>
          <w:b w:val="false"/>
          <w:i w:val="false"/>
          <w:color w:val="000000"/>
          <w:sz w:val="28"/>
        </w:rPr>
        <w:t xml:space="preserve">
      8) </w:t>
      </w:r>
      <w:r>
        <w:rPr>
          <w:rFonts w:ascii="Times New Roman"/>
          <w:b w:val="false"/>
          <w:i w:val="false"/>
          <w:color w:val="000000"/>
          <w:sz w:val="28"/>
        </w:rPr>
        <w:t xml:space="preserve">өз құзыреті шегінде әлеуметтік маңызы бар азық-түлік тауарларына рұқсат етілетін бөлшекті бағалар шегінің көлемі сақталуы үшін мемлекеттік бақылауды жүзеге асыру; </w:t>
      </w:r>
      <w:r>
        <w:br/>
      </w:r>
      <w:r>
        <w:rPr>
          <w:rFonts w:ascii="Times New Roman"/>
          <w:b w:val="false"/>
          <w:i w:val="false"/>
          <w:color w:val="000000"/>
          <w:sz w:val="28"/>
        </w:rPr>
        <w:t xml:space="preserve">
      9) </w:t>
      </w:r>
      <w:r>
        <w:rPr>
          <w:rFonts w:ascii="Times New Roman"/>
          <w:b w:val="false"/>
          <w:i w:val="false"/>
          <w:color w:val="000000"/>
          <w:sz w:val="28"/>
        </w:rPr>
        <w:t>туристік қызмет нарығын талдайды және уәкілетті органға тиісті әкімшілік-аумақтық бірліктің аумағында туризмді дамыту туралы қажетті мәліметтер ұсынады;</w:t>
      </w:r>
      <w:r>
        <w:br/>
      </w:r>
      <w:r>
        <w:rPr>
          <w:rFonts w:ascii="Times New Roman"/>
          <w:b w:val="false"/>
          <w:i w:val="false"/>
          <w:color w:val="000000"/>
          <w:sz w:val="28"/>
        </w:rPr>
        <w:t xml:space="preserve">
      10) </w:t>
      </w:r>
      <w:r>
        <w:rPr>
          <w:rFonts w:ascii="Times New Roman"/>
          <w:b w:val="false"/>
          <w:i w:val="false"/>
          <w:color w:val="000000"/>
          <w:sz w:val="28"/>
        </w:rPr>
        <w:t>туристік ақпаратты, оның ішінде туристік әлеуеті, туризм нысандары және туристік қызметтерді жүзеге асыратын тұлғалар туралы ақпарат ұсынады;</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лицензиялау туралы заңнамасына сәйкес туристік операторлық қызметке (туроператорлық қызмет) лицензиялар беруді жүзеге асырады;</w:t>
      </w:r>
      <w:r>
        <w:br/>
      </w:r>
      <w:r>
        <w:rPr>
          <w:rFonts w:ascii="Times New Roman"/>
          <w:b w:val="false"/>
          <w:i w:val="false"/>
          <w:color w:val="000000"/>
          <w:sz w:val="28"/>
        </w:rPr>
        <w:t xml:space="preserve">
      12) </w:t>
      </w:r>
      <w:r>
        <w:rPr>
          <w:rFonts w:ascii="Times New Roman"/>
          <w:b w:val="false"/>
          <w:i w:val="false"/>
          <w:color w:val="000000"/>
          <w:sz w:val="28"/>
        </w:rPr>
        <w:t>туристік саланы дамыту жөніндегі іс-шаралар жоспарын уәкілетті органның келісімі бойынша бекітеді;</w:t>
      </w:r>
      <w:r>
        <w:br/>
      </w:r>
      <w:r>
        <w:rPr>
          <w:rFonts w:ascii="Times New Roman"/>
          <w:b w:val="false"/>
          <w:i w:val="false"/>
          <w:color w:val="000000"/>
          <w:sz w:val="28"/>
        </w:rPr>
        <w:t xml:space="preserve">
      13) </w:t>
      </w:r>
      <w:r>
        <w:rPr>
          <w:rFonts w:ascii="Times New Roman"/>
          <w:b w:val="false"/>
          <w:i w:val="false"/>
          <w:color w:val="000000"/>
          <w:sz w:val="28"/>
        </w:rPr>
        <w:t>туристік бағыттар мен соқпақ жолдардың мемлекеттік тізілімін жүргізеді;</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қолданыстағы заңнамасына сәйкес өзге де өкілдіктерді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және міндеттері:</w:t>
      </w:r>
      <w:r>
        <w:br/>
      </w:r>
      <w:r>
        <w:rPr>
          <w:rFonts w:ascii="Times New Roman"/>
          <w:b w:val="false"/>
          <w:i w:val="false"/>
          <w:color w:val="000000"/>
          <w:sz w:val="28"/>
        </w:rPr>
        <w:t xml:space="preserve">
      1) </w:t>
      </w:r>
      <w:r>
        <w:rPr>
          <w:rFonts w:ascii="Times New Roman"/>
          <w:b w:val="false"/>
          <w:i w:val="false"/>
          <w:color w:val="000000"/>
          <w:sz w:val="28"/>
        </w:rPr>
        <w:t>"Қарағанды облысының кәсіпкерлік басқармасы" мемлекеттік мекемесінің құзыретіне енетін мәселелер бойынша аудандық (облыстық маңызы бар қалалар) әкімдіктерінің жұмысын үйлестіру;</w:t>
      </w:r>
      <w:r>
        <w:br/>
      </w:r>
      <w:r>
        <w:rPr>
          <w:rFonts w:ascii="Times New Roman"/>
          <w:b w:val="false"/>
          <w:i w:val="false"/>
          <w:color w:val="000000"/>
          <w:sz w:val="28"/>
        </w:rPr>
        <w:t xml:space="preserve">
      2) </w:t>
      </w:r>
      <w:r>
        <w:rPr>
          <w:rFonts w:ascii="Times New Roman"/>
          <w:b w:val="false"/>
          <w:i w:val="false"/>
          <w:color w:val="000000"/>
          <w:sz w:val="28"/>
        </w:rPr>
        <w:t xml:space="preserve"> "Қарағанды облысының кәсіпкерлік басқармасы" мемлекеттік мекемесіне Қазақстан Республикасының қолданыстағы заңнамасымен жүктелген өзге өкілеттіктерді іске асыру.</w:t>
      </w:r>
    </w:p>
    <w:bookmarkEnd w:id="8"/>
    <w:bookmarkStart w:name="z53" w:id="9"/>
    <w:p>
      <w:pPr>
        <w:spacing w:after="0"/>
        <w:ind w:left="0"/>
        <w:jc w:val="left"/>
      </w:pPr>
      <w:r>
        <w:rPr>
          <w:rFonts w:ascii="Times New Roman"/>
          <w:b/>
          <w:i w:val="false"/>
          <w:color w:val="000000"/>
        </w:rPr>
        <w:t xml:space="preserve"> 3. Мемлекеттік органның қызметін ұйымдастыру</w:t>
      </w:r>
    </w:p>
    <w:bookmarkEnd w:id="9"/>
    <w:bookmarkStart w:name="z54" w:id="10"/>
    <w:p>
      <w:pPr>
        <w:spacing w:after="0"/>
        <w:ind w:left="0"/>
        <w:jc w:val="both"/>
      </w:pPr>
      <w:r>
        <w:rPr>
          <w:rFonts w:ascii="Times New Roman"/>
          <w:b w:val="false"/>
          <w:i w:val="false"/>
          <w:color w:val="000000"/>
          <w:sz w:val="28"/>
        </w:rPr>
        <w:t>
      17. "Қарағанды облысының кәсіпкерлік басқармасы" мемлекеттік мекемесіне басшылықты "Қарағанды облысының кәсіпкерлік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"Қарағанды облысының кәсіпкерлік басқармасы" мемлекеттік мекемесінің бірінші басшысын облыс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"Қарағанды облысының кәсіпкерлік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xml:space="preserve">
      20. </w:t>
      </w:r>
      <w:r>
        <w:rPr>
          <w:rFonts w:ascii="Times New Roman"/>
          <w:b w:val="false"/>
          <w:i w:val="false"/>
          <w:color w:val="000000"/>
          <w:sz w:val="28"/>
        </w:rPr>
        <w:t>"Қарағанды облысының кәсіпкерлік басқармасы"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өз орынбасарының және құрылымдық бөлімшелердің міндеттері мен өкілеттіктерін белгілейді; </w:t>
      </w:r>
      <w:r>
        <w:br/>
      </w:r>
      <w:r>
        <w:rPr>
          <w:rFonts w:ascii="Times New Roman"/>
          <w:b w:val="false"/>
          <w:i w:val="false"/>
          <w:color w:val="000000"/>
          <w:sz w:val="28"/>
        </w:rPr>
        <w:t xml:space="preserve">
      2) </w:t>
      </w:r>
      <w:r>
        <w:rPr>
          <w:rFonts w:ascii="Times New Roman"/>
          <w:b w:val="false"/>
          <w:i w:val="false"/>
          <w:color w:val="000000"/>
          <w:sz w:val="28"/>
        </w:rPr>
        <w:t xml:space="preserve">заңнамаға сәйкес қызметкерлерін лауазымға тағайындайды және босатады; </w:t>
      </w:r>
      <w:r>
        <w:br/>
      </w:r>
      <w:r>
        <w:rPr>
          <w:rFonts w:ascii="Times New Roman"/>
          <w:b w:val="false"/>
          <w:i w:val="false"/>
          <w:color w:val="000000"/>
          <w:sz w:val="28"/>
        </w:rPr>
        <w:t xml:space="preserve">
      3) </w:t>
      </w:r>
      <w:r>
        <w:rPr>
          <w:rFonts w:ascii="Times New Roman"/>
          <w:b w:val="false"/>
          <w:i w:val="false"/>
          <w:color w:val="000000"/>
          <w:sz w:val="28"/>
        </w:rPr>
        <w:t>заңнамамен белгіленген тәртіпте қызметкерлеріне тәртіптік жаза белгілейді және марапаттайды;</w:t>
      </w:r>
      <w:r>
        <w:br/>
      </w:r>
      <w:r>
        <w:rPr>
          <w:rFonts w:ascii="Times New Roman"/>
          <w:b w:val="false"/>
          <w:i w:val="false"/>
          <w:color w:val="000000"/>
          <w:sz w:val="28"/>
        </w:rPr>
        <w:t xml:space="preserve">
      4) </w:t>
      </w:r>
      <w:r>
        <w:rPr>
          <w:rFonts w:ascii="Times New Roman"/>
          <w:b w:val="false"/>
          <w:i w:val="false"/>
          <w:color w:val="000000"/>
          <w:sz w:val="28"/>
        </w:rPr>
        <w:t>құрылымдық бөлімшелері туралы ережелерді бекітеді;</w:t>
      </w:r>
      <w:r>
        <w:br/>
      </w:r>
      <w:r>
        <w:rPr>
          <w:rFonts w:ascii="Times New Roman"/>
          <w:b w:val="false"/>
          <w:i w:val="false"/>
          <w:color w:val="000000"/>
          <w:sz w:val="28"/>
        </w:rPr>
        <w:t xml:space="preserve">
      5) </w:t>
      </w:r>
      <w:r>
        <w:rPr>
          <w:rFonts w:ascii="Times New Roman"/>
          <w:b w:val="false"/>
          <w:i w:val="false"/>
          <w:color w:val="000000"/>
          <w:sz w:val="28"/>
        </w:rPr>
        <w:t>"Қарағанды облысының кәсіпкерлік басқармасы" мемлекеттік мекемесі атынан мемлекеттік органдарда және басқа ұйымдарда өкілдік етеді;</w:t>
      </w:r>
      <w:r>
        <w:br/>
      </w:r>
      <w:r>
        <w:rPr>
          <w:rFonts w:ascii="Times New Roman"/>
          <w:b w:val="false"/>
          <w:i w:val="false"/>
          <w:color w:val="000000"/>
          <w:sz w:val="28"/>
        </w:rPr>
        <w:t xml:space="preserve">
      6) </w:t>
      </w:r>
      <w:r>
        <w:rPr>
          <w:rFonts w:ascii="Times New Roman"/>
          <w:b w:val="false"/>
          <w:i w:val="false"/>
          <w:color w:val="000000"/>
          <w:sz w:val="28"/>
        </w:rPr>
        <w:t>облыс әкімінің және әкімдігінің тапсырмаларына және Қазақстан Республикасының қолданыстағы заңнамасына сәйкес өзге де өкілеттіліктерді жүзеге асырады.</w:t>
      </w:r>
      <w:r>
        <w:br/>
      </w:r>
      <w:r>
        <w:rPr>
          <w:rFonts w:ascii="Times New Roman"/>
          <w:b w:val="false"/>
          <w:i w:val="false"/>
          <w:color w:val="000000"/>
          <w:sz w:val="28"/>
        </w:rPr>
        <w:t xml:space="preserve">
      21. </w:t>
      </w:r>
      <w:r>
        <w:rPr>
          <w:rFonts w:ascii="Times New Roman"/>
          <w:b w:val="false"/>
          <w:i w:val="false"/>
          <w:color w:val="000000"/>
          <w:sz w:val="28"/>
        </w:rPr>
        <w:t>"Қарағанды облысының кәсіпкерлік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p>
    <w:bookmarkEnd w:id="10"/>
    <w:bookmarkStart w:name="z66" w:id="11"/>
    <w:p>
      <w:pPr>
        <w:spacing w:after="0"/>
        <w:ind w:left="0"/>
        <w:jc w:val="left"/>
      </w:pPr>
      <w:r>
        <w:rPr>
          <w:rFonts w:ascii="Times New Roman"/>
          <w:b/>
          <w:i w:val="false"/>
          <w:color w:val="000000"/>
        </w:rPr>
        <w:t xml:space="preserve"> 4. Мемлекеттік органның мүлкі</w:t>
      </w:r>
    </w:p>
    <w:bookmarkEnd w:id="11"/>
    <w:bookmarkStart w:name="z67" w:id="12"/>
    <w:p>
      <w:pPr>
        <w:spacing w:after="0"/>
        <w:ind w:left="0"/>
        <w:jc w:val="both"/>
      </w:pPr>
      <w:r>
        <w:rPr>
          <w:rFonts w:ascii="Times New Roman"/>
          <w:b w:val="false"/>
          <w:i w:val="false"/>
          <w:color w:val="000000"/>
          <w:sz w:val="28"/>
        </w:rPr>
        <w:t>
      23. "Қарағанды облысының кәсіпкерлік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24. </w:t>
      </w:r>
      <w:r>
        <w:rPr>
          <w:rFonts w:ascii="Times New Roman"/>
          <w:b w:val="false"/>
          <w:i w:val="false"/>
          <w:color w:val="000000"/>
          <w:sz w:val="28"/>
        </w:rPr>
        <w:t xml:space="preserve">"Қарағанды облысының кәсіпкерлік басқармасы"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25. </w:t>
      </w:r>
      <w:r>
        <w:rPr>
          <w:rFonts w:ascii="Times New Roman"/>
          <w:b w:val="false"/>
          <w:i w:val="false"/>
          <w:color w:val="000000"/>
          <w:sz w:val="28"/>
        </w:rPr>
        <w:t>"Қарағанды облысының кәсіпкерлік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 xml:space="preserve">Егер заңнамада өзгеше көзделмесе, "Қарағанды облысының кәсіпкерлік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2"/>
    <w:bookmarkStart w:name="z71" w:id="13"/>
    <w:p>
      <w:pPr>
        <w:spacing w:after="0"/>
        <w:ind w:left="0"/>
        <w:jc w:val="left"/>
      </w:pPr>
      <w:r>
        <w:rPr>
          <w:rFonts w:ascii="Times New Roman"/>
          <w:b/>
          <w:i w:val="false"/>
          <w:color w:val="000000"/>
        </w:rPr>
        <w:t xml:space="preserve"> 5. Мемлекеттік органды қайта ұйымдастыру және тарату</w:t>
      </w:r>
    </w:p>
    <w:bookmarkEnd w:id="13"/>
    <w:bookmarkStart w:name="z72" w:id="14"/>
    <w:p>
      <w:pPr>
        <w:spacing w:after="0"/>
        <w:ind w:left="0"/>
        <w:jc w:val="both"/>
      </w:pPr>
      <w:r>
        <w:rPr>
          <w:rFonts w:ascii="Times New Roman"/>
          <w:b w:val="false"/>
          <w:i w:val="false"/>
          <w:color w:val="000000"/>
          <w:sz w:val="28"/>
        </w:rPr>
        <w:t>
      27. "Қарағанды облысының кәсіпкерлік басқармасы" мемлекеттік мекемесін қайта ұйымдастыру және тарату Қазақстан Республикасының заңнамасына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