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95da" w14:textId="8069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білім саласындағы мемлекеттік қызметтер көрсету регламенттерін бекіту бойынша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1 маусымдағы № 29/06 қаулысы. Қарағанды облысының Әділет департаментінде 2015 жылғы 7 шілдеде № 3323 болып тіркелді. Күші жойылды - Қарағанды облысының әкімдігінің 2020 жылғы 3 шілдедегі № 41/01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03.07.2020 № 41/01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2014 жылғы 11 сәуірдегі № 17/01 "Білім саласындағы мемлекеттік көрсетілетін қызмет регламенттерін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актілерді мемлекеттік тіркеу Тізілімінде № 2638 болып тіркелген, 2014 жылдың 03 маусымында "Әділет" ақпараттық-құқықтық жүйесінде, 2014 жылғы 27 мамырдағы "Индустриальная Караганда" № 87-88 (21608-21609), "Орталық Қазақстан" № 95-96 (21730)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нұсқалған қаулымен бекітілген "Қорғаншылық және қамқоршылық жөнінде анықтама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xml:space="preserve">
      мемлекеттік тілінде 9-тармақтың </w:t>
      </w:r>
      <w:r>
        <w:rPr>
          <w:rFonts w:ascii="Times New Roman"/>
          <w:b w:val="false"/>
          <w:i w:val="false"/>
          <w:color w:val="000000"/>
          <w:sz w:val="28"/>
        </w:rPr>
        <w:t xml:space="preserve"> 2-тармақшасы </w:t>
      </w:r>
      <w:r>
        <w:rPr>
          <w:rFonts w:ascii="Times New Roman"/>
          <w:b w:val="false"/>
          <w:i w:val="false"/>
          <w:color w:val="000000"/>
          <w:sz w:val="28"/>
        </w:rPr>
        <w:t>келесі редакцияда мазмұндалсын:</w:t>
      </w:r>
    </w:p>
    <w:bookmarkEnd w:id="3"/>
    <w:bookmarkStart w:name="z7" w:id="4"/>
    <w:p>
      <w:pPr>
        <w:spacing w:after="0"/>
        <w:ind w:left="0"/>
        <w:jc w:val="both"/>
      </w:pPr>
      <w:r>
        <w:rPr>
          <w:rFonts w:ascii="Times New Roman"/>
          <w:b w:val="false"/>
          <w:i w:val="false"/>
          <w:color w:val="000000"/>
          <w:sz w:val="28"/>
        </w:rPr>
        <w:t>
      "2) 2-процесс – ХҚО операторының осы Регламентте көрсетілген қызметті таңдауы, қызметті көрсету үшін экранға сұрау нысанын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w:t>
      </w:r>
    </w:p>
    <w:bookmarkEnd w:id="4"/>
    <w:bookmarkStart w:name="z8" w:id="5"/>
    <w:p>
      <w:pPr>
        <w:spacing w:after="0"/>
        <w:ind w:left="0"/>
        <w:jc w:val="both"/>
      </w:pPr>
      <w:r>
        <w:rPr>
          <w:rFonts w:ascii="Times New Roman"/>
          <w:b w:val="false"/>
          <w:i w:val="false"/>
          <w:color w:val="000000"/>
          <w:sz w:val="28"/>
        </w:rPr>
        <w:t xml:space="preserve">
      нұсқалған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мемлекеттік тілінде 11-тармақтың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6-тармақшалары</w:t>
      </w:r>
      <w:r>
        <w:rPr>
          <w:rFonts w:ascii="Times New Roman"/>
          <w:b w:val="false"/>
          <w:i w:val="false"/>
          <w:color w:val="000000"/>
          <w:sz w:val="28"/>
        </w:rPr>
        <w:t xml:space="preserve"> келесі редакцияда мазмұндалсын:</w:t>
      </w:r>
    </w:p>
    <w:bookmarkEnd w:id="6"/>
    <w:bookmarkStart w:name="z10" w:id="7"/>
    <w:p>
      <w:pPr>
        <w:spacing w:after="0"/>
        <w:ind w:left="0"/>
        <w:jc w:val="both"/>
      </w:pPr>
      <w:r>
        <w:rPr>
          <w:rFonts w:ascii="Times New Roman"/>
          <w:b w:val="false"/>
          <w:i w:val="false"/>
          <w:color w:val="000000"/>
          <w:sz w:val="28"/>
        </w:rPr>
        <w:t>
      "5) 4 - процесс – көрсетілетін қызметті берушінің қызметті таңдауы, электрондық мемлекеттік қызмет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eнгізуі);</w:t>
      </w:r>
    </w:p>
    <w:bookmarkEnd w:id="7"/>
    <w:bookmarkStart w:name="z11" w:id="8"/>
    <w:p>
      <w:pPr>
        <w:spacing w:after="0"/>
        <w:ind w:left="0"/>
        <w:jc w:val="both"/>
      </w:pPr>
      <w:r>
        <w:rPr>
          <w:rFonts w:ascii="Times New Roman"/>
          <w:b w:val="false"/>
          <w:i w:val="false"/>
          <w:color w:val="000000"/>
          <w:sz w:val="28"/>
        </w:rPr>
        <w:t>
      "6) 5 - процесс – "Жеке тұлғалар" мемлекеттік дерекқорына (бұдан әрі – ЖТ МДҚ) көрсетілетін қызметті алушы туралы деректерге сұрау салуды жіберу;";</w:t>
      </w:r>
    </w:p>
    <w:bookmarkEnd w:id="8"/>
    <w:bookmarkStart w:name="z12" w:id="9"/>
    <w:p>
      <w:pPr>
        <w:spacing w:after="0"/>
        <w:ind w:left="0"/>
        <w:jc w:val="both"/>
      </w:pPr>
      <w:r>
        <w:rPr>
          <w:rFonts w:ascii="Times New Roman"/>
          <w:b w:val="false"/>
          <w:i w:val="false"/>
          <w:color w:val="000000"/>
          <w:sz w:val="28"/>
        </w:rPr>
        <w:t xml:space="preserve">
      нұсқалған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9"/>
    <w:bookmarkStart w:name="z13" w:id="10"/>
    <w:p>
      <w:pPr>
        <w:spacing w:after="0"/>
        <w:ind w:left="0"/>
        <w:jc w:val="both"/>
      </w:pPr>
      <w:r>
        <w:rPr>
          <w:rFonts w:ascii="Times New Roman"/>
          <w:b w:val="false"/>
          <w:i w:val="false"/>
          <w:color w:val="000000"/>
          <w:sz w:val="28"/>
        </w:rPr>
        <w:t xml:space="preserve">
      мемлекеттік тілінде </w:t>
      </w:r>
      <w:r>
        <w:rPr>
          <w:rFonts w:ascii="Times New Roman"/>
          <w:b w:val="false"/>
          <w:i w:val="false"/>
          <w:color w:val="000000"/>
          <w:sz w:val="28"/>
        </w:rPr>
        <w:t xml:space="preserve"> 1-тармақтың</w:t>
      </w:r>
      <w:r>
        <w:rPr>
          <w:rFonts w:ascii="Times New Roman"/>
          <w:b w:val="false"/>
          <w:i w:val="false"/>
          <w:color w:val="000000"/>
          <w:sz w:val="28"/>
        </w:rPr>
        <w:t xml:space="preserve"> келесі бірінші абзацы редакцияда мазмұндалсын:</w:t>
      </w:r>
    </w:p>
    <w:bookmarkEnd w:id="10"/>
    <w:bookmarkStart w:name="z14" w:id="11"/>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рәсімдеу үшін анықтамалар беру"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 беруші) болып табылады. Мекен-жайлары және телефондары krg-edu.kz сайтында көрсетілген.";</w:t>
      </w:r>
    </w:p>
    <w:bookmarkEnd w:id="11"/>
    <w:bookmarkStart w:name="z15" w:id="1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тілдегі </w:t>
      </w:r>
      <w:r>
        <w:rPr>
          <w:rFonts w:ascii="Times New Roman"/>
          <w:b w:val="false"/>
          <w:i w:val="false"/>
          <w:color w:val="000000"/>
          <w:sz w:val="28"/>
        </w:rPr>
        <w:t xml:space="preserve"> 2-қосымша</w:t>
      </w:r>
      <w:r>
        <w:rPr>
          <w:rFonts w:ascii="Times New Roman"/>
          <w:b w:val="false"/>
          <w:i w:val="false"/>
          <w:color w:val="000000"/>
          <w:sz w:val="28"/>
        </w:rPr>
        <w:t xml:space="preserve"> жаңа редакцияда мазмұндалсын;</w:t>
      </w:r>
    </w:p>
    <w:bookmarkEnd w:id="12"/>
    <w:bookmarkStart w:name="z16" w:id="13"/>
    <w:p>
      <w:pPr>
        <w:spacing w:after="0"/>
        <w:ind w:left="0"/>
        <w:jc w:val="both"/>
      </w:pPr>
      <w:r>
        <w:rPr>
          <w:rFonts w:ascii="Times New Roman"/>
          <w:b w:val="false"/>
          <w:i w:val="false"/>
          <w:color w:val="000000"/>
          <w:sz w:val="28"/>
        </w:rPr>
        <w:t xml:space="preserve">
      нұсқалған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орыс тілінде 4-тармақ келесі редакцияда мазмұндалсын:</w:t>
      </w:r>
    </w:p>
    <w:bookmarkEnd w:id="14"/>
    <w:bookmarkStart w:name="z18" w:id="1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по форме, установленной в приложении 2, 3 к Стандарту или запроса в форме электронного документа, подписанного ЭЦП услугополучателя.";</w:t>
      </w:r>
    </w:p>
    <w:bookmarkEnd w:id="15"/>
    <w:bookmarkStart w:name="z19" w:id="16"/>
    <w:p>
      <w:pPr>
        <w:spacing w:after="0"/>
        <w:ind w:left="0"/>
        <w:jc w:val="both"/>
      </w:pPr>
      <w:r>
        <w:rPr>
          <w:rFonts w:ascii="Times New Roman"/>
          <w:b w:val="false"/>
          <w:i w:val="false"/>
          <w:color w:val="000000"/>
          <w:sz w:val="28"/>
        </w:rPr>
        <w:t xml:space="preserve">
      мемлекеттік тілінде 8-тармақтың </w:t>
      </w:r>
      <w:r>
        <w:rPr>
          <w:rFonts w:ascii="Times New Roman"/>
          <w:b w:val="false"/>
          <w:i w:val="false"/>
          <w:color w:val="000000"/>
          <w:sz w:val="28"/>
        </w:rPr>
        <w:t xml:space="preserve"> 1-тармақшасы </w:t>
      </w:r>
      <w:r>
        <w:rPr>
          <w:rFonts w:ascii="Times New Roman"/>
          <w:b w:val="false"/>
          <w:i w:val="false"/>
          <w:color w:val="000000"/>
          <w:sz w:val="28"/>
        </w:rPr>
        <w:t>келесі редакцияда мазмұндалсын:</w:t>
      </w:r>
    </w:p>
    <w:bookmarkEnd w:id="16"/>
    <w:bookmarkStart w:name="z20" w:id="17"/>
    <w:p>
      <w:pPr>
        <w:spacing w:after="0"/>
        <w:ind w:left="0"/>
        <w:jc w:val="both"/>
      </w:pPr>
      <w:r>
        <w:rPr>
          <w:rFonts w:ascii="Times New Roman"/>
          <w:b w:val="false"/>
          <w:i w:val="false"/>
          <w:color w:val="000000"/>
          <w:sz w:val="28"/>
        </w:rPr>
        <w:t>
      "1) бөлім маманының құжаттарды Стандарттың 9 – тармағында көзделген қойылатын талаптарға сәйкестігіне қарауы және анықтама дайындауы. 5 (бес) минут ішінде;";</w:t>
      </w:r>
    </w:p>
    <w:bookmarkEnd w:id="17"/>
    <w:bookmarkStart w:name="z21" w:id="18"/>
    <w:p>
      <w:pPr>
        <w:spacing w:after="0"/>
        <w:ind w:left="0"/>
        <w:jc w:val="both"/>
      </w:pPr>
      <w:r>
        <w:rPr>
          <w:rFonts w:ascii="Times New Roman"/>
          <w:b w:val="false"/>
          <w:i w:val="false"/>
          <w:color w:val="000000"/>
          <w:sz w:val="28"/>
        </w:rPr>
        <w:t>
      орыс тілінде 9-тармақтың бірінші абзацы келесі редакцияда мазмұндалсын:</w:t>
      </w:r>
    </w:p>
    <w:bookmarkEnd w:id="18"/>
    <w:bookmarkStart w:name="z22" w:id="19"/>
    <w:p>
      <w:pPr>
        <w:spacing w:after="0"/>
        <w:ind w:left="0"/>
        <w:jc w:val="both"/>
      </w:pPr>
      <w:r>
        <w:rPr>
          <w:rFonts w:ascii="Times New Roman"/>
          <w:b w:val="false"/>
          <w:i w:val="false"/>
          <w:color w:val="000000"/>
          <w:sz w:val="28"/>
        </w:rPr>
        <w:t>
      "9. Услугополучатели для получения государственной услуги обращаются в ЦОН по схеме приложения 2 к настоящему Регламенту и представляют документы, предусмотренные пунктом 9 Стандарта.";</w:t>
      </w:r>
    </w:p>
    <w:bookmarkEnd w:id="19"/>
    <w:bookmarkStart w:name="z23" w:id="20"/>
    <w:p>
      <w:pPr>
        <w:spacing w:after="0"/>
        <w:ind w:left="0"/>
        <w:jc w:val="both"/>
      </w:pPr>
      <w:r>
        <w:rPr>
          <w:rFonts w:ascii="Times New Roman"/>
          <w:b w:val="false"/>
          <w:i w:val="false"/>
          <w:color w:val="000000"/>
          <w:sz w:val="28"/>
        </w:rPr>
        <w:t>
      орыс тілінде 12-тармақтың бірінші абзацы келесі редакцияда мазмұндалсын:</w:t>
      </w:r>
    </w:p>
    <w:bookmarkEnd w:id="20"/>
    <w:bookmarkStart w:name="z24" w:id="21"/>
    <w:p>
      <w:pPr>
        <w:spacing w:after="0"/>
        <w:ind w:left="0"/>
        <w:jc w:val="both"/>
      </w:pPr>
      <w:r>
        <w:rPr>
          <w:rFonts w:ascii="Times New Roman"/>
          <w:b w:val="false"/>
          <w:i w:val="false"/>
          <w:color w:val="000000"/>
          <w:sz w:val="28"/>
        </w:rPr>
        <w:t>
      "12. Порядок обращения и последовательности процедур услугодателя и услугополучателя при оказании государственной услуги через веб-портал АРМ РШЭП указан в блок-схеме согласно приложению 3 к настоящему Регламенту.";</w:t>
      </w:r>
    </w:p>
    <w:bookmarkEnd w:id="21"/>
    <w:bookmarkStart w:name="z25" w:id="22"/>
    <w:p>
      <w:pPr>
        <w:spacing w:after="0"/>
        <w:ind w:left="0"/>
        <w:jc w:val="both"/>
      </w:pPr>
      <w:r>
        <w:rPr>
          <w:rFonts w:ascii="Times New Roman"/>
          <w:b w:val="false"/>
          <w:i w:val="false"/>
          <w:color w:val="000000"/>
          <w:sz w:val="28"/>
        </w:rPr>
        <w:t xml:space="preserve">
      мемлекеттік тілінде 12-тармақтың </w:t>
      </w:r>
      <w:r>
        <w:rPr>
          <w:rFonts w:ascii="Times New Roman"/>
          <w:b w:val="false"/>
          <w:i w:val="false"/>
          <w:color w:val="000000"/>
          <w:sz w:val="28"/>
        </w:rPr>
        <w:t xml:space="preserve"> 5-тармақшасы</w:t>
      </w:r>
      <w:r>
        <w:rPr>
          <w:rFonts w:ascii="Times New Roman"/>
          <w:b w:val="false"/>
          <w:i w:val="false"/>
          <w:color w:val="000000"/>
          <w:sz w:val="28"/>
        </w:rPr>
        <w:t xml:space="preserve"> келесі редакцияда мазмұндалсын:</w:t>
      </w:r>
    </w:p>
    <w:bookmarkEnd w:id="22"/>
    <w:bookmarkStart w:name="z26" w:id="23"/>
    <w:p>
      <w:pPr>
        <w:spacing w:after="0"/>
        <w:ind w:left="0"/>
        <w:jc w:val="both"/>
      </w:pPr>
      <w:r>
        <w:rPr>
          <w:rFonts w:ascii="Times New Roman"/>
          <w:b w:val="false"/>
          <w:i w:val="false"/>
          <w:color w:val="000000"/>
          <w:sz w:val="28"/>
        </w:rPr>
        <w:t>
      "5) 4-процесс – көрсетілетін қызметті берушінің қызметті таңдауы, электрондық мемлекеттік қызмет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p>
    <w:bookmarkEnd w:id="23"/>
    <w:bookmarkStart w:name="z27" w:id="24"/>
    <w:p>
      <w:pPr>
        <w:spacing w:after="0"/>
        <w:ind w:left="0"/>
        <w:jc w:val="both"/>
      </w:pPr>
      <w:r>
        <w:rPr>
          <w:rFonts w:ascii="Times New Roman"/>
          <w:b w:val="false"/>
          <w:i w:val="false"/>
          <w:color w:val="000000"/>
          <w:sz w:val="28"/>
        </w:rPr>
        <w:t xml:space="preserve">
      нұсқалған қаулымен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мемлекеттік тілдегі </w:t>
      </w:r>
      <w:r>
        <w:rPr>
          <w:rFonts w:ascii="Times New Roman"/>
          <w:b w:val="false"/>
          <w:i w:val="false"/>
          <w:color w:val="000000"/>
          <w:sz w:val="28"/>
        </w:rPr>
        <w:t xml:space="preserve"> қосымша </w:t>
      </w:r>
      <w:r>
        <w:rPr>
          <w:rFonts w:ascii="Times New Roman"/>
          <w:b w:val="false"/>
          <w:i w:val="false"/>
          <w:color w:val="000000"/>
          <w:sz w:val="28"/>
        </w:rPr>
        <w:t>жаңа редакцияда мазмұндалсын;</w:t>
      </w:r>
    </w:p>
    <w:bookmarkEnd w:id="25"/>
    <w:bookmarkStart w:name="z29" w:id="26"/>
    <w:p>
      <w:pPr>
        <w:spacing w:after="0"/>
        <w:ind w:left="0"/>
        <w:jc w:val="both"/>
      </w:pPr>
      <w:r>
        <w:rPr>
          <w:rFonts w:ascii="Times New Roman"/>
          <w:b w:val="false"/>
          <w:i w:val="false"/>
          <w:color w:val="000000"/>
          <w:sz w:val="28"/>
        </w:rPr>
        <w:t xml:space="preserve">
      нұсқалған қаулымен бекітілген "Жалпы білім беретін мектептердегі білім алушылар мен тәрбиеленушілердің жекелеген санаттарына тегін тамақтандыруды ұсыну" мемлекеттік қызмет көрсету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xml:space="preserve">
      мемлекеттік тілінде </w:t>
      </w:r>
      <w:r>
        <w:rPr>
          <w:rFonts w:ascii="Times New Roman"/>
          <w:b w:val="false"/>
          <w:i w:val="false"/>
          <w:color w:val="000000"/>
          <w:sz w:val="28"/>
        </w:rPr>
        <w:t xml:space="preserve"> 3-тармақтың</w:t>
      </w:r>
      <w:r>
        <w:rPr>
          <w:rFonts w:ascii="Times New Roman"/>
          <w:b w:val="false"/>
          <w:i w:val="false"/>
          <w:color w:val="000000"/>
          <w:sz w:val="28"/>
        </w:rPr>
        <w:t xml:space="preserve"> екінші абзацы келесі редакцияда мазмұндалсын:</w:t>
      </w:r>
    </w:p>
    <w:bookmarkEnd w:id="27"/>
    <w:bookmarkStart w:name="z31" w:id="28"/>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әpi - ЭЦҚ) қол қойылған электрондық құжат форматында жіберіледі.";</w:t>
      </w:r>
    </w:p>
    <w:bookmarkEnd w:id="28"/>
    <w:bookmarkStart w:name="z32" w:id="29"/>
    <w:p>
      <w:pPr>
        <w:spacing w:after="0"/>
        <w:ind w:left="0"/>
        <w:jc w:val="both"/>
      </w:pPr>
      <w:r>
        <w:rPr>
          <w:rFonts w:ascii="Times New Roman"/>
          <w:b w:val="false"/>
          <w:i w:val="false"/>
          <w:color w:val="000000"/>
          <w:sz w:val="28"/>
        </w:rPr>
        <w:t>
      орыс тілінде 10-тармақтың 12-тармақшасы келесі редакцияда мазмұндалсын:</w:t>
      </w:r>
    </w:p>
    <w:bookmarkEnd w:id="29"/>
    <w:bookmarkStart w:name="z33" w:id="30"/>
    <w:p>
      <w:pPr>
        <w:spacing w:after="0"/>
        <w:ind w:left="0"/>
        <w:jc w:val="both"/>
      </w:pPr>
      <w:r>
        <w:rPr>
          <w:rFonts w:ascii="Times New Roman"/>
          <w:b w:val="false"/>
          <w:i w:val="false"/>
          <w:color w:val="000000"/>
          <w:sz w:val="28"/>
        </w:rPr>
        <w:t>
      "12) процесс 8 – получение услугополучателем результата электронной государственной услуги (справки в форме электронного документа), сформированный услугодателем. Электронный документ формируется с использованием ЭЦП руководителя отдела, услугополучатель осуществляет регистрацию на ПЭП с помощью ИИН и пароля (осуществляется для незарегистрированных услугополучателей на ПЭП). Порядок обращения и последовательности процедур услугодателя и услугополучателя при оказании государственной услуги через портал АРМ РШЭП указан в блок-схеме согласно приложению 2 к настоящему Регламенту.";</w:t>
      </w:r>
    </w:p>
    <w:bookmarkEnd w:id="30"/>
    <w:bookmarkStart w:name="z34" w:id="3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тілдегі </w:t>
      </w:r>
      <w:r>
        <w:rPr>
          <w:rFonts w:ascii="Times New Roman"/>
          <w:b w:val="false"/>
          <w:i w:val="false"/>
          <w:color w:val="000000"/>
          <w:sz w:val="28"/>
        </w:rPr>
        <w:t xml:space="preserve"> 1-қосымша</w:t>
      </w:r>
      <w:r>
        <w:rPr>
          <w:rFonts w:ascii="Times New Roman"/>
          <w:b w:val="false"/>
          <w:i w:val="false"/>
          <w:color w:val="000000"/>
          <w:sz w:val="28"/>
        </w:rPr>
        <w:t xml:space="preserve"> жаңа редакцияда мазмұндалсын;</w:t>
      </w:r>
    </w:p>
    <w:bookmarkEnd w:id="31"/>
    <w:bookmarkStart w:name="z35" w:id="32"/>
    <w:p>
      <w:pPr>
        <w:spacing w:after="0"/>
        <w:ind w:left="0"/>
        <w:jc w:val="both"/>
      </w:pPr>
      <w:r>
        <w:rPr>
          <w:rFonts w:ascii="Times New Roman"/>
          <w:b w:val="false"/>
          <w:i w:val="false"/>
          <w:color w:val="000000"/>
          <w:sz w:val="28"/>
        </w:rPr>
        <w:t xml:space="preserve">
      2. Қарағанды облысы әкімдігінің 2014 жылғы 9 маусымдағы № 28/01 "Техникалық және кәсіптік білім беру саласында көрсетілетін мемлекеттік қызметтер регламенттерін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актілерді мемлекеттік тіркеу Тізілімінде № 2688 болып тіркелген, 2014 жылдың 29 шілдесінде "Әділет" ақпараттық-құқықтық жүйесінде, 2014 жылғы 24 шілдедегі "Индустриальная Караганда" № 128-129 (21649-21650), "Орталық Қазақстан" № 137-138 (21772) газеттерінде жарияланған) келесі өзгерістер енгізілсін:</w:t>
      </w:r>
    </w:p>
    <w:bookmarkEnd w:id="32"/>
    <w:bookmarkStart w:name="z36" w:id="33"/>
    <w:p>
      <w:pPr>
        <w:spacing w:after="0"/>
        <w:ind w:left="0"/>
        <w:jc w:val="both"/>
      </w:pPr>
      <w:r>
        <w:rPr>
          <w:rFonts w:ascii="Times New Roman"/>
          <w:b w:val="false"/>
          <w:i w:val="false"/>
          <w:color w:val="000000"/>
          <w:sz w:val="28"/>
        </w:rPr>
        <w:t xml:space="preserve">
      нұсқалған қаулымен бекітілген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33"/>
    <w:bookmarkStart w:name="z37" w:id="34"/>
    <w:p>
      <w:pPr>
        <w:spacing w:after="0"/>
        <w:ind w:left="0"/>
        <w:jc w:val="both"/>
      </w:pPr>
      <w:r>
        <w:rPr>
          <w:rFonts w:ascii="Times New Roman"/>
          <w:b w:val="false"/>
          <w:i w:val="false"/>
          <w:color w:val="000000"/>
          <w:sz w:val="28"/>
        </w:rPr>
        <w:t xml:space="preserve">
      мемлекеттік тілінде </w:t>
      </w:r>
      <w:r>
        <w:rPr>
          <w:rFonts w:ascii="Times New Roman"/>
          <w:b w:val="false"/>
          <w:i w:val="false"/>
          <w:color w:val="000000"/>
          <w:sz w:val="28"/>
        </w:rPr>
        <w:t xml:space="preserve"> 1-тармақтың</w:t>
      </w:r>
      <w:r>
        <w:rPr>
          <w:rFonts w:ascii="Times New Roman"/>
          <w:b w:val="false"/>
          <w:i w:val="false"/>
          <w:color w:val="000000"/>
          <w:sz w:val="28"/>
        </w:rPr>
        <w:t xml:space="preserve"> бірінші абзацы келесі редакцияда мазмұндалсын:</w:t>
      </w:r>
    </w:p>
    <w:bookmarkEnd w:id="34"/>
    <w:bookmarkStart w:name="z38" w:id="35"/>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қызметті беруші жатақханасы бар техникалық және кәсіптік білім беру ұйымдары (бұдан әрі – көрсетілетін қызметті беруші) болып табылады, мекен – жайлары және телефондары krg-edu.kz сайтында көрсетілген.";</w:t>
      </w:r>
    </w:p>
    <w:bookmarkEnd w:id="35"/>
    <w:bookmarkStart w:name="z39" w:id="3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мемлекеттік тілдегі </w:t>
      </w:r>
      <w:r>
        <w:rPr>
          <w:rFonts w:ascii="Times New Roman"/>
          <w:b w:val="false"/>
          <w:i w:val="false"/>
          <w:color w:val="000000"/>
          <w:sz w:val="28"/>
        </w:rPr>
        <w:t xml:space="preserve"> 2-қосымша</w:t>
      </w:r>
      <w:r>
        <w:rPr>
          <w:rFonts w:ascii="Times New Roman"/>
          <w:b w:val="false"/>
          <w:i w:val="false"/>
          <w:color w:val="000000"/>
          <w:sz w:val="28"/>
        </w:rPr>
        <w:t xml:space="preserve"> жаңа редакцияда мазмұндалсын.</w:t>
      </w:r>
    </w:p>
    <w:bookmarkEnd w:id="36"/>
    <w:bookmarkStart w:name="z40" w:id="37"/>
    <w:p>
      <w:pPr>
        <w:spacing w:after="0"/>
        <w:ind w:left="0"/>
        <w:jc w:val="both"/>
      </w:pPr>
      <w:r>
        <w:rPr>
          <w:rFonts w:ascii="Times New Roman"/>
          <w:b w:val="false"/>
          <w:i w:val="false"/>
          <w:color w:val="000000"/>
          <w:sz w:val="28"/>
        </w:rPr>
        <w:t xml:space="preserve">
      нұсқалған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w:t>
      </w:r>
    </w:p>
    <w:bookmarkEnd w:id="37"/>
    <w:bookmarkStart w:name="z41" w:id="38"/>
    <w:p>
      <w:pPr>
        <w:spacing w:after="0"/>
        <w:ind w:left="0"/>
        <w:jc w:val="both"/>
      </w:pPr>
      <w:r>
        <w:rPr>
          <w:rFonts w:ascii="Times New Roman"/>
          <w:b w:val="false"/>
          <w:i w:val="false"/>
          <w:color w:val="000000"/>
          <w:sz w:val="28"/>
        </w:rPr>
        <w:t>
      орыс тілінде 9-тармақтың бірінші абзацы келесі редакцияда мазмұндалсын:</w:t>
      </w:r>
    </w:p>
    <w:bookmarkEnd w:id="38"/>
    <w:bookmarkStart w:name="z42" w:id="39"/>
    <w:p>
      <w:pPr>
        <w:spacing w:after="0"/>
        <w:ind w:left="0"/>
        <w:jc w:val="both"/>
      </w:pPr>
      <w:r>
        <w:rPr>
          <w:rFonts w:ascii="Times New Roman"/>
          <w:b w:val="false"/>
          <w:i w:val="false"/>
          <w:color w:val="000000"/>
          <w:sz w:val="28"/>
        </w:rPr>
        <w:t>
      "9. Услугополучатели для получения государственной услуги обращаются в ЦОН по схеме приложения 2 к настоящему Регламенту и представляют документы, предусмотренные пунктом 9 Стандарта.";</w:t>
      </w:r>
    </w:p>
    <w:bookmarkEnd w:id="39"/>
    <w:bookmarkStart w:name="z43" w:id="4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мемлекеттік тілдегі </w:t>
      </w:r>
      <w:r>
        <w:rPr>
          <w:rFonts w:ascii="Times New Roman"/>
          <w:b w:val="false"/>
          <w:i w:val="false"/>
          <w:color w:val="000000"/>
          <w:sz w:val="28"/>
        </w:rPr>
        <w:t xml:space="preserve"> 3-қосымша</w:t>
      </w:r>
      <w:r>
        <w:rPr>
          <w:rFonts w:ascii="Times New Roman"/>
          <w:b w:val="false"/>
          <w:i w:val="false"/>
          <w:color w:val="000000"/>
          <w:sz w:val="28"/>
        </w:rPr>
        <w:t xml:space="preserve"> жаңа редакцияда мазмұндалсын;</w:t>
      </w:r>
    </w:p>
    <w:bookmarkEnd w:id="40"/>
    <w:bookmarkStart w:name="z44" w:id="41"/>
    <w:p>
      <w:pPr>
        <w:spacing w:after="0"/>
        <w:ind w:left="0"/>
        <w:jc w:val="both"/>
      </w:pPr>
      <w:r>
        <w:rPr>
          <w:rFonts w:ascii="Times New Roman"/>
          <w:b w:val="false"/>
          <w:i w:val="false"/>
          <w:color w:val="000000"/>
          <w:sz w:val="28"/>
        </w:rPr>
        <w:t>
      3. Осы "Қарағанды облысы әкімдігінің білім саласындағы мемлекеттік қызметтер көрсету регламенттерін бекіту бойынша кейбір қаулыларына өзгерістер енгізу туралы" қаулының орындалуын бақылау облыс әкімінің жетекшілік жасайтын орынбасарына жүктелсін.</w:t>
      </w:r>
    </w:p>
    <w:bookmarkEnd w:id="41"/>
    <w:bookmarkStart w:name="z45" w:id="42"/>
    <w:p>
      <w:pPr>
        <w:spacing w:after="0"/>
        <w:ind w:left="0"/>
        <w:jc w:val="both"/>
      </w:pP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4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xml:space="preserve">
      </w:t>
            </w:r>
            <w:r>
              <w:rPr>
                <w:rFonts w:ascii="Times New Roman"/>
                <w:b w:val="false"/>
                <w:i/>
                <w:color w:val="000000"/>
                <w:sz w:val="20"/>
              </w:rPr>
              <w:t>Қарағанды</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p>
          <w:bookmarkEnd w:id="43"/>
        </w:tc>
        <w:tc>
          <w:tcPr>
            <w:tcW w:w="8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0" w:type="dxa"/>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xml:space="preserve">
      </w:t>
            </w:r>
            <w:r>
              <w:rPr>
                <w:rFonts w:ascii="Times New Roman"/>
                <w:b w:val="false"/>
                <w:i/>
                <w:color w:val="000000"/>
                <w:sz w:val="20"/>
              </w:rPr>
              <w:t>әкімі</w:t>
            </w:r>
          </w:p>
          <w:bookmarkEnd w:id="44"/>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 </w:t>
            </w:r>
            <w:r>
              <w:rPr>
                <w:rFonts w:ascii="Times New Roman"/>
                <w:b w:val="false"/>
                <w:i/>
                <w:color w:val="000000"/>
                <w:sz w:val="20"/>
              </w:rPr>
              <w:t>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01 маусымдағы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 қаулысына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қорына және (немесе) ерікті жинақтаушы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қорына, банктерге, ішкі істер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органдарына кәмелетке толмаған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мүлкіне иелік ету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мұра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 үшін анықтамалар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tc>
      </w:tr>
    </w:tbl>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048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01" маусымдағы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 қаулысына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4"/>
              <w:gridCol w:w="4522"/>
            </w:tblGrid>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 мекендерде</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балаларды жалпы білім беру</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ұйымдарына және кері қарай үйлеріне тегін</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тасымалдауды ұсыну" мемлекеттік</w:t>
                  </w:r>
                </w:p>
              </w:tc>
            </w:tr>
            <w:tr>
              <w:trPr>
                <w:trHeight w:val="30" w:hRule="atLeast"/>
              </w:trPr>
              <w:tc>
                <w:tcPr>
                  <w:tcW w:w="7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қосымша </w:t>
                  </w:r>
                </w:p>
              </w:tc>
            </w:tr>
          </w:tbl>
          <w:p/>
        </w:tc>
      </w:tr>
    </w:tbl>
    <w:bookmarkStart w:name="z54" w:id="46"/>
    <w:p>
      <w:pPr>
        <w:spacing w:after="0"/>
        <w:ind w:left="0"/>
        <w:jc w:val="left"/>
      </w:pPr>
      <w:r>
        <w:rPr>
          <w:rFonts w:ascii="Times New Roman"/>
          <w:b/>
          <w:i w:val="false"/>
          <w:color w:val="000000"/>
        </w:rPr>
        <w:t xml:space="preserve"> Көрсетілетін қызметті берушіге жүгінген кезде мемлекеттік қызмет алудың cхемасы</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9596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01 маусымдағы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 қаулысына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мектептердегі білім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 мен тәрбиеленушілердің жекелеген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санаттарына тегін тамақтандыруды ұсыну"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tc>
      </w:tr>
    </w:tbl>
    <w:bookmarkStart w:name="z58" w:id="48"/>
    <w:p>
      <w:pPr>
        <w:spacing w:after="0"/>
        <w:ind w:left="0"/>
        <w:jc w:val="left"/>
      </w:pPr>
      <w:r>
        <w:rPr>
          <w:rFonts w:ascii="Times New Roman"/>
          <w:b/>
          <w:i w:val="false"/>
          <w:color w:val="000000"/>
        </w:rPr>
        <w:t xml:space="preserve"> Көрсетілетін қызметті берушінің мемлекеттік қызмет көрсету реттілігінің схемасы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239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01 маусымдағы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 қаулысына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ұйымдарында білім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алушыларға жатақхана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tc>
      </w:tr>
    </w:tbl>
    <w:bookmarkStart w:name="z62" w:id="50"/>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қызмет көрсетудің бизнес-процестерінің анықтамалығы</w:t>
      </w:r>
    </w:p>
    <w:bookmarkEnd w:id="50"/>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bookmarkStart w:name="z63" w:id="51"/>
          <w:p>
            <w:pPr>
              <w:spacing w:after="20"/>
              <w:ind w:left="20"/>
              <w:jc w:val="both"/>
            </w:pPr>
          </w:p>
          <w:bookmarkEnd w:id="51"/>
          <w:p>
            <w:pPr>
              <w:spacing w:after="20"/>
              <w:ind w:left="2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01 маусымдағы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 қаулысына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құжаттардың телнұсқаларын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3-қосымша</w:t>
                  </w:r>
                </w:p>
              </w:tc>
            </w:tr>
          </w:tbl>
          <w:p/>
        </w:tc>
      </w:tr>
    </w:tbl>
    <w:bookmarkStart w:name="z66" w:id="52"/>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қызмет көрсетудің бизнес-процестерінің анықтамалығы</w:t>
      </w:r>
    </w:p>
    <w:bookmarkEnd w:id="52"/>
    <w:bookmarkStart w:name="z67"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