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16206" w14:textId="de162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2015 жылғы 17 маусымдағы № 33/03 қаулысы. Қарағанды облысының Әділет департаментінде 2015 жылғы 27 шілдеде № 3350 болып тіркелді. Күші жойылды - Қарағанды облысының әкімдігінің 2018 жылғы 23 қаңтардағы № 02/01 қаулысымен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облысының әкімдігінің 23.01.2018 </w:t>
      </w:r>
      <w:r>
        <w:rPr>
          <w:rFonts w:ascii="Times New Roman"/>
          <w:b w:val="false"/>
          <w:i w:val="false"/>
          <w:color w:val="ff0000"/>
          <w:sz w:val="28"/>
        </w:rPr>
        <w:t>№ 02/01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 xml:space="preserve"> Мемлекеттік көрсетілетін қызметтер туралы</w:t>
      </w:r>
      <w:r>
        <w:rPr>
          <w:rFonts w:ascii="Times New Roman"/>
          <w:b w:val="false"/>
          <w:i w:val="false"/>
          <w:color w:val="000000"/>
          <w:sz w:val="28"/>
        </w:rPr>
        <w:t xml:space="preserve">" Заңдарына және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w:t>
      </w:r>
      <w:r>
        <w:rPr>
          <w:rFonts w:ascii="Times New Roman"/>
          <w:b w:val="false"/>
          <w:i w:val="false"/>
          <w:color w:val="000000"/>
          <w:sz w:val="28"/>
        </w:rPr>
        <w:t xml:space="preserve"> бұйрығына </w:t>
      </w:r>
      <w:r>
        <w:rPr>
          <w:rFonts w:ascii="Times New Roman"/>
          <w:b w:val="false"/>
          <w:i w:val="false"/>
          <w:color w:val="000000"/>
          <w:sz w:val="28"/>
        </w:rPr>
        <w:t xml:space="preserve">(Нормативтік құқықтық актілерді мемлекеттік тіркеу тізілімінде № 11183 болып тіркелген) сәйкес, Қарағанды облысының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1. Қоса берілген:</w:t>
      </w:r>
    </w:p>
    <w:bookmarkEnd w:id="1"/>
    <w:bookmarkStart w:name="z5" w:id="2"/>
    <w:p>
      <w:pPr>
        <w:spacing w:after="0"/>
        <w:ind w:left="0"/>
        <w:jc w:val="both"/>
      </w:pPr>
      <w:r>
        <w:rPr>
          <w:rFonts w:ascii="Times New Roman"/>
          <w:b w:val="false"/>
          <w:i w:val="false"/>
          <w:color w:val="000000"/>
          <w:sz w:val="28"/>
        </w:rPr>
        <w:t xml:space="preserve">
      1) "Ғибадат үйлерін (ғимараттарын) салу және олардың орналасатын жерін айқындау туралы шешім беру"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2)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w:t>
      </w:r>
      <w:r>
        <w:rPr>
          <w:rFonts w:ascii="Times New Roman"/>
          <w:b w:val="false"/>
          <w:i w:val="false"/>
          <w:color w:val="000000"/>
          <w:sz w:val="28"/>
        </w:rPr>
        <w:t xml:space="preserve"> регламенті </w:t>
      </w:r>
      <w:r>
        <w:rPr>
          <w:rFonts w:ascii="Times New Roman"/>
          <w:b w:val="false"/>
          <w:i w:val="false"/>
          <w:color w:val="000000"/>
          <w:sz w:val="28"/>
        </w:rPr>
        <w:t>бекітілсін.</w:t>
      </w:r>
    </w:p>
    <w:bookmarkEnd w:id="3"/>
    <w:bookmarkStart w:name="z7" w:id="4"/>
    <w:p>
      <w:pPr>
        <w:spacing w:after="0"/>
        <w:ind w:left="0"/>
        <w:jc w:val="both"/>
      </w:pPr>
      <w:r>
        <w:rPr>
          <w:rFonts w:ascii="Times New Roman"/>
          <w:b w:val="false"/>
          <w:i w:val="false"/>
          <w:color w:val="000000"/>
          <w:sz w:val="28"/>
        </w:rPr>
        <w:t xml:space="preserve">
      2.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регламентін бекіту туралы" Қарағанды облысы әкімдігінің 2014 жылғы 12 қыркүйектегі № 47/02 </w:t>
      </w:r>
      <w:r>
        <w:rPr>
          <w:rFonts w:ascii="Times New Roman"/>
          <w:b w:val="false"/>
          <w:i w:val="false"/>
          <w:color w:val="000000"/>
          <w:sz w:val="28"/>
        </w:rPr>
        <w:t xml:space="preserve"> қаулысының </w:t>
      </w:r>
      <w:r>
        <w:rPr>
          <w:rFonts w:ascii="Times New Roman"/>
          <w:b w:val="false"/>
          <w:i w:val="false"/>
          <w:color w:val="000000"/>
          <w:sz w:val="28"/>
        </w:rPr>
        <w:t>(Нормативтік құқықтық актілерді мемлекеттік тіркеу тізілімінде № 2756 болып тіркелген, 2014 жылғы 30 қыркүйектегі № 187-188 (21822) "Орталық Қазақстан" және 2014 жылғы 30 қыркүйектегі № 173-174 (21694-21695) "Индустриальная Караганда" газеттерінде, "Әділет" ақпараттық-құқықтық жүйесінде 2014 жылдың 1 қазанында жарияланған) күші жойылды деп танылсын.</w:t>
      </w:r>
    </w:p>
    <w:bookmarkEnd w:id="4"/>
    <w:bookmarkStart w:name="z8" w:id="5"/>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орынбасарына жүктелсін.</w:t>
      </w:r>
    </w:p>
    <w:bookmarkEnd w:id="5"/>
    <w:bookmarkStart w:name="z9"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10" w:id="7"/>
          <w:p>
            <w:pPr>
              <w:spacing w:after="20"/>
              <w:ind w:left="20"/>
              <w:jc w:val="both"/>
            </w:pPr>
            <w:r>
              <w:rPr>
                <w:rFonts w:ascii="Times New Roman"/>
                <w:b w:val="false"/>
                <w:i w:val="false"/>
                <w:color w:val="000000"/>
                <w:sz w:val="20"/>
              </w:rPr>
              <w:t>
Қарағанды облысының</w:t>
            </w:r>
          </w:p>
          <w:bookmarkEnd w:id="7"/>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Әбдібеков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63"/>
        <w:gridCol w:w="11937"/>
      </w:tblGrid>
      <w:tr>
        <w:trPr>
          <w:trHeight w:val="30" w:hRule="atLeast"/>
        </w:trPr>
        <w:tc>
          <w:tcPr>
            <w:tcW w:w="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cMar>
              <w:top w:w="15" w:type="dxa"/>
              <w:left w:w="15" w:type="dxa"/>
              <w:bottom w:w="15" w:type="dxa"/>
              <w:right w:w="15" w:type="dxa"/>
            </w:tcMar>
            <w:vAlign w:val="center"/>
          </w:tcPr>
          <w:bookmarkStart w:name="z11" w:id="8"/>
          <w:p>
            <w:pPr>
              <w:spacing w:after="20"/>
              <w:ind w:left="20"/>
              <w:jc w:val="both"/>
            </w:pPr>
            <w:r>
              <w:rPr>
                <w:rFonts w:ascii="Times New Roman"/>
                <w:b w:val="false"/>
                <w:i w:val="false"/>
                <w:color w:val="000000"/>
                <w:sz w:val="20"/>
              </w:rPr>
              <w:t>
Қарағанды облысы әкімдігінің</w:t>
            </w:r>
            <w:r>
              <w:br/>
            </w:r>
            <w:r>
              <w:rPr>
                <w:rFonts w:ascii="Times New Roman"/>
                <w:b w:val="false"/>
                <w:i w:val="false"/>
                <w:color w:val="000000"/>
                <w:sz w:val="20"/>
              </w:rPr>
              <w:t>
2015 жылғы "17" маусымдағы</w:t>
            </w:r>
            <w:r>
              <w:br/>
            </w:r>
            <w:r>
              <w:rPr>
                <w:rFonts w:ascii="Times New Roman"/>
                <w:b w:val="false"/>
                <w:i w:val="false"/>
                <w:color w:val="000000"/>
                <w:sz w:val="20"/>
              </w:rPr>
              <w:t>
№ 33/03 қаулысымен</w:t>
            </w:r>
            <w:r>
              <w:br/>
            </w:r>
            <w:r>
              <w:rPr>
                <w:rFonts w:ascii="Times New Roman"/>
                <w:b w:val="false"/>
                <w:i w:val="false"/>
                <w:color w:val="000000"/>
                <w:sz w:val="20"/>
              </w:rPr>
              <w:t>
бекітілген</w:t>
            </w:r>
          </w:p>
          <w:bookmarkEnd w:id="8"/>
        </w:tc>
      </w:tr>
    </w:tbl>
    <w:bookmarkStart w:name="z12" w:id="9"/>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туралы шешім беру" мемлекеттік көрсетілетін қызмет регламенті</w:t>
      </w:r>
      <w:r>
        <w:br/>
      </w:r>
      <w:r>
        <w:rPr>
          <w:rFonts w:ascii="Times New Roman"/>
          <w:b/>
          <w:i w:val="false"/>
          <w:color w:val="000000"/>
        </w:rPr>
        <w:t>1. Жалпы ережелер</w:t>
      </w:r>
    </w:p>
    <w:bookmarkEnd w:id="9"/>
    <w:bookmarkStart w:name="z14" w:id="10"/>
    <w:p>
      <w:pPr>
        <w:spacing w:after="0"/>
        <w:ind w:left="0"/>
        <w:jc w:val="both"/>
      </w:pPr>
      <w:r>
        <w:rPr>
          <w:rFonts w:ascii="Times New Roman"/>
          <w:b w:val="false"/>
          <w:i w:val="false"/>
          <w:color w:val="000000"/>
          <w:sz w:val="28"/>
        </w:rPr>
        <w:t>
      1. "Ғибадат үйлерін (ғимараттарын) салу және олардың орналасатын жерін айқындау туралы шешім беру" мемлекеттік көрсетілетін қызметі (бұдан әрі – мемлекеттік көрсетілетін қызмет) облыстың жергілікті атқарушы органымен (бұдан әрі – көрсетілетін қызметті беруші) көрсетіледі.</w:t>
      </w:r>
    </w:p>
    <w:bookmarkEnd w:id="10"/>
    <w:bookmarkStart w:name="z15" w:id="11"/>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 көрсетілетін қызметті берушінің кеңсесі арқылы жүзеге асырылады.</w:t>
      </w:r>
    </w:p>
    <w:bookmarkEnd w:id="11"/>
    <w:bookmarkStart w:name="z16" w:id="12"/>
    <w:p>
      <w:pPr>
        <w:spacing w:after="0"/>
        <w:ind w:left="0"/>
        <w:jc w:val="both"/>
      </w:pPr>
      <w:r>
        <w:rPr>
          <w:rFonts w:ascii="Times New Roman"/>
          <w:b w:val="false"/>
          <w:i w:val="false"/>
          <w:color w:val="000000"/>
          <w:sz w:val="28"/>
        </w:rPr>
        <w:t>
      2. Мемлекеттік қызметті көрсету нысаны – қағаз түрінде.</w:t>
      </w:r>
    </w:p>
    <w:bookmarkEnd w:id="12"/>
    <w:bookmarkStart w:name="z17" w:id="13"/>
    <w:p>
      <w:pPr>
        <w:spacing w:after="0"/>
        <w:ind w:left="0"/>
        <w:jc w:val="both"/>
      </w:pPr>
      <w:r>
        <w:rPr>
          <w:rFonts w:ascii="Times New Roman"/>
          <w:b w:val="false"/>
          <w:i w:val="false"/>
          <w:color w:val="000000"/>
          <w:sz w:val="28"/>
        </w:rPr>
        <w:t>
      Мемлекеттік көрсетілетін қызмет нәтижесін ұсыну нысаны – қағаз түрінде.</w:t>
      </w:r>
    </w:p>
    <w:bookmarkEnd w:id="13"/>
    <w:bookmarkStart w:name="z18" w:id="14"/>
    <w:p>
      <w:pPr>
        <w:spacing w:after="0"/>
        <w:ind w:left="0"/>
        <w:jc w:val="both"/>
      </w:pPr>
      <w:r>
        <w:rPr>
          <w:rFonts w:ascii="Times New Roman"/>
          <w:b w:val="false"/>
          <w:i w:val="false"/>
          <w:color w:val="000000"/>
          <w:sz w:val="28"/>
        </w:rPr>
        <w:t xml:space="preserve">
      3. Мемлекеттік қызметті көрсету нәтижесi – ғибадат үйлерін (ғимараттарын) салу және олардың орналасатын жерін айқындау туралы шешім немесе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бұйрығымен (Нормативтік құқықтық актілерді мемлекеттік тіркеу тізілімінде № 11183 болып тіркелген) бекітілген "Ғибадат үйлерін (ғимараттарын) салу және олардың орналасатын жерін айқындау туралы шешім беру" мемлекеттік көрсетілетін қызмет стандартының (бұдан әрі-стандарт) </w:t>
      </w:r>
      <w:r>
        <w:rPr>
          <w:rFonts w:ascii="Times New Roman"/>
          <w:b w:val="false"/>
          <w:i w:val="false"/>
          <w:color w:val="000000"/>
          <w:sz w:val="28"/>
        </w:rPr>
        <w:t xml:space="preserve"> 10-тармағында</w:t>
      </w:r>
      <w:r>
        <w:rPr>
          <w:rFonts w:ascii="Times New Roman"/>
          <w:b w:val="false"/>
          <w:i w:val="false"/>
          <w:color w:val="000000"/>
          <w:sz w:val="28"/>
        </w:rPr>
        <w:t xml:space="preserve"> көзделген жағдайда және негіздер бойынша мемлекеттік қызметті көрсетуден бас тарту туралы дәлелденген жауап. </w:t>
      </w:r>
    </w:p>
    <w:bookmarkEnd w:id="14"/>
    <w:bookmarkStart w:name="z19" w:id="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5"/>
    <w:bookmarkStart w:name="z20" w:id="16"/>
    <w:p>
      <w:pPr>
        <w:spacing w:after="0"/>
        <w:ind w:left="0"/>
        <w:jc w:val="both"/>
      </w:pPr>
      <w:r>
        <w:rPr>
          <w:rFonts w:ascii="Times New Roman"/>
          <w:b w:val="false"/>
          <w:i w:val="false"/>
          <w:color w:val="000000"/>
          <w:sz w:val="28"/>
        </w:rPr>
        <w:t xml:space="preserve">
      4. Көрсетілетін қызметті берушіге көрсетілетін қызметті алушының (немесе сенімхат бойынша оның өкілі) стандарттың қосымшасына сәйкес өтініші және стандарттың </w:t>
      </w:r>
      <w:r>
        <w:rPr>
          <w:rFonts w:ascii="Times New Roman"/>
          <w:b w:val="false"/>
          <w:i w:val="false"/>
          <w:color w:val="000000"/>
          <w:sz w:val="28"/>
        </w:rPr>
        <w:t xml:space="preserve"> 9-тармағына</w:t>
      </w:r>
      <w:r>
        <w:rPr>
          <w:rFonts w:ascii="Times New Roman"/>
          <w:b w:val="false"/>
          <w:i w:val="false"/>
          <w:color w:val="000000"/>
          <w:sz w:val="28"/>
        </w:rPr>
        <w:t xml:space="preserve"> сәйкес қоса берілген құжаттары (бұдан әрі- өтініш) мемлекеттік қызмет көрсету бойынша рәсімді (іс-қимылды) бастауға негіздеме болып табылады.</w:t>
      </w:r>
    </w:p>
    <w:bookmarkEnd w:id="16"/>
    <w:bookmarkStart w:name="z21" w:id="1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орындау ұзақтығы:</w:t>
      </w:r>
    </w:p>
    <w:bookmarkEnd w:id="17"/>
    <w:bookmarkStart w:name="z22" w:id="18"/>
    <w:p>
      <w:pPr>
        <w:spacing w:after="0"/>
        <w:ind w:left="0"/>
        <w:jc w:val="both"/>
      </w:pPr>
      <w:r>
        <w:rPr>
          <w:rFonts w:ascii="Times New Roman"/>
          <w:b w:val="false"/>
          <w:i w:val="false"/>
          <w:color w:val="000000"/>
          <w:sz w:val="28"/>
        </w:rPr>
        <w:t>
      1) өтінішті көрсетілетін қызметті берушінің кеңсесінің қызметкері тіркейді және басшыға 30 (отыз) минуттың ішінде береді;</w:t>
      </w:r>
    </w:p>
    <w:bookmarkEnd w:id="18"/>
    <w:bookmarkStart w:name="z23" w:id="19"/>
    <w:p>
      <w:pPr>
        <w:spacing w:after="0"/>
        <w:ind w:left="0"/>
        <w:jc w:val="both"/>
      </w:pPr>
      <w:r>
        <w:rPr>
          <w:rFonts w:ascii="Times New Roman"/>
          <w:b w:val="false"/>
          <w:i w:val="false"/>
          <w:color w:val="000000"/>
          <w:sz w:val="28"/>
        </w:rPr>
        <w:t>
      2) көрсетілетін қызметті берушінің басшысы бұрыштама қоя отырып, жауапты орындаушыны 30 (отыз) минуттың ішінде таңдайды;</w:t>
      </w:r>
    </w:p>
    <w:bookmarkEnd w:id="19"/>
    <w:bookmarkStart w:name="z24" w:id="20"/>
    <w:p>
      <w:pPr>
        <w:spacing w:after="0"/>
        <w:ind w:left="0"/>
        <w:jc w:val="both"/>
      </w:pPr>
      <w:r>
        <w:rPr>
          <w:rFonts w:ascii="Times New Roman"/>
          <w:b w:val="false"/>
          <w:i w:val="false"/>
          <w:color w:val="000000"/>
          <w:sz w:val="28"/>
        </w:rPr>
        <w:t>
      3) жауапты орындаушы шешім жобасын дайындайды және келісуші мемлекеттік органмен жұмыстарды одан әрі жүргізу үшін көрсетілетін қызметті беруші басшысының келісімдеуіне (күнтізбелік 5 күн ішінде) жолдайды;</w:t>
      </w:r>
    </w:p>
    <w:bookmarkEnd w:id="20"/>
    <w:bookmarkStart w:name="z25" w:id="21"/>
    <w:p>
      <w:pPr>
        <w:spacing w:after="0"/>
        <w:ind w:left="0"/>
        <w:jc w:val="both"/>
      </w:pPr>
      <w:r>
        <w:rPr>
          <w:rFonts w:ascii="Times New Roman"/>
          <w:b w:val="false"/>
          <w:i w:val="false"/>
          <w:color w:val="000000"/>
          <w:sz w:val="28"/>
        </w:rPr>
        <w:t>
      4) жауапты орындаушы облыс әкімдігінің қаулы жобасын келісу және бекіту бойынша жұмыстарды жүргізеді немесе дәлелденген бас тартуды дайындайды және мемлекеттік қызметті көрсету нәтижесiн қызметті берушінің кеңсесінің қызметкеріне 23 (жиырма үш) күнтізбелік күн ішінде жолдайды;</w:t>
      </w:r>
    </w:p>
    <w:bookmarkEnd w:id="21"/>
    <w:bookmarkStart w:name="z26" w:id="22"/>
    <w:p>
      <w:pPr>
        <w:spacing w:after="0"/>
        <w:ind w:left="0"/>
        <w:jc w:val="both"/>
      </w:pPr>
      <w:r>
        <w:rPr>
          <w:rFonts w:ascii="Times New Roman"/>
          <w:b w:val="false"/>
          <w:i w:val="false"/>
          <w:color w:val="000000"/>
          <w:sz w:val="28"/>
        </w:rPr>
        <w:t>
      5) көрсетілетін қызметті беруші кеңсесінің қызметкері мемлекеттік қызметті көрсету нәтижесiн алған күні тіркейді және көрсетілетін қызметті алушыға 30 (отыз) минуттың ішінде береді.</w:t>
      </w:r>
    </w:p>
    <w:bookmarkEnd w:id="22"/>
    <w:bookmarkStart w:name="z27" w:id="23"/>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рәсімінің (іс-қимылдың) нәтижесі:</w:t>
      </w:r>
    </w:p>
    <w:bookmarkEnd w:id="23"/>
    <w:bookmarkStart w:name="z28" w:id="24"/>
    <w:p>
      <w:pPr>
        <w:spacing w:after="0"/>
        <w:ind w:left="0"/>
        <w:jc w:val="both"/>
      </w:pPr>
      <w:r>
        <w:rPr>
          <w:rFonts w:ascii="Times New Roman"/>
          <w:b w:val="false"/>
          <w:i w:val="false"/>
          <w:color w:val="000000"/>
          <w:sz w:val="28"/>
        </w:rPr>
        <w:t>
      1) кіріс нөмірі бар тіркелген өтініш;</w:t>
      </w:r>
    </w:p>
    <w:bookmarkEnd w:id="24"/>
    <w:bookmarkStart w:name="z29" w:id="25"/>
    <w:p>
      <w:pPr>
        <w:spacing w:after="0"/>
        <w:ind w:left="0"/>
        <w:jc w:val="both"/>
      </w:pPr>
      <w:r>
        <w:rPr>
          <w:rFonts w:ascii="Times New Roman"/>
          <w:b w:val="false"/>
          <w:i w:val="false"/>
          <w:color w:val="000000"/>
          <w:sz w:val="28"/>
        </w:rPr>
        <w:t>
      2) басшының бұрыштамасы;</w:t>
      </w:r>
    </w:p>
    <w:bookmarkEnd w:id="25"/>
    <w:bookmarkStart w:name="z30" w:id="26"/>
    <w:p>
      <w:pPr>
        <w:spacing w:after="0"/>
        <w:ind w:left="0"/>
        <w:jc w:val="both"/>
      </w:pPr>
      <w:r>
        <w:rPr>
          <w:rFonts w:ascii="Times New Roman"/>
          <w:b w:val="false"/>
          <w:i w:val="false"/>
          <w:color w:val="000000"/>
          <w:sz w:val="28"/>
        </w:rPr>
        <w:t>
      3) келісу нәтижесі;</w:t>
      </w:r>
    </w:p>
    <w:bookmarkEnd w:id="26"/>
    <w:bookmarkStart w:name="z31" w:id="27"/>
    <w:p>
      <w:pPr>
        <w:spacing w:after="0"/>
        <w:ind w:left="0"/>
        <w:jc w:val="both"/>
      </w:pPr>
      <w:r>
        <w:rPr>
          <w:rFonts w:ascii="Times New Roman"/>
          <w:b w:val="false"/>
          <w:i w:val="false"/>
          <w:color w:val="000000"/>
          <w:sz w:val="28"/>
        </w:rPr>
        <w:t>
      4) мемлекеттік қызметті көрсетуден дәлелденген бас тарту немесе бекітілген шешім;</w:t>
      </w:r>
    </w:p>
    <w:bookmarkEnd w:id="27"/>
    <w:bookmarkStart w:name="z32" w:id="28"/>
    <w:p>
      <w:pPr>
        <w:spacing w:after="0"/>
        <w:ind w:left="0"/>
        <w:jc w:val="both"/>
      </w:pPr>
      <w:r>
        <w:rPr>
          <w:rFonts w:ascii="Times New Roman"/>
          <w:b w:val="false"/>
          <w:i w:val="false"/>
          <w:color w:val="000000"/>
          <w:sz w:val="28"/>
        </w:rPr>
        <w:t>
      5) мемлекеттік қызметті көрсету нәтижесiн тіркеу және көрсетілетін қызметті алушыға беру.</w:t>
      </w:r>
    </w:p>
    <w:bookmarkEnd w:id="28"/>
    <w:bookmarkStart w:name="z33" w:id="2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w:t>
      </w:r>
      <w:r>
        <w:rPr>
          <w:rFonts w:ascii="Times New Roman"/>
          <w:b/>
          <w:i w:val="false"/>
          <w:color w:val="000000"/>
        </w:rPr>
        <w:t>өзара іс-қимыл тәртібін сипаттау</w:t>
      </w:r>
    </w:p>
    <w:bookmarkEnd w:id="29"/>
    <w:bookmarkStart w:name="z35" w:id="30"/>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бөлімшелердің (қызметкерлердің) тізбесі:</w:t>
      </w:r>
    </w:p>
    <w:bookmarkEnd w:id="30"/>
    <w:bookmarkStart w:name="z36" w:id="31"/>
    <w:p>
      <w:pPr>
        <w:spacing w:after="0"/>
        <w:ind w:left="0"/>
        <w:jc w:val="both"/>
      </w:pPr>
      <w:r>
        <w:rPr>
          <w:rFonts w:ascii="Times New Roman"/>
          <w:b w:val="false"/>
          <w:i w:val="false"/>
          <w:color w:val="000000"/>
          <w:sz w:val="28"/>
        </w:rPr>
        <w:t>
      1) көрсетілетін қызметті берушінің кеңсесі;</w:t>
      </w:r>
    </w:p>
    <w:bookmarkEnd w:id="31"/>
    <w:bookmarkStart w:name="z37" w:id="32"/>
    <w:p>
      <w:pPr>
        <w:spacing w:after="0"/>
        <w:ind w:left="0"/>
        <w:jc w:val="both"/>
      </w:pPr>
      <w:r>
        <w:rPr>
          <w:rFonts w:ascii="Times New Roman"/>
          <w:b w:val="false"/>
          <w:i w:val="false"/>
          <w:color w:val="000000"/>
          <w:sz w:val="28"/>
        </w:rPr>
        <w:t>
      2) көрсетілетін қызметті берушінің басшысы;</w:t>
      </w:r>
    </w:p>
    <w:bookmarkEnd w:id="32"/>
    <w:bookmarkStart w:name="z38" w:id="33"/>
    <w:p>
      <w:pPr>
        <w:spacing w:after="0"/>
        <w:ind w:left="0"/>
        <w:jc w:val="both"/>
      </w:pPr>
      <w:r>
        <w:rPr>
          <w:rFonts w:ascii="Times New Roman"/>
          <w:b w:val="false"/>
          <w:i w:val="false"/>
          <w:color w:val="000000"/>
          <w:sz w:val="28"/>
        </w:rPr>
        <w:t>
      3) жауапты орындаушы;</w:t>
      </w:r>
    </w:p>
    <w:bookmarkEnd w:id="33"/>
    <w:bookmarkStart w:name="z39" w:id="34"/>
    <w:p>
      <w:pPr>
        <w:spacing w:after="0"/>
        <w:ind w:left="0"/>
        <w:jc w:val="both"/>
      </w:pPr>
      <w:r>
        <w:rPr>
          <w:rFonts w:ascii="Times New Roman"/>
          <w:b w:val="false"/>
          <w:i w:val="false"/>
          <w:color w:val="000000"/>
          <w:sz w:val="28"/>
        </w:rPr>
        <w:t>
      4) облыс әкімдігі.</w:t>
      </w:r>
    </w:p>
    <w:bookmarkEnd w:id="34"/>
    <w:bookmarkStart w:name="z40" w:id="35"/>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(іс-қимылдың) реттілігін сипаттау:</w:t>
      </w:r>
    </w:p>
    <w:bookmarkEnd w:id="35"/>
    <w:bookmarkStart w:name="z41" w:id="36"/>
    <w:p>
      <w:pPr>
        <w:spacing w:after="0"/>
        <w:ind w:left="0"/>
        <w:jc w:val="both"/>
      </w:pPr>
      <w:r>
        <w:rPr>
          <w:rFonts w:ascii="Times New Roman"/>
          <w:b w:val="false"/>
          <w:i w:val="false"/>
          <w:color w:val="000000"/>
          <w:sz w:val="28"/>
        </w:rPr>
        <w:t>
      1) өтінішті көрсетілетін қызметті берушінің кеңсесінің қызметкері тіркейді және басшыға 30 (отыз) минуттың ішінде береді;</w:t>
      </w:r>
    </w:p>
    <w:bookmarkEnd w:id="36"/>
    <w:bookmarkStart w:name="z42" w:id="37"/>
    <w:p>
      <w:pPr>
        <w:spacing w:after="0"/>
        <w:ind w:left="0"/>
        <w:jc w:val="both"/>
      </w:pPr>
      <w:r>
        <w:rPr>
          <w:rFonts w:ascii="Times New Roman"/>
          <w:b w:val="false"/>
          <w:i w:val="false"/>
          <w:color w:val="000000"/>
          <w:sz w:val="28"/>
        </w:rPr>
        <w:t>
      2) көрсетілетін қызметті берушінің басшысы бұрыштама қоя отырып, жауапты орындаушыны 30 (отыз) минуттың ішінде таңдайды;</w:t>
      </w:r>
    </w:p>
    <w:bookmarkEnd w:id="37"/>
    <w:bookmarkStart w:name="z43" w:id="38"/>
    <w:p>
      <w:pPr>
        <w:spacing w:after="0"/>
        <w:ind w:left="0"/>
        <w:jc w:val="both"/>
      </w:pPr>
      <w:r>
        <w:rPr>
          <w:rFonts w:ascii="Times New Roman"/>
          <w:b w:val="false"/>
          <w:i w:val="false"/>
          <w:color w:val="000000"/>
          <w:sz w:val="28"/>
        </w:rPr>
        <w:t>
      3) жауапты орындаушы шешім жобасын дайындайды және келісуші мемлекеттік органмен жұмыстарды одан әрі жүргізу үшін көрсетілетін қызметті беруші басшысының келісімдеуіне (күнтізбелік 5 күн ішінде) жолдайды;</w:t>
      </w:r>
    </w:p>
    <w:bookmarkEnd w:id="38"/>
    <w:bookmarkStart w:name="z44" w:id="39"/>
    <w:p>
      <w:pPr>
        <w:spacing w:after="0"/>
        <w:ind w:left="0"/>
        <w:jc w:val="both"/>
      </w:pPr>
      <w:r>
        <w:rPr>
          <w:rFonts w:ascii="Times New Roman"/>
          <w:b w:val="false"/>
          <w:i w:val="false"/>
          <w:color w:val="000000"/>
          <w:sz w:val="28"/>
        </w:rPr>
        <w:t>
      4) жауапты орындаушы облыс әкімдігінің қаулы жобасын келісу және бекіту бойынша жұмыстарды жүргізеді немесе дәлелденген бас тартуды дайындайды және мемлекеттік қызметті көрсету нәтижесiн қызметті берушінің кеңсесінің қызметкеріне 23 (жиырма үш) күнтізбелік күн ішінде жолдайды;</w:t>
      </w:r>
    </w:p>
    <w:bookmarkEnd w:id="39"/>
    <w:bookmarkStart w:name="z45" w:id="40"/>
    <w:p>
      <w:pPr>
        <w:spacing w:after="0"/>
        <w:ind w:left="0"/>
        <w:jc w:val="both"/>
      </w:pPr>
      <w:r>
        <w:rPr>
          <w:rFonts w:ascii="Times New Roman"/>
          <w:b w:val="false"/>
          <w:i w:val="false"/>
          <w:color w:val="000000"/>
          <w:sz w:val="28"/>
        </w:rPr>
        <w:t>
      5) көрсетілетін қызметті беруші кеңсесінің қызметкері мемлекеттік қызметті көрсету нәтижесiн алған күні тіркейді және көрсетілетін қызметті алушыға 30 (отыз) минуттың ішінде береді.</w:t>
      </w:r>
    </w:p>
    <w:bookmarkEnd w:id="40"/>
    <w:bookmarkStart w:name="z46" w:id="41"/>
    <w:p>
      <w:pPr>
        <w:spacing w:after="0"/>
        <w:ind w:left="0"/>
        <w:jc w:val="both"/>
      </w:pPr>
      <w:r>
        <w:rPr>
          <w:rFonts w:ascii="Times New Roman"/>
          <w:b w:val="false"/>
          <w:i w:val="false"/>
          <w:color w:val="000000"/>
          <w:sz w:val="28"/>
        </w:rPr>
        <w:t xml:space="preserve">
      9. Мемлекеттік қызмет көрсетудің бизнес-процестерінің анықтамалығы осы регламенттің </w:t>
      </w:r>
      <w:r>
        <w:rPr>
          <w:rFonts w:ascii="Times New Roman"/>
          <w:b w:val="false"/>
          <w:i w:val="false"/>
          <w:color w:val="000000"/>
          <w:sz w:val="28"/>
        </w:rPr>
        <w:t xml:space="preserve"> қосымшасында </w:t>
      </w:r>
      <w:r>
        <w:rPr>
          <w:rFonts w:ascii="Times New Roman"/>
          <w:b w:val="false"/>
          <w:i w:val="false"/>
          <w:color w:val="000000"/>
          <w:sz w:val="28"/>
        </w:rPr>
        <w:t>берілген.</w:t>
      </w:r>
    </w:p>
    <w:bookmarkEnd w:id="41"/>
    <w:bookmarkStart w:name="z47" w:id="42"/>
    <w:p>
      <w:pPr>
        <w:spacing w:after="0"/>
        <w:ind w:left="0"/>
        <w:jc w:val="left"/>
      </w:pPr>
      <w:r>
        <w:rPr>
          <w:rFonts w:ascii="Times New Roman"/>
          <w:b/>
          <w:i w:val="false"/>
          <w:color w:val="000000"/>
        </w:rPr>
        <w:t xml:space="preserve"> 4. Халыққа қызмет көрсету орталықтарымен және (немесе)</w:t>
      </w:r>
      <w:r>
        <w:br/>
      </w:r>
      <w:r>
        <w:rPr>
          <w:rFonts w:ascii="Times New Roman"/>
          <w:b/>
          <w:i w:val="false"/>
          <w:color w:val="000000"/>
        </w:rPr>
        <w:t>өзге де көрсетілетін қызметті берушілермен өзара іс-қимыл тәртібін, сондай-ақ мемлекеттік қызмет көрсету процесінде</w:t>
      </w:r>
      <w:r>
        <w:br/>
      </w:r>
      <w:r>
        <w:rPr>
          <w:rFonts w:ascii="Times New Roman"/>
          <w:b/>
          <w:i w:val="false"/>
          <w:color w:val="000000"/>
        </w:rPr>
        <w:t>ақпараттық жүйелерді пайдалану тәртібінің</w:t>
      </w:r>
    </w:p>
    <w:bookmarkEnd w:id="42"/>
    <w:bookmarkStart w:name="z50" w:id="43"/>
    <w:p>
      <w:pPr>
        <w:spacing w:after="0"/>
        <w:ind w:left="0"/>
        <w:jc w:val="both"/>
      </w:pPr>
      <w:r>
        <w:rPr>
          <w:rFonts w:ascii="Times New Roman"/>
          <w:b w:val="false"/>
          <w:i w:val="false"/>
          <w:color w:val="000000"/>
          <w:sz w:val="28"/>
        </w:rPr>
        <w:t>
      10. Мемлекеттік көрсетілетін қызмет автоматтандырылмаған және халыққа қызмет көрсету орталығы арқылы көрсетілмейді.</w:t>
      </w:r>
    </w:p>
    <w:bookmarkEnd w:id="43"/>
    <w:tbl>
      <w:tblPr>
        <w:tblW w:w="0" w:type="auto"/>
        <w:tblCellSpacing w:w="0" w:type="auto"/>
        <w:tblBorders>
          <w:top w:val="none"/>
          <w:left w:val="none"/>
          <w:bottom w:val="none"/>
          <w:right w:val="none"/>
          <w:insideH w:val="none"/>
          <w:insideV w:val="none"/>
        </w:tblBorders>
      </w:tblPr>
      <w:tblGrid>
        <w:gridCol w:w="714"/>
        <w:gridCol w:w="11586"/>
      </w:tblGrid>
      <w:tr>
        <w:trPr>
          <w:trHeight w:val="30" w:hRule="atLeast"/>
        </w:trPr>
        <w:tc>
          <w:tcPr>
            <w:tcW w:w="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6" w:type="dxa"/>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"Ғибадат үйлерін (ғимараттарын) салу және</w:t>
            </w:r>
            <w:r>
              <w:br/>
            </w:r>
            <w:r>
              <w:rPr>
                <w:rFonts w:ascii="Times New Roman"/>
                <w:b w:val="false"/>
                <w:i w:val="false"/>
                <w:color w:val="000000"/>
                <w:sz w:val="20"/>
              </w:rPr>
              <w:t>
олардың орналасатын жерін айқындау</w:t>
            </w:r>
            <w:r>
              <w:br/>
            </w:r>
            <w:r>
              <w:rPr>
                <w:rFonts w:ascii="Times New Roman"/>
                <w:b w:val="false"/>
                <w:i w:val="false"/>
                <w:color w:val="000000"/>
                <w:sz w:val="20"/>
              </w:rPr>
              <w:t>
туралы шешім беру" мемлекеттік көрсетілетін</w:t>
            </w:r>
            <w:r>
              <w:br/>
            </w:r>
            <w:r>
              <w:rPr>
                <w:rFonts w:ascii="Times New Roman"/>
                <w:b w:val="false"/>
                <w:i w:val="false"/>
                <w:color w:val="000000"/>
                <w:sz w:val="20"/>
              </w:rPr>
              <w:t>
қызмет регламентіне</w:t>
            </w:r>
            <w:r>
              <w:br/>
            </w:r>
            <w:r>
              <w:rPr>
                <w:rFonts w:ascii="Times New Roman"/>
                <w:b w:val="false"/>
                <w:i w:val="false"/>
                <w:color w:val="000000"/>
                <w:sz w:val="20"/>
              </w:rPr>
              <w:t>
қосымша</w:t>
            </w:r>
          </w:p>
          <w:bookmarkEnd w:id="44"/>
        </w:tc>
      </w:tr>
    </w:tbl>
    <w:bookmarkStart w:name="z52" w:id="45"/>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bookmarkEnd w:id="45"/>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40100"/>
                    </a:xfrm>
                    <a:prstGeom prst="rect">
                      <a:avLst/>
                    </a:prstGeom>
                  </pic:spPr>
                </pic:pic>
              </a:graphicData>
            </a:graphic>
          </wp:inline>
        </w:drawing>
      </w:r>
    </w:p>
    <w:p>
      <w:pPr>
        <w:spacing w:after="0"/>
        <w:ind w:left="0"/>
        <w:jc w:val="left"/>
      </w:pPr>
      <w:r>
        <w:br/>
      </w:r>
    </w:p>
    <w:bookmarkStart w:name="z54" w:id="46"/>
    <w:p>
      <w:pPr>
        <w:spacing w:after="0"/>
        <w:ind w:left="0"/>
        <w:jc w:val="left"/>
      </w:pPr>
    </w:p>
    <w:bookmarkEnd w:id="46"/>
    <w:p>
      <w:pPr>
        <w:spacing w:after="0"/>
        <w:ind w:left="0"/>
        <w:jc w:val="both"/>
      </w:pPr>
      <w:r>
        <w:drawing>
          <wp:inline distT="0" distB="0" distL="0" distR="0">
            <wp:extent cx="72136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13600" cy="2717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363"/>
        <w:gridCol w:w="11937"/>
      </w:tblGrid>
      <w:tr>
        <w:trPr>
          <w:trHeight w:val="30" w:hRule="atLeast"/>
        </w:trPr>
        <w:tc>
          <w:tcPr>
            <w:tcW w:w="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7" w:type="dxa"/>
            <w:tcBorders/>
            <w:tcMar>
              <w:top w:w="15" w:type="dxa"/>
              <w:left w:w="15" w:type="dxa"/>
              <w:bottom w:w="15" w:type="dxa"/>
              <w:right w:w="15" w:type="dxa"/>
            </w:tcMar>
            <w:vAlign w:val="center"/>
          </w:tcPr>
          <w:bookmarkStart w:name="z55" w:id="47"/>
          <w:p>
            <w:pPr>
              <w:spacing w:after="20"/>
              <w:ind w:left="20"/>
              <w:jc w:val="both"/>
            </w:pPr>
            <w:r>
              <w:rPr>
                <w:rFonts w:ascii="Times New Roman"/>
                <w:b w:val="false"/>
                <w:i w:val="false"/>
                <w:color w:val="000000"/>
                <w:sz w:val="20"/>
              </w:rPr>
              <w:t>
Қарағанды облысы әкімдігінің</w:t>
            </w:r>
            <w:r>
              <w:br/>
            </w:r>
            <w:r>
              <w:rPr>
                <w:rFonts w:ascii="Times New Roman"/>
                <w:b w:val="false"/>
                <w:i w:val="false"/>
                <w:color w:val="000000"/>
                <w:sz w:val="20"/>
              </w:rPr>
              <w:t>
2015 жылғы "17" маусымдағы</w:t>
            </w:r>
            <w:r>
              <w:br/>
            </w:r>
            <w:r>
              <w:rPr>
                <w:rFonts w:ascii="Times New Roman"/>
                <w:b w:val="false"/>
                <w:i w:val="false"/>
                <w:color w:val="000000"/>
                <w:sz w:val="20"/>
              </w:rPr>
              <w:t>
№ 33/03 қаулысымен</w:t>
            </w:r>
            <w:r>
              <w:br/>
            </w:r>
            <w:r>
              <w:rPr>
                <w:rFonts w:ascii="Times New Roman"/>
                <w:b w:val="false"/>
                <w:i w:val="false"/>
                <w:color w:val="000000"/>
                <w:sz w:val="20"/>
              </w:rPr>
              <w:t>
бекітілген</w:t>
            </w:r>
          </w:p>
          <w:bookmarkEnd w:id="47"/>
        </w:tc>
      </w:tr>
    </w:tbl>
    <w:bookmarkStart w:name="z56" w:id="48"/>
    <w:p>
      <w:pPr>
        <w:spacing w:after="0"/>
        <w:ind w:left="0"/>
        <w:jc w:val="left"/>
      </w:pPr>
      <w:r>
        <w:rPr>
          <w:rFonts w:ascii="Times New Roman"/>
          <w:b/>
          <w:i w:val="false"/>
          <w:color w:val="000000"/>
        </w:rPr>
        <w:t xml:space="preserve">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w:t>
      </w:r>
      <w:r>
        <w:br/>
      </w:r>
      <w:r>
        <w:rPr>
          <w:rFonts w:ascii="Times New Roman"/>
          <w:b/>
          <w:i w:val="false"/>
          <w:color w:val="000000"/>
        </w:rPr>
        <w:t>1. Жалпы ережелер</w:t>
      </w:r>
    </w:p>
    <w:bookmarkEnd w:id="48"/>
    <w:bookmarkStart w:name="z58" w:id="49"/>
    <w:p>
      <w:pPr>
        <w:spacing w:after="0"/>
        <w:ind w:left="0"/>
        <w:jc w:val="both"/>
      </w:pPr>
      <w:r>
        <w:rPr>
          <w:rFonts w:ascii="Times New Roman"/>
          <w:b w:val="false"/>
          <w:i w:val="false"/>
          <w:color w:val="000000"/>
          <w:sz w:val="28"/>
        </w:rPr>
        <w:t>
      1. "Үйлерді (ғимараттарды) ғибадат үйлері (ғимараттары) етіп қайта бейіндеу (функционалдық мақсатын өзгерту) туралы шешім беру" – мемлекеттік көрсетілетін қызметі (бұдан әрі – мемлекеттік көрсетілетін қызмет) облыстық жергілікті атқарушы органмен (бұдан әрі – көрсетілетін қызметті беруші) көрсетіледі.</w:t>
      </w:r>
    </w:p>
    <w:bookmarkEnd w:id="49"/>
    <w:bookmarkStart w:name="z59" w:id="50"/>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 көрсетілетін қызметті берушінің кеңсесі арқылы жүзеге асырылады.</w:t>
      </w:r>
    </w:p>
    <w:bookmarkEnd w:id="50"/>
    <w:bookmarkStart w:name="z60" w:id="51"/>
    <w:p>
      <w:pPr>
        <w:spacing w:after="0"/>
        <w:ind w:left="0"/>
        <w:jc w:val="both"/>
      </w:pPr>
      <w:r>
        <w:rPr>
          <w:rFonts w:ascii="Times New Roman"/>
          <w:b w:val="false"/>
          <w:i w:val="false"/>
          <w:color w:val="000000"/>
          <w:sz w:val="28"/>
        </w:rPr>
        <w:t>
      2. Мемлекеттік қызметті көрсету нысаны – қағаз түрінде.</w:t>
      </w:r>
    </w:p>
    <w:bookmarkEnd w:id="51"/>
    <w:bookmarkStart w:name="z61" w:id="52"/>
    <w:p>
      <w:pPr>
        <w:spacing w:after="0"/>
        <w:ind w:left="0"/>
        <w:jc w:val="both"/>
      </w:pPr>
      <w:r>
        <w:rPr>
          <w:rFonts w:ascii="Times New Roman"/>
          <w:b w:val="false"/>
          <w:i w:val="false"/>
          <w:color w:val="000000"/>
          <w:sz w:val="28"/>
        </w:rPr>
        <w:t>
      Мемлекеттік көрсетілетін қызмет нәтижесін ұсыну нысаны – қағаз түрінде.</w:t>
      </w:r>
    </w:p>
    <w:bookmarkEnd w:id="52"/>
    <w:bookmarkStart w:name="z62" w:id="53"/>
    <w:p>
      <w:pPr>
        <w:spacing w:after="0"/>
        <w:ind w:left="0"/>
        <w:jc w:val="both"/>
      </w:pPr>
      <w:r>
        <w:rPr>
          <w:rFonts w:ascii="Times New Roman"/>
          <w:b w:val="false"/>
          <w:i w:val="false"/>
          <w:color w:val="000000"/>
          <w:sz w:val="28"/>
        </w:rPr>
        <w:t xml:space="preserve">
      3. Мемлекеттік қызметті көрсету нәтижесi – үйлерді (ғимараттарды) ғибадат үйлері (ғимараттары) етіп қайта бейіндеу (функционалдық мақсатын өзгерту) туралы шешім немесе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бұйрығымен (Нормативтік құқықтық актілерді мемлекеттік тіркеу тізілімінде № 11183 болып тіркелген) бекітілген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стандартының (бұдан әрі-стандарт) </w:t>
      </w:r>
      <w:r>
        <w:rPr>
          <w:rFonts w:ascii="Times New Roman"/>
          <w:b w:val="false"/>
          <w:i w:val="false"/>
          <w:color w:val="000000"/>
          <w:sz w:val="28"/>
        </w:rPr>
        <w:t xml:space="preserve"> 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дәлелденген жауап. </w:t>
      </w:r>
    </w:p>
    <w:bookmarkEnd w:id="53"/>
    <w:bookmarkStart w:name="z63" w:id="5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4"/>
    <w:bookmarkStart w:name="z64" w:id="55"/>
    <w:p>
      <w:pPr>
        <w:spacing w:after="0"/>
        <w:ind w:left="0"/>
        <w:jc w:val="both"/>
      </w:pPr>
      <w:r>
        <w:rPr>
          <w:rFonts w:ascii="Times New Roman"/>
          <w:b w:val="false"/>
          <w:i w:val="false"/>
          <w:color w:val="000000"/>
          <w:sz w:val="28"/>
        </w:rPr>
        <w:t xml:space="preserve">
      4. Көрсетілетін қызметті берушіге көрсетілетін қызметті алушының (немесе сенімхат бойынша оның өкілі) стандарттың қосымшасына сәйкес өтініші және стандарттың </w:t>
      </w:r>
      <w:r>
        <w:rPr>
          <w:rFonts w:ascii="Times New Roman"/>
          <w:b w:val="false"/>
          <w:i w:val="false"/>
          <w:color w:val="000000"/>
          <w:sz w:val="28"/>
        </w:rPr>
        <w:t xml:space="preserve"> 9-тармағына</w:t>
      </w:r>
      <w:r>
        <w:rPr>
          <w:rFonts w:ascii="Times New Roman"/>
          <w:b w:val="false"/>
          <w:i w:val="false"/>
          <w:color w:val="000000"/>
          <w:sz w:val="28"/>
        </w:rPr>
        <w:t xml:space="preserve"> сәйкес қоса берілген құжаттары (бұдан әрі- өтініш) мемлекеттік қызмет көрсету бойынша рәсімді (іс-қимылды) бастауға негіздеме болып табылады.</w:t>
      </w:r>
    </w:p>
    <w:bookmarkEnd w:id="55"/>
    <w:bookmarkStart w:name="z65" w:id="5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орындау ұзақтығы:</w:t>
      </w:r>
    </w:p>
    <w:bookmarkEnd w:id="56"/>
    <w:bookmarkStart w:name="z66" w:id="57"/>
    <w:p>
      <w:pPr>
        <w:spacing w:after="0"/>
        <w:ind w:left="0"/>
        <w:jc w:val="both"/>
      </w:pPr>
      <w:r>
        <w:rPr>
          <w:rFonts w:ascii="Times New Roman"/>
          <w:b w:val="false"/>
          <w:i w:val="false"/>
          <w:color w:val="000000"/>
          <w:sz w:val="28"/>
        </w:rPr>
        <w:t>
      1) өтінішті көрсетілетін қызметті берушінің кеңсесінің қызметкері тіркейді және басшыға 30 (отыз) минуттың ішінде береді;</w:t>
      </w:r>
    </w:p>
    <w:bookmarkEnd w:id="57"/>
    <w:bookmarkStart w:name="z67" w:id="58"/>
    <w:p>
      <w:pPr>
        <w:spacing w:after="0"/>
        <w:ind w:left="0"/>
        <w:jc w:val="both"/>
      </w:pPr>
      <w:r>
        <w:rPr>
          <w:rFonts w:ascii="Times New Roman"/>
          <w:b w:val="false"/>
          <w:i w:val="false"/>
          <w:color w:val="000000"/>
          <w:sz w:val="28"/>
        </w:rPr>
        <w:t>
      2) көрсетілетін қызметті берушінің басшысы бұрыштама қоя отырып, жауапты орындаушыны 30 (отыз) минуттың ішінде таңдайды;</w:t>
      </w:r>
    </w:p>
    <w:bookmarkEnd w:id="58"/>
    <w:bookmarkStart w:name="z68" w:id="59"/>
    <w:p>
      <w:pPr>
        <w:spacing w:after="0"/>
        <w:ind w:left="0"/>
        <w:jc w:val="both"/>
      </w:pPr>
      <w:r>
        <w:rPr>
          <w:rFonts w:ascii="Times New Roman"/>
          <w:b w:val="false"/>
          <w:i w:val="false"/>
          <w:color w:val="000000"/>
          <w:sz w:val="28"/>
        </w:rPr>
        <w:t>
      3) жауапты орындаушы шешім жобасын дайындайды және келісуші мемлекеттік органмен жұмыстарды одан әрі жүргізу үшін көрсетілетін қызметті беруші басшысының келісімдеуіне (күнтізбелік 5 күн ішінде) жолдайды;</w:t>
      </w:r>
    </w:p>
    <w:bookmarkEnd w:id="59"/>
    <w:bookmarkStart w:name="z69" w:id="60"/>
    <w:p>
      <w:pPr>
        <w:spacing w:after="0"/>
        <w:ind w:left="0"/>
        <w:jc w:val="both"/>
      </w:pPr>
      <w:r>
        <w:rPr>
          <w:rFonts w:ascii="Times New Roman"/>
          <w:b w:val="false"/>
          <w:i w:val="false"/>
          <w:color w:val="000000"/>
          <w:sz w:val="28"/>
        </w:rPr>
        <w:t>
      4) жауапты орындаушы облыс әкімдігінің қаулы жобасын келісу және бекіту бойынша жұмыстарды жүргізеді немесе дәлелденген бас тартуды дайындайды және мемлекеттік қызметті көрсету нәтижесiн қызметті берушінің кеңсесінің қызметкеріне 23 (жиырма үш) күнтізбелік күн ішінде жолдайды;</w:t>
      </w:r>
    </w:p>
    <w:bookmarkEnd w:id="60"/>
    <w:bookmarkStart w:name="z70" w:id="61"/>
    <w:p>
      <w:pPr>
        <w:spacing w:after="0"/>
        <w:ind w:left="0"/>
        <w:jc w:val="both"/>
      </w:pPr>
      <w:r>
        <w:rPr>
          <w:rFonts w:ascii="Times New Roman"/>
          <w:b w:val="false"/>
          <w:i w:val="false"/>
          <w:color w:val="000000"/>
          <w:sz w:val="28"/>
        </w:rPr>
        <w:t>
      5) көрсетілетін қызметті беруші кеңсесінің қызметкері мемлекеттік қызметті көрсету нәтижесiн алған күні тіркейді және көрсетілетін қызметті алушыға 30 (отыз) минуттың ішінде береді.</w:t>
      </w:r>
    </w:p>
    <w:bookmarkEnd w:id="61"/>
    <w:bookmarkStart w:name="z71" w:id="62"/>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рәсімінің (іс-қимылдың) нәтижесі:</w:t>
      </w:r>
    </w:p>
    <w:bookmarkEnd w:id="62"/>
    <w:bookmarkStart w:name="z72" w:id="63"/>
    <w:p>
      <w:pPr>
        <w:spacing w:after="0"/>
        <w:ind w:left="0"/>
        <w:jc w:val="both"/>
      </w:pPr>
      <w:r>
        <w:rPr>
          <w:rFonts w:ascii="Times New Roman"/>
          <w:b w:val="false"/>
          <w:i w:val="false"/>
          <w:color w:val="000000"/>
          <w:sz w:val="28"/>
        </w:rPr>
        <w:t>
      1) кіріс нөмірі бар тіркелген өтініш;</w:t>
      </w:r>
    </w:p>
    <w:bookmarkEnd w:id="63"/>
    <w:bookmarkStart w:name="z73" w:id="64"/>
    <w:p>
      <w:pPr>
        <w:spacing w:after="0"/>
        <w:ind w:left="0"/>
        <w:jc w:val="both"/>
      </w:pPr>
      <w:r>
        <w:rPr>
          <w:rFonts w:ascii="Times New Roman"/>
          <w:b w:val="false"/>
          <w:i w:val="false"/>
          <w:color w:val="000000"/>
          <w:sz w:val="28"/>
        </w:rPr>
        <w:t>
      2) басшының бұрыштамасы;</w:t>
      </w:r>
    </w:p>
    <w:bookmarkEnd w:id="64"/>
    <w:bookmarkStart w:name="z74" w:id="65"/>
    <w:p>
      <w:pPr>
        <w:spacing w:after="0"/>
        <w:ind w:left="0"/>
        <w:jc w:val="both"/>
      </w:pPr>
      <w:r>
        <w:rPr>
          <w:rFonts w:ascii="Times New Roman"/>
          <w:b w:val="false"/>
          <w:i w:val="false"/>
          <w:color w:val="000000"/>
          <w:sz w:val="28"/>
        </w:rPr>
        <w:t>
      3) келісу нәтижесі;</w:t>
      </w:r>
    </w:p>
    <w:bookmarkEnd w:id="65"/>
    <w:bookmarkStart w:name="z75" w:id="66"/>
    <w:p>
      <w:pPr>
        <w:spacing w:after="0"/>
        <w:ind w:left="0"/>
        <w:jc w:val="both"/>
      </w:pPr>
      <w:r>
        <w:rPr>
          <w:rFonts w:ascii="Times New Roman"/>
          <w:b w:val="false"/>
          <w:i w:val="false"/>
          <w:color w:val="000000"/>
          <w:sz w:val="28"/>
        </w:rPr>
        <w:t>
      4) мемлекеттік қызметті көрсетуден дәлелденген бас тарту немесе бектілген шешім;</w:t>
      </w:r>
    </w:p>
    <w:bookmarkEnd w:id="66"/>
    <w:bookmarkStart w:name="z76" w:id="67"/>
    <w:p>
      <w:pPr>
        <w:spacing w:after="0"/>
        <w:ind w:left="0"/>
        <w:jc w:val="both"/>
      </w:pPr>
      <w:r>
        <w:rPr>
          <w:rFonts w:ascii="Times New Roman"/>
          <w:b w:val="false"/>
          <w:i w:val="false"/>
          <w:color w:val="000000"/>
          <w:sz w:val="28"/>
        </w:rPr>
        <w:t>
      5) мемлекеттік қызметті көрсету нәтижесiн тіркеу және көрсетілетін қызметті алушыға беру.</w:t>
      </w:r>
    </w:p>
    <w:bookmarkEnd w:id="67"/>
    <w:bookmarkStart w:name="z77" w:id="6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8"/>
    <w:bookmarkStart w:name="z78" w:id="6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бөлімшелердің (қызметкерлердің) тізбесі:</w:t>
      </w:r>
    </w:p>
    <w:bookmarkEnd w:id="69"/>
    <w:bookmarkStart w:name="z79" w:id="70"/>
    <w:p>
      <w:pPr>
        <w:spacing w:after="0"/>
        <w:ind w:left="0"/>
        <w:jc w:val="both"/>
      </w:pPr>
      <w:r>
        <w:rPr>
          <w:rFonts w:ascii="Times New Roman"/>
          <w:b w:val="false"/>
          <w:i w:val="false"/>
          <w:color w:val="000000"/>
          <w:sz w:val="28"/>
        </w:rPr>
        <w:t>
      1) көрсетілетін қызметті берушінің кеңсесі;</w:t>
      </w:r>
    </w:p>
    <w:bookmarkEnd w:id="70"/>
    <w:bookmarkStart w:name="z80" w:id="71"/>
    <w:p>
      <w:pPr>
        <w:spacing w:after="0"/>
        <w:ind w:left="0"/>
        <w:jc w:val="both"/>
      </w:pPr>
      <w:r>
        <w:rPr>
          <w:rFonts w:ascii="Times New Roman"/>
          <w:b w:val="false"/>
          <w:i w:val="false"/>
          <w:color w:val="000000"/>
          <w:sz w:val="28"/>
        </w:rPr>
        <w:t>
      2) көрсетілетін қызметті берушінің басшысы;</w:t>
      </w:r>
    </w:p>
    <w:bookmarkEnd w:id="71"/>
    <w:bookmarkStart w:name="z81" w:id="72"/>
    <w:p>
      <w:pPr>
        <w:spacing w:after="0"/>
        <w:ind w:left="0"/>
        <w:jc w:val="both"/>
      </w:pPr>
      <w:r>
        <w:rPr>
          <w:rFonts w:ascii="Times New Roman"/>
          <w:b w:val="false"/>
          <w:i w:val="false"/>
          <w:color w:val="000000"/>
          <w:sz w:val="28"/>
        </w:rPr>
        <w:t>
      3) жауапты орындаушы;</w:t>
      </w:r>
    </w:p>
    <w:bookmarkEnd w:id="72"/>
    <w:bookmarkStart w:name="z82" w:id="73"/>
    <w:p>
      <w:pPr>
        <w:spacing w:after="0"/>
        <w:ind w:left="0"/>
        <w:jc w:val="both"/>
      </w:pPr>
      <w:r>
        <w:rPr>
          <w:rFonts w:ascii="Times New Roman"/>
          <w:b w:val="false"/>
          <w:i w:val="false"/>
          <w:color w:val="000000"/>
          <w:sz w:val="28"/>
        </w:rPr>
        <w:t>
      4) облыс әкімдігі.</w:t>
      </w:r>
    </w:p>
    <w:bookmarkEnd w:id="73"/>
    <w:bookmarkStart w:name="z83" w:id="74"/>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(іс-қимылдың) реттілігін сипаттау:</w:t>
      </w:r>
    </w:p>
    <w:bookmarkEnd w:id="74"/>
    <w:bookmarkStart w:name="z84" w:id="75"/>
    <w:p>
      <w:pPr>
        <w:spacing w:after="0"/>
        <w:ind w:left="0"/>
        <w:jc w:val="both"/>
      </w:pPr>
      <w:r>
        <w:rPr>
          <w:rFonts w:ascii="Times New Roman"/>
          <w:b w:val="false"/>
          <w:i w:val="false"/>
          <w:color w:val="000000"/>
          <w:sz w:val="28"/>
        </w:rPr>
        <w:t>
      1) өтінішті көрсетілетін қызметті берушінің кеңсесінің қызметкері тіркейді және басшыға 30 (отыз) минуттың ішінде береді;</w:t>
      </w:r>
    </w:p>
    <w:bookmarkEnd w:id="75"/>
    <w:bookmarkStart w:name="z85" w:id="76"/>
    <w:p>
      <w:pPr>
        <w:spacing w:after="0"/>
        <w:ind w:left="0"/>
        <w:jc w:val="both"/>
      </w:pPr>
      <w:r>
        <w:rPr>
          <w:rFonts w:ascii="Times New Roman"/>
          <w:b w:val="false"/>
          <w:i w:val="false"/>
          <w:color w:val="000000"/>
          <w:sz w:val="28"/>
        </w:rPr>
        <w:t>
      2) көрсетілетін қызметті берушінің басшысы бұрыштама қоя отырып, жауапты орындаушыны 30 (отыз) минуттың ішінде таңдайды;</w:t>
      </w:r>
    </w:p>
    <w:bookmarkEnd w:id="76"/>
    <w:bookmarkStart w:name="z86" w:id="77"/>
    <w:p>
      <w:pPr>
        <w:spacing w:after="0"/>
        <w:ind w:left="0"/>
        <w:jc w:val="both"/>
      </w:pPr>
      <w:r>
        <w:rPr>
          <w:rFonts w:ascii="Times New Roman"/>
          <w:b w:val="false"/>
          <w:i w:val="false"/>
          <w:color w:val="000000"/>
          <w:sz w:val="28"/>
        </w:rPr>
        <w:t>
      3) жауапты орындаушы шешім жобасын дайындайды және келісуші мемлекеттік органмен жұмыстарды одан әрі жүргізу үшін көрсетілетін қызметті беруші басшысының келісімдеуіне (күнтізбелік 5 күн ішінде) жолдайды;</w:t>
      </w:r>
    </w:p>
    <w:bookmarkEnd w:id="77"/>
    <w:bookmarkStart w:name="z87" w:id="78"/>
    <w:p>
      <w:pPr>
        <w:spacing w:after="0"/>
        <w:ind w:left="0"/>
        <w:jc w:val="both"/>
      </w:pPr>
      <w:r>
        <w:rPr>
          <w:rFonts w:ascii="Times New Roman"/>
          <w:b w:val="false"/>
          <w:i w:val="false"/>
          <w:color w:val="000000"/>
          <w:sz w:val="28"/>
        </w:rPr>
        <w:t>
      4) жауапты орындаушы облыс әкімдігінің қаулы жобасын келісу және бекіту бойынша жұмыстарды жүргізеді немесе дәлелденген бас тартуды дайындайды және мемлекеттік қызметті көрсету нәтижесiн қызметті берушінің кеңсесінің қызметкеріне 23 (жиырма үш) күнтізбелік күн ішінде жолдайды;</w:t>
      </w:r>
    </w:p>
    <w:bookmarkEnd w:id="78"/>
    <w:bookmarkStart w:name="z88" w:id="79"/>
    <w:p>
      <w:pPr>
        <w:spacing w:after="0"/>
        <w:ind w:left="0"/>
        <w:jc w:val="both"/>
      </w:pPr>
      <w:r>
        <w:rPr>
          <w:rFonts w:ascii="Times New Roman"/>
          <w:b w:val="false"/>
          <w:i w:val="false"/>
          <w:color w:val="000000"/>
          <w:sz w:val="28"/>
        </w:rPr>
        <w:t>
      5) көрсетілетін қызметті беруші кеңсесінің қызметкері мемлекеттік қызметті көрсету нәтижесiн алған күні тіркейді және көрсетілетін қызметті алушыға 30 (отыз) минуттың ішінде береді.</w:t>
      </w:r>
    </w:p>
    <w:bookmarkEnd w:id="79"/>
    <w:bookmarkStart w:name="z89" w:id="80"/>
    <w:p>
      <w:pPr>
        <w:spacing w:after="0"/>
        <w:ind w:left="0"/>
        <w:jc w:val="both"/>
      </w:pPr>
      <w:r>
        <w:rPr>
          <w:rFonts w:ascii="Times New Roman"/>
          <w:b w:val="false"/>
          <w:i w:val="false"/>
          <w:color w:val="000000"/>
          <w:sz w:val="28"/>
        </w:rPr>
        <w:t xml:space="preserve">
      9. Мемлекеттік қызмет көрсетудің бизнес-процестерінің анықтамалығы осы регламенттің </w:t>
      </w:r>
      <w:r>
        <w:rPr>
          <w:rFonts w:ascii="Times New Roman"/>
          <w:b w:val="false"/>
          <w:i w:val="false"/>
          <w:color w:val="000000"/>
          <w:sz w:val="28"/>
        </w:rPr>
        <w:t xml:space="preserve"> қосымшасында </w:t>
      </w:r>
      <w:r>
        <w:rPr>
          <w:rFonts w:ascii="Times New Roman"/>
          <w:b w:val="false"/>
          <w:i w:val="false"/>
          <w:color w:val="000000"/>
          <w:sz w:val="28"/>
        </w:rPr>
        <w:t>берілген.</w:t>
      </w:r>
    </w:p>
    <w:bookmarkEnd w:id="80"/>
    <w:bookmarkStart w:name="z90" w:id="81"/>
    <w:p>
      <w:pPr>
        <w:spacing w:after="0"/>
        <w:ind w:left="0"/>
        <w:jc w:val="left"/>
      </w:pPr>
      <w:r>
        <w:rPr>
          <w:rFonts w:ascii="Times New Roman"/>
          <w:b/>
          <w:i w:val="false"/>
          <w:color w:val="000000"/>
        </w:rPr>
        <w:t xml:space="preserve"> 4. Халыққа қызмет көрсету орталықтарымен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тәртібінің</w:t>
      </w:r>
    </w:p>
    <w:bookmarkEnd w:id="81"/>
    <w:bookmarkStart w:name="z91" w:id="82"/>
    <w:p>
      <w:pPr>
        <w:spacing w:after="0"/>
        <w:ind w:left="0"/>
        <w:jc w:val="both"/>
      </w:pPr>
      <w:r>
        <w:rPr>
          <w:rFonts w:ascii="Times New Roman"/>
          <w:b w:val="false"/>
          <w:i w:val="false"/>
          <w:color w:val="000000"/>
          <w:sz w:val="28"/>
        </w:rPr>
        <w:t>
      10. Мемлекеттік көрсетілетін қызмет автоматтандырылмаған және халыққа қызмет көрсету орталығы арқылы көрсетілмейді.</w:t>
      </w:r>
    </w:p>
    <w:bookmarkEnd w:id="82"/>
    <w:tbl>
      <w:tblPr>
        <w:tblW w:w="0" w:type="auto"/>
        <w:tblCellSpacing w:w="0" w:type="auto"/>
        <w:tblBorders>
          <w:top w:val="none"/>
          <w:left w:val="none"/>
          <w:bottom w:val="none"/>
          <w:right w:val="none"/>
          <w:insideH w:val="none"/>
          <w:insideV w:val="none"/>
        </w:tblBorders>
      </w:tblPr>
      <w:tblGrid>
        <w:gridCol w:w="650"/>
        <w:gridCol w:w="11650"/>
      </w:tblGrid>
      <w:tr>
        <w:trPr>
          <w:trHeight w:val="30" w:hRule="atLeast"/>
        </w:trPr>
        <w:tc>
          <w:tcPr>
            <w:tcW w:w="6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0" w:type="dxa"/>
            <w:tcBorders/>
            <w:tcMar>
              <w:top w:w="15" w:type="dxa"/>
              <w:left w:w="15" w:type="dxa"/>
              <w:bottom w:w="15" w:type="dxa"/>
              <w:right w:w="15" w:type="dxa"/>
            </w:tcMar>
            <w:vAlign w:val="center"/>
          </w:tcPr>
          <w:bookmarkStart w:name="z92" w:id="83"/>
          <w:p>
            <w:pPr>
              <w:spacing w:after="20"/>
              <w:ind w:left="20"/>
              <w:jc w:val="both"/>
            </w:pPr>
            <w:r>
              <w:rPr>
                <w:rFonts w:ascii="Times New Roman"/>
                <w:b w:val="false"/>
                <w:i w:val="false"/>
                <w:color w:val="000000"/>
                <w:sz w:val="20"/>
              </w:rPr>
              <w:t>
"Үйлерді (ғимараттарды) ғибадат үйлері</w:t>
            </w:r>
            <w:r>
              <w:br/>
            </w:r>
            <w:r>
              <w:rPr>
                <w:rFonts w:ascii="Times New Roman"/>
                <w:b w:val="false"/>
                <w:i w:val="false"/>
                <w:color w:val="000000"/>
                <w:sz w:val="20"/>
              </w:rPr>
              <w:t>
(ғимараттары) етіп қайта бейіндеу</w:t>
            </w:r>
            <w:r>
              <w:br/>
            </w:r>
            <w:r>
              <w:rPr>
                <w:rFonts w:ascii="Times New Roman"/>
                <w:b w:val="false"/>
                <w:i w:val="false"/>
                <w:color w:val="000000"/>
                <w:sz w:val="20"/>
              </w:rPr>
              <w:t>
(функционалдық мақсатын өзгерту) туралы шешім беру"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қосымша</w:t>
            </w:r>
          </w:p>
          <w:bookmarkEnd w:id="83"/>
        </w:tc>
      </w:tr>
    </w:tbl>
    <w:bookmarkStart w:name="z93" w:id="84"/>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84"/>
    <w:bookmarkStart w:name="z94" w:id="85"/>
    <w:p>
      <w:pPr>
        <w:spacing w:after="0"/>
        <w:ind w:left="0"/>
        <w:jc w:val="left"/>
      </w:pPr>
    </w:p>
    <w:bookmarkEnd w:id="85"/>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30600"/>
                    </a:xfrm>
                    <a:prstGeom prst="rect">
                      <a:avLst/>
                    </a:prstGeom>
                  </pic:spPr>
                </pic:pic>
              </a:graphicData>
            </a:graphic>
          </wp:inline>
        </w:drawing>
      </w:r>
    </w:p>
    <w:p>
      <w:pPr>
        <w:spacing w:after="0"/>
        <w:ind w:left="0"/>
        <w:jc w:val="left"/>
      </w:pPr>
      <w:r>
        <w:br/>
      </w:r>
    </w:p>
    <w:bookmarkStart w:name="z95" w:id="86"/>
    <w:p>
      <w:pPr>
        <w:spacing w:after="0"/>
        <w:ind w:left="0"/>
        <w:jc w:val="left"/>
      </w:pPr>
    </w:p>
    <w:bookmarkEnd w:id="86"/>
    <w:p>
      <w:pPr>
        <w:spacing w:after="0"/>
        <w:ind w:left="0"/>
        <w:jc w:val="both"/>
      </w:pPr>
      <w:r>
        <w:drawing>
          <wp:inline distT="0" distB="0" distL="0" distR="0">
            <wp:extent cx="72136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13600" cy="28575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