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85a5" w14:textId="6388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2015 жылғы 25 ақпандағы № 05/08 қаулысы. Қарағанды облысының Әділет департаментінде 2015 жылғы 31 наурызда № 3086 болып тіркелді. Күші жойылды - Қарағанды облысы Жезқазған қаласы әкімдігінің 2016 жылғы 21 шілдедегі № 20/17 қаулысымен</w:t>
      </w:r>
    </w:p>
    <w:p>
      <w:pPr>
        <w:spacing w:after="0"/>
        <w:ind w:left="0"/>
        <w:jc w:val="left"/>
      </w:pPr>
      <w:r>
        <w:rPr>
          <w:rFonts w:ascii="Times New Roman"/>
          <w:b w:val="false"/>
          <w:i w:val="false"/>
          <w:color w:val="ff0000"/>
          <w:sz w:val="28"/>
        </w:rPr>
        <w:t xml:space="preserve">      Ескерту. Күші жойылды - Қарағанды облысы Жезқазған қаласы әкімдігінің 21.07.2016 № 20/17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"Жезқазған қаласының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Жезқазған қаласы әкімдігінің 2013 жылғы 22 мамырдағы № 13/29 "Жезқазған қаласының ауыл шаруашылығы және ветеринария бөлімі" мемлекеттік мекемесінің Ережесін бекіту туралы"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орындалысын бақылау Жезқазған қаласы әкімінің орынбасары А.Ә. Мұхамбединге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Жезқазған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 әкімдігінің</w:t>
            </w:r>
            <w:r>
              <w:br/>
            </w:r>
            <w:r>
              <w:rPr>
                <w:rFonts w:ascii="Times New Roman"/>
                <w:b w:val="false"/>
                <w:i w:val="false"/>
                <w:color w:val="000000"/>
                <w:sz w:val="20"/>
              </w:rPr>
              <w:t>2015 жылғы 25 ақпандағы</w:t>
            </w:r>
            <w:r>
              <w:br/>
            </w:r>
            <w:r>
              <w:rPr>
                <w:rFonts w:ascii="Times New Roman"/>
                <w:b w:val="false"/>
                <w:i w:val="false"/>
                <w:color w:val="000000"/>
                <w:sz w:val="20"/>
              </w:rPr>
              <w:t>№ 05/08 қаулысымен бекітілген</w:t>
            </w:r>
          </w:p>
        </w:tc>
      </w:tr>
    </w:tbl>
    <w:bookmarkStart w:name="z10" w:id="0"/>
    <w:p>
      <w:pPr>
        <w:spacing w:after="0"/>
        <w:ind w:left="0"/>
        <w:jc w:val="left"/>
      </w:pPr>
      <w:r>
        <w:rPr>
          <w:rFonts w:ascii="Times New Roman"/>
          <w:b/>
          <w:i w:val="false"/>
          <w:color w:val="000000"/>
        </w:rPr>
        <w:t xml:space="preserve"> "Жезқазған қаласының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"Жезқазған қаласының ветеринария бөлімі" мемлекеттік мекемесі өз құзыретіне сәйкес ветеринария саласында басшылықты, сондай ақ ветеринария саласында бақылау-қадағалау функцияларын, ветеринарлық бақылауға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"Жезқазған қаласының ветеринария бөлімі" мемлекеттік мекемесі өз қызметін Қазақстан Республикасының</w:t>
      </w:r>
      <w:r>
        <w:rPr>
          <w:rFonts w:ascii="Times New Roman"/>
          <w:b w:val="false"/>
          <w:i w:val="false"/>
          <w:color w:val="000000"/>
          <w:sz w:val="28"/>
        </w:rPr>
        <w:t xml:space="preserve"> 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"Жезқазған қаласының ветеринария бөлімі" мемлекеттік мекемесі мемлекеттік мекеме ұйымдық-құқықтық нысаныңдағы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"Жезқазған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"Жезқазған қаласының ветеринария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"Жезқазған қаласының ветеринария бөлімі" мемлекеттік мекемесі өз құзыретінің мәселелері бойынша заңнамада белгіленген тәртіппен "Сәтбаев қаласының ветеринария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"Жезқазған қаласының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100600, Жезқазған қаласы, Алаш алаңы, 1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"Жезқазған қаласының ветеринария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"Жезқазған қаласының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"Жезқазған қаласының ветеринария бөлімі"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"Жезқазған қаласының ветеринария бөлімі" мемлекеттік мекемесіне кәсіпкерлік субъектілерімен "Жезқазған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"Жезқазған қаласының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"Жезқазған қаласының ветеринария бөлімі" мемлекеттік мекемесінің миссиясы: аймақта жануарлардың аса қауіпті ауруларынан эпизоотиялық тұрақтылықты және тамақ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 xml:space="preserve">қаңғыбас иттер мен мысықтарды аулауды және жоюды ұйымдастыру; </w:t>
      </w:r>
      <w:r>
        <w:br/>
      </w:r>
      <w:r>
        <w:rPr>
          <w:rFonts w:ascii="Times New Roman"/>
          <w:b w:val="false"/>
          <w:i w:val="false"/>
          <w:color w:val="000000"/>
          <w:sz w:val="28"/>
        </w:rPr>
        <w:t>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 xml:space="preserve">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ветеринариялық есепке алу мен есептілікті жинақтау, талдау және оларды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"Рұқсаттар және хабарламалар туралы" Қазақстан Республикасының</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"Жезқазған қаласының ветеринария бөлімі" мемлекеттік мекемесінің құзіретіне жататын сұрақтар бойынша азаматтар мен заңды тұлғалардың өтініштерін қарау, қабылдау және Қазақстан Республикасының белгіленген заңнамаларына сәйкес тәртіп пен мерзімде арыз берушіге қабылданған шешім бойынша хабарлау.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"Жезқазған қаласының ветеринария бөлімі" мемлекеттік мекемесіне жүктелген функцияларды жүзеге асыру үшін заңдарда белгіленген тәртіппен мемлекеттік органдардан, өзге де ұйымдар мен жеке тұлғалардан ақпараттар сұрастыру және алу;</w:t>
      </w:r>
      <w:r>
        <w:br/>
      </w:r>
      <w:r>
        <w:rPr>
          <w:rFonts w:ascii="Times New Roman"/>
          <w:b w:val="false"/>
          <w:i w:val="false"/>
          <w:color w:val="000000"/>
          <w:sz w:val="28"/>
        </w:rPr>
        <w:t>
      </w:t>
      </w:r>
      <w:r>
        <w:rPr>
          <w:rFonts w:ascii="Times New Roman"/>
          <w:b w:val="false"/>
          <w:i w:val="false"/>
          <w:color w:val="000000"/>
          <w:sz w:val="28"/>
        </w:rPr>
        <w:t>аймақтық әлеуметтiк-экономикалық саясат негiзгi бағыттары бойынша ұсынысты қала әкімдігінің қарауына ұсыну;</w:t>
      </w:r>
      <w:r>
        <w:br/>
      </w:r>
      <w:r>
        <w:rPr>
          <w:rFonts w:ascii="Times New Roman"/>
          <w:b w:val="false"/>
          <w:i w:val="false"/>
          <w:color w:val="000000"/>
          <w:sz w:val="28"/>
        </w:rPr>
        <w:t>
      </w:t>
      </w:r>
      <w:r>
        <w:rPr>
          <w:rFonts w:ascii="Times New Roman"/>
          <w:b w:val="false"/>
          <w:i w:val="false"/>
          <w:color w:val="000000"/>
          <w:sz w:val="28"/>
        </w:rPr>
        <w:t>өз құзыретi шегiнде мемлекеттiк органдарға ақпараттық-талдау материалдарын дайындау және ұсыну;</w:t>
      </w:r>
      <w:r>
        <w:br/>
      </w:r>
      <w:r>
        <w:rPr>
          <w:rFonts w:ascii="Times New Roman"/>
          <w:b w:val="false"/>
          <w:i w:val="false"/>
          <w:color w:val="000000"/>
          <w:sz w:val="28"/>
        </w:rPr>
        <w:t>
      </w:t>
      </w:r>
      <w:r>
        <w:rPr>
          <w:rFonts w:ascii="Times New Roman"/>
          <w:b w:val="false"/>
          <w:i w:val="false"/>
          <w:color w:val="000000"/>
          <w:sz w:val="28"/>
        </w:rPr>
        <w:t>ветеринария мәселелері бойынша жоғары тұрған органдарды уақытында ақпараттандыру;</w:t>
      </w:r>
      <w:r>
        <w:br/>
      </w:r>
      <w:r>
        <w:rPr>
          <w:rFonts w:ascii="Times New Roman"/>
          <w:b w:val="false"/>
          <w:i w:val="false"/>
          <w:color w:val="000000"/>
          <w:sz w:val="28"/>
        </w:rPr>
        <w:t>
      </w:t>
      </w:r>
      <w:r>
        <w:rPr>
          <w:rFonts w:ascii="Times New Roman"/>
          <w:b w:val="false"/>
          <w:i w:val="false"/>
          <w:color w:val="000000"/>
          <w:sz w:val="28"/>
        </w:rPr>
        <w:t>Қазақстан Республикасы Заңдарының талаптарын сақтау;</w:t>
      </w:r>
      <w:r>
        <w:br/>
      </w:r>
      <w:r>
        <w:rPr>
          <w:rFonts w:ascii="Times New Roman"/>
          <w:b w:val="false"/>
          <w:i w:val="false"/>
          <w:color w:val="000000"/>
          <w:sz w:val="28"/>
        </w:rPr>
        <w:t>
      </w:t>
      </w:r>
      <w:r>
        <w:rPr>
          <w:rFonts w:ascii="Times New Roman"/>
          <w:b w:val="false"/>
          <w:i w:val="false"/>
          <w:color w:val="000000"/>
          <w:sz w:val="28"/>
        </w:rPr>
        <w:t>жүктелген қызметтерді, басшылықтың нұсқаулары мен тапсырмаларын уақытында және сапалы орындау;</w:t>
      </w:r>
      <w:r>
        <w:br/>
      </w:r>
      <w:r>
        <w:rPr>
          <w:rFonts w:ascii="Times New Roman"/>
          <w:b w:val="false"/>
          <w:i w:val="false"/>
          <w:color w:val="000000"/>
          <w:sz w:val="28"/>
        </w:rPr>
        <w:t>
      </w:t>
      </w:r>
      <w:r>
        <w:rPr>
          <w:rFonts w:ascii="Times New Roman"/>
          <w:b w:val="false"/>
          <w:i w:val="false"/>
          <w:color w:val="000000"/>
          <w:sz w:val="28"/>
        </w:rPr>
        <w:t>мемлекеттік мүлікті сақталуын қамтамасыз ету.</w:t>
      </w:r>
      <w:r>
        <w:br/>
      </w:r>
      <w:r>
        <w:rPr>
          <w:rFonts w:ascii="Times New Roman"/>
          <w:b w:val="false"/>
          <w:i w:val="false"/>
          <w:color w:val="000000"/>
          <w:sz w:val="28"/>
        </w:rPr>
        <w:t>
</w:t>
      </w:r>
    </w:p>
    <w:bookmarkStart w:name="z6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"Жезқазған қаласының ветеринария бөлімі" мемлекеттік мекемесіне басшылықты "Жезқазған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"Жезқазған қаласының ветеринария бөлімі" мемлекеттік мекемесінің бірінші басшысы Қазақстан Республикасының заңнамасына сәйкес Жезқазған қаласының әкімімен қызметке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"Жезқазған қаласының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"Жезқазған қаласының ветеринария бөлімі" мемлекеттік мекемесінің барлық жұмыскерлерінің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заңдарға сәйкес "Жезқазған қаласының ветеринария бөлімі" мемлекеттік мекемесінің қызметшілерін лауазымдарына тағайындайды және лауазымдарынан босатады;</w:t>
      </w:r>
      <w:r>
        <w:br/>
      </w:r>
      <w:r>
        <w:rPr>
          <w:rFonts w:ascii="Times New Roman"/>
          <w:b w:val="false"/>
          <w:i w:val="false"/>
          <w:color w:val="000000"/>
          <w:sz w:val="28"/>
        </w:rPr>
        <w:t>
      </w:t>
      </w:r>
      <w:r>
        <w:rPr>
          <w:rFonts w:ascii="Times New Roman"/>
          <w:b w:val="false"/>
          <w:i w:val="false"/>
          <w:color w:val="000000"/>
          <w:sz w:val="28"/>
        </w:rPr>
        <w:t>заңдарда белгіленген тәртіппен "Жезқазған қаласының ветеринария бөлімі" мемлекеттік мекемесінің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өз құзыретіне сәйкес бұйрықтар шығарады;</w:t>
      </w:r>
      <w:r>
        <w:br/>
      </w:r>
      <w:r>
        <w:rPr>
          <w:rFonts w:ascii="Times New Roman"/>
          <w:b w:val="false"/>
          <w:i w:val="false"/>
          <w:color w:val="000000"/>
          <w:sz w:val="28"/>
        </w:rPr>
        <w:t>
      </w:t>
      </w:r>
      <w:r>
        <w:rPr>
          <w:rFonts w:ascii="Times New Roman"/>
          <w:b w:val="false"/>
          <w:i w:val="false"/>
          <w:color w:val="000000"/>
          <w:sz w:val="28"/>
        </w:rPr>
        <w:t>қала әкімдігімен бекітілген штат санының лимиті аясында "Жезқазған қаласының ветеринария бөлімі" мемлекеттік мекемесінің құрылымын бекітеді;</w:t>
      </w:r>
      <w:r>
        <w:br/>
      </w:r>
      <w:r>
        <w:rPr>
          <w:rFonts w:ascii="Times New Roman"/>
          <w:b w:val="false"/>
          <w:i w:val="false"/>
          <w:color w:val="000000"/>
          <w:sz w:val="28"/>
        </w:rPr>
        <w:t>
      </w:t>
      </w:r>
      <w:r>
        <w:rPr>
          <w:rFonts w:ascii="Times New Roman"/>
          <w:b w:val="false"/>
          <w:i w:val="false"/>
          <w:color w:val="000000"/>
          <w:sz w:val="28"/>
        </w:rPr>
        <w:t>қолданыстағы заңнамаларға сәйкес басқа да барлық мемлекеттік органдар мен басқа да ұйымдарда "Жезқазған қаласының ветеринария бөлімі"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сыбайлас 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Заңнамаларға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"Жезқазған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"Жезқазған қаласының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"Жезқазған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"Жезқазған қаласының ветеринария бөлімі" мемлекеттік мекемесіне бекітілген мүлік коммуналдық меншігіне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"Жезқазған қаласының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"Жезқазған қаласының ветеринария бөлімі" мемлекеттік мекемесін қайта ұйымдастыру және тарату Қазақстан Респуликасының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