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0b88" w14:textId="d500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2015 жылғы 25 ақпандағы № 05/18 қаулысы. Қарағанды облысының Әділет департаментінде 2015 жылғы 31 наурызда № 3087 болып тіркелді. Күші жойылды - Қарағанды облысы Жезқазған қаласы әкімдігінің 2016 жылғы 20 желтоқсандағы № 35/14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Жезқазған қаласы әкімдігінің 20.12.2016 </w:t>
      </w:r>
      <w:r>
        <w:rPr>
          <w:rFonts w:ascii="Times New Roman"/>
          <w:b w:val="false"/>
          <w:i w:val="false"/>
          <w:color w:val="ff0000"/>
          <w:sz w:val="28"/>
        </w:rPr>
        <w:t>№ 35/14</w:t>
      </w:r>
      <w:r>
        <w:rPr>
          <w:rFonts w:ascii="Times New Roman"/>
          <w:b w:val="false"/>
          <w:i w:val="false"/>
          <w:color w:val="ff0000"/>
          <w:sz w:val="28"/>
        </w:rPr>
        <w:t xml:space="preserve"> (алғашқы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және Қазақстан Республикасы Президентінің 2012 жылғы 29 қазандағы "Қазақстан Республикасы мемлекеттік органның үлгі Ережесін бекіту туралы" № 410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 "Жезқазған қаласының дене шынықтыру және спорт бөлімі" мемлекеттік мекемесінің Ережесі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Жезқазған қаласы әкімінің орынбасары З.Д. Ақылбековаға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5"/>
        <w:gridCol w:w="11605"/>
      </w:tblGrid>
      <w:tr>
        <w:trPr>
          <w:trHeight w:val="30" w:hRule="atLeast"/>
        </w:trPr>
        <w:tc>
          <w:tcPr>
            <w:tcW w:w="6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 әкімдігінің</w:t>
            </w:r>
            <w:r>
              <w:br/>
            </w:r>
            <w:r>
              <w:rPr>
                <w:rFonts w:ascii="Times New Roman"/>
                <w:b w:val="false"/>
                <w:i w:val="false"/>
                <w:color w:val="000000"/>
                <w:sz w:val="20"/>
              </w:rPr>
              <w:t>
2015 жылғы 25 ақпандағы № 05/18</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"Жезқазған қаласының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"Жезқазған қаласының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"Жезқазған қаласының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xml:space="preserve">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"Жезқазған қаласының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"Жезқазған қаласының дене шынықтыру және спорт бөлімі" мемлекеттік мекемесі өз атынан азаматтық-құқықтық қатынастарға түседі.</w:t>
      </w:r>
      <w:r>
        <w:br/>
      </w:r>
      <w:r>
        <w:rPr>
          <w:rFonts w:ascii="Times New Roman"/>
          <w:b w:val="false"/>
          <w:i w:val="false"/>
          <w:color w:val="000000"/>
          <w:sz w:val="28"/>
        </w:rPr>
        <w:t xml:space="preserve">
      5. </w:t>
      </w:r>
      <w:r>
        <w:rPr>
          <w:rFonts w:ascii="Times New Roman"/>
          <w:b w:val="false"/>
          <w:i w:val="false"/>
          <w:color w:val="000000"/>
          <w:sz w:val="28"/>
        </w:rPr>
        <w:t>"Жезқазған қаласының дене шынықтыру және спорт бөлімі" мемлекеттік мекемесі, егер заңнамаға сәйкес осыған уәкілетті берілген болса, мемлекеттің атынан азаматтық-құқықтық қатынастардын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"Жезқазған қаласының дене шынықтыру және спорт бөлімі" мемлекеттік мекемесі өз құзыретінің мәселелер бойынша заңнамада белгіленген тәртіппен "Жезқазған қаласының дене шынықтыру және спорт бөлімі" мемлекеттік мекемесі басшысының бұйрықтарымен және басқа да Қазақстан Республикасының заңнамасында қарастырылған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"Жезқазған қаласының дене шынықтыру және спорт бөлімі" мемлекеттік мекемесінің құрылымы мен штат санының лимиті қолданыстағы заңнамаға сәйкес қала әкімдігімен бекітіледі. </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Қарағанды облысы, 100600, Жезқазған қаласы, Алаш алаңы, 1 үй.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"Жезқазған қаласының дене шынықтыру және спорт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 xml:space="preserve">Осы Ереже "Жезқазған қаласының дене шынықтыру және спорт бөлімі"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 xml:space="preserve">"Жезқазған қаласының дене шынықтыру және спорт бөлімі"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 xml:space="preserve">"Жезқазған қаласының дене шынықтыру және спорт бөлімі" мемлекеттік мекемесіне кәсіпкерлік субъектілерімен "Жезқазған қаласының дене шынықтыру және спорт бөлімі" мемлекеттік мекемесінің фунциялары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"Жезқазған қаласының дене шынықтыру және спорт бөлімі" мемлекеттік мекемесі заңнамалық актілермен кірістер әкелетін қызметті жүзеге асыруға құқығы берілсе, онда осындай қызметтен алынған кірістер республикалық бюджеттің кірісіне жіберілсін.</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"Жезқазған қаласының дене шынықтыру және спорт бөлімі" 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қала аумағында бұқаралық спорт және ұлттық спорт түрлерінің даумын қамтамасыз етеді;</w:t>
      </w:r>
      <w:r>
        <w:br/>
      </w:r>
      <w:r>
        <w:rPr>
          <w:rFonts w:ascii="Times New Roman"/>
          <w:b w:val="false"/>
          <w:i w:val="false"/>
          <w:color w:val="000000"/>
          <w:sz w:val="28"/>
        </w:rPr>
        <w:t>
      </w:t>
      </w:r>
      <w:r>
        <w:rPr>
          <w:rFonts w:ascii="Times New Roman"/>
          <w:b w:val="false"/>
          <w:i w:val="false"/>
          <w:color w:val="000000"/>
          <w:sz w:val="28"/>
        </w:rPr>
        <w:t>бұқаралық, ұлттық спорт түрлерінен, мүгедектер спортынан қала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тұрғындарды Президенттiк дене шынықтыру дайындығы тестiлерін өткiзуді ұйымдастыру және бақылау;</w:t>
      </w:r>
      <w:r>
        <w:br/>
      </w:r>
      <w:r>
        <w:rPr>
          <w:rFonts w:ascii="Times New Roman"/>
          <w:b w:val="false"/>
          <w:i w:val="false"/>
          <w:color w:val="000000"/>
          <w:sz w:val="28"/>
        </w:rPr>
        <w:t>
      </w:t>
      </w:r>
      <w:r>
        <w:rPr>
          <w:rFonts w:ascii="Times New Roman"/>
          <w:b w:val="false"/>
          <w:i w:val="false"/>
          <w:color w:val="000000"/>
          <w:sz w:val="28"/>
        </w:rPr>
        <w:t>спорт инфрақұрылымын дамыту қызметін үйлестіру.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қаланың дене шынықтыру және спортты дамыту жоспарын әзірлейді және жүзеге асырады;</w:t>
      </w:r>
      <w:r>
        <w:br/>
      </w:r>
      <w:r>
        <w:rPr>
          <w:rFonts w:ascii="Times New Roman"/>
          <w:b w:val="false"/>
          <w:i w:val="false"/>
          <w:color w:val="000000"/>
          <w:sz w:val="28"/>
        </w:rPr>
        <w:t>
      </w:t>
      </w:r>
      <w:r>
        <w:rPr>
          <w:rFonts w:ascii="Times New Roman"/>
          <w:b w:val="false"/>
          <w:i w:val="false"/>
          <w:color w:val="000000"/>
          <w:sz w:val="28"/>
        </w:rPr>
        <w:t>Жезқазған қаласы аумағын дамыту бағдарламасын жүзеге асыру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аккредиттелген жергiлiктi спорт федерацияларымен бiрлесiп, спорт түрлерi бойынша аудандық, облыстық маңызы бар қалалық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спорт түрлерi бойынша қалалық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қала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қала аумағында қалалық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қала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қала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аккредиттелген өңiрлiк және жергiлiктi спорт федерацияларының ұсыныстары бойынша спорт түрлерi бойынша қалаланың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қалалық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w:t>
      </w:r>
      <w:r>
        <w:rPr>
          <w:rFonts w:ascii="Times New Roman"/>
          <w:b w:val="false"/>
          <w:i w:val="false"/>
          <w:color w:val="000000"/>
          <w:sz w:val="28"/>
        </w:rPr>
        <w:t>қалалық мамандандырылмаған балалар-жасөспірімдер спорттық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r>
        <w:br/>
      </w:r>
      <w:r>
        <w:rPr>
          <w:rFonts w:ascii="Times New Roman"/>
          <w:b w:val="false"/>
          <w:i w:val="false"/>
          <w:color w:val="000000"/>
          <w:sz w:val="28"/>
        </w:rPr>
        <w:t>
      </w:t>
      </w:r>
      <w:r>
        <w:rPr>
          <w:rFonts w:ascii="Times New Roman"/>
          <w:b w:val="false"/>
          <w:i w:val="false"/>
          <w:color w:val="000000"/>
          <w:sz w:val="28"/>
        </w:rPr>
        <w:t>аккредиттелген жергiлiктi спорт федерацияларымен әзірленген қалалық спорттық жарыстардың ережелерiн (регламенттерiн) бекiтедi;</w:t>
      </w:r>
      <w:r>
        <w:br/>
      </w:r>
      <w:r>
        <w:rPr>
          <w:rFonts w:ascii="Times New Roman"/>
          <w:b w:val="false"/>
          <w:i w:val="false"/>
          <w:color w:val="000000"/>
          <w:sz w:val="28"/>
        </w:rPr>
        <w:t>
      </w:t>
      </w:r>
      <w:r>
        <w:rPr>
          <w:rFonts w:ascii="Times New Roman"/>
          <w:b w:val="false"/>
          <w:i w:val="false"/>
          <w:color w:val="000000"/>
          <w:sz w:val="28"/>
        </w:rPr>
        <w:t>мүгедектерге дене шынықтырумен және спортпен шұғылдану үшiн спорт ғимараттарына баруға жағдай жасауды, арнайы спорттық мүліктерді берудi қамтамасыз етедi;</w:t>
      </w:r>
      <w:r>
        <w:br/>
      </w:r>
      <w:r>
        <w:rPr>
          <w:rFonts w:ascii="Times New Roman"/>
          <w:b w:val="false"/>
          <w:i w:val="false"/>
          <w:color w:val="000000"/>
          <w:sz w:val="28"/>
        </w:rPr>
        <w:t>
      </w:t>
      </w:r>
      <w:r>
        <w:rPr>
          <w:rFonts w:ascii="Times New Roman"/>
          <w:b w:val="false"/>
          <w:i w:val="false"/>
          <w:color w:val="000000"/>
          <w:sz w:val="28"/>
        </w:rPr>
        <w:t>мекеме құзыретінің шегінде әкім және қала әкімдігінің нормативтік құқықтық актілерінің жобаларын әзірлейді;</w:t>
      </w:r>
      <w:r>
        <w:br/>
      </w:r>
      <w:r>
        <w:rPr>
          <w:rFonts w:ascii="Times New Roman"/>
          <w:b w:val="false"/>
          <w:i w:val="false"/>
          <w:color w:val="000000"/>
          <w:sz w:val="28"/>
        </w:rPr>
        <w:t>
      </w:t>
      </w:r>
      <w:r>
        <w:rPr>
          <w:rFonts w:ascii="Times New Roman"/>
          <w:b w:val="false"/>
          <w:i w:val="false"/>
          <w:color w:val="000000"/>
          <w:sz w:val="28"/>
        </w:rPr>
        <w:t>құзырет шегінде мәселелрді қарау кезінде барлық мекемелерде мемлекет мүдделеріне өкілдік етеді;</w:t>
      </w:r>
      <w:r>
        <w:br/>
      </w:r>
      <w:r>
        <w:rPr>
          <w:rFonts w:ascii="Times New Roman"/>
          <w:b w:val="false"/>
          <w:i w:val="false"/>
          <w:color w:val="000000"/>
          <w:sz w:val="28"/>
        </w:rPr>
        <w:t>
      </w:t>
      </w:r>
      <w:r>
        <w:rPr>
          <w:rFonts w:ascii="Times New Roman"/>
          <w:b w:val="false"/>
          <w:i w:val="false"/>
          <w:color w:val="000000"/>
          <w:sz w:val="28"/>
        </w:rPr>
        <w:t>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бұқаралық дене шынықтыру-сауықтыру жұмыстарын, бұқаралық, ұлттық спорт түрлерін, мүгедектер спортын дамыту мәселелерін реттейтін бағдарламаладың, нормативтік құқықтық актілердің, бағдарламалық-әдіскерлік құжаттардың жобаларын әзірлеуге және іске асыруға қатысуға;</w:t>
      </w:r>
      <w:r>
        <w:br/>
      </w:r>
      <w:r>
        <w:rPr>
          <w:rFonts w:ascii="Times New Roman"/>
          <w:b w:val="false"/>
          <w:i w:val="false"/>
          <w:color w:val="000000"/>
          <w:sz w:val="28"/>
        </w:rPr>
        <w:t>
      </w:t>
      </w:r>
      <w:r>
        <w:rPr>
          <w:rFonts w:ascii="Times New Roman"/>
          <w:b w:val="false"/>
          <w:i w:val="false"/>
          <w:color w:val="000000"/>
          <w:sz w:val="28"/>
        </w:rPr>
        <w:t>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w:t>
      </w:r>
      <w:r>
        <w:rPr>
          <w:rFonts w:ascii="Times New Roman"/>
          <w:b w:val="false"/>
          <w:i w:val="false"/>
          <w:color w:val="000000"/>
          <w:sz w:val="28"/>
        </w:rPr>
        <w:t>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w:t>
      </w:r>
      <w:r>
        <w:rPr>
          <w:rFonts w:ascii="Times New Roman"/>
          <w:b w:val="false"/>
          <w:i w:val="false"/>
          <w:color w:val="000000"/>
          <w:sz w:val="28"/>
        </w:rPr>
        <w:t xml:space="preserve">мекеме әзірлеуші болған әкімнің және әкімдіктің нормативтік құқықтық актілеріне құқықтық мониторинг жасау және оларға өзгерістерді және (немесе) толықтыруларды уақытылы енгізу, немесе оларды күші жойылғанын мойындау; </w:t>
      </w:r>
      <w:r>
        <w:br/>
      </w:r>
      <w:r>
        <w:rPr>
          <w:rFonts w:ascii="Times New Roman"/>
          <w:b w:val="false"/>
          <w:i w:val="false"/>
          <w:color w:val="000000"/>
          <w:sz w:val="28"/>
        </w:rPr>
        <w:t>
      </w:t>
      </w:r>
      <w:r>
        <w:rPr>
          <w:rFonts w:ascii="Times New Roman"/>
          <w:b w:val="false"/>
          <w:i w:val="false"/>
          <w:color w:val="000000"/>
          <w:sz w:val="28"/>
        </w:rPr>
        <w:t>заңнамамен көзделген өзге де құқықтар мен міндеттерді жүзеге асыру.</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"Жезқазған қаласының дене шынықтыру және спорт бөлімі" мемлекеттік мекемесіне басшылықты "Жезқазған қаласының дене шынықтыру және спорт бөлімі" мемлекеттік мекемесіне жүктелген міндеттерді оырндауға және оның фукцияларын жүзеге асыруға дербес жауапты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"Жезқазған қаласының дене шынықтыру және спорт бөлімі" мемлекеттік мекемесінің бірінші басшысын лауазымына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"Жезқазған қаласының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мекеме қызметін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тікелей қала әкіміне бағынады және мекемеге жүктелген функцияларды орындауға жауапты;</w:t>
      </w:r>
      <w:r>
        <w:br/>
      </w:r>
      <w:r>
        <w:rPr>
          <w:rFonts w:ascii="Times New Roman"/>
          <w:b w:val="false"/>
          <w:i w:val="false"/>
          <w:color w:val="000000"/>
          <w:sz w:val="28"/>
        </w:rPr>
        <w:t>
      </w:t>
      </w:r>
      <w:r>
        <w:rPr>
          <w:rFonts w:ascii="Times New Roman"/>
          <w:b w:val="false"/>
          <w:i w:val="false"/>
          <w:color w:val="000000"/>
          <w:sz w:val="28"/>
        </w:rPr>
        <w:t xml:space="preserve">дара басшылық қағидасында әрекет жасайды және Қазақстан Республикасының заңнамаларымен және осы ережемен белгіленетін құзыретіне сәйкес Жезқазған қаласының дене шынықтыру және спорт бөлімі" мемлекеттік мекемесінің қызметін мәселелерін өз еркімен шешеді; </w:t>
      </w:r>
      <w:r>
        <w:br/>
      </w:r>
      <w:r>
        <w:rPr>
          <w:rFonts w:ascii="Times New Roman"/>
          <w:b w:val="false"/>
          <w:i w:val="false"/>
          <w:color w:val="000000"/>
          <w:sz w:val="28"/>
        </w:rPr>
        <w:t>
      </w:t>
      </w:r>
      <w:r>
        <w:rPr>
          <w:rFonts w:ascii="Times New Roman"/>
          <w:b w:val="false"/>
          <w:i w:val="false"/>
          <w:color w:val="000000"/>
          <w:sz w:val="28"/>
        </w:rPr>
        <w:t>мекеменің қызметшілерін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барлық қызметшілерге міндетті бұйрық шығарады және нұсқау береді;</w:t>
      </w:r>
      <w:r>
        <w:br/>
      </w:r>
      <w:r>
        <w:rPr>
          <w:rFonts w:ascii="Times New Roman"/>
          <w:b w:val="false"/>
          <w:i w:val="false"/>
          <w:color w:val="000000"/>
          <w:sz w:val="28"/>
        </w:rPr>
        <w:t>
      </w:t>
      </w:r>
      <w:r>
        <w:rPr>
          <w:rFonts w:ascii="Times New Roman"/>
          <w:b w:val="false"/>
          <w:i w:val="false"/>
          <w:color w:val="000000"/>
          <w:sz w:val="28"/>
        </w:rPr>
        <w:t>қызметшілерге ынталандыру шараларын қолданады және тәртіптік жаза береді;</w:t>
      </w:r>
      <w:r>
        <w:br/>
      </w:r>
      <w:r>
        <w:rPr>
          <w:rFonts w:ascii="Times New Roman"/>
          <w:b w:val="false"/>
          <w:i w:val="false"/>
          <w:color w:val="000000"/>
          <w:sz w:val="28"/>
        </w:rPr>
        <w:t>
      </w:t>
      </w:r>
      <w:r>
        <w:rPr>
          <w:rFonts w:ascii="Times New Roman"/>
          <w:b w:val="false"/>
          <w:i w:val="false"/>
          <w:color w:val="000000"/>
          <w:sz w:val="28"/>
        </w:rPr>
        <w:t>қызметшілердің өкілеттіліктерін анықтайды;</w:t>
      </w:r>
      <w:r>
        <w:br/>
      </w:r>
      <w:r>
        <w:rPr>
          <w:rFonts w:ascii="Times New Roman"/>
          <w:b w:val="false"/>
          <w:i w:val="false"/>
          <w:color w:val="000000"/>
          <w:sz w:val="28"/>
        </w:rPr>
        <w:t>
      </w:t>
      </w:r>
      <w:r>
        <w:rPr>
          <w:rFonts w:ascii="Times New Roman"/>
          <w:b w:val="false"/>
          <w:i w:val="false"/>
          <w:color w:val="000000"/>
          <w:sz w:val="28"/>
        </w:rPr>
        <w:t>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мекеменің құзыретіне кіретін мәселелерді шешу мақсатында атқарушы органдардан белгіленген тәртіпте материалдарды сұрайды және алады;</w:t>
      </w:r>
      <w:r>
        <w:br/>
      </w:r>
      <w:r>
        <w:rPr>
          <w:rFonts w:ascii="Times New Roman"/>
          <w:b w:val="false"/>
          <w:i w:val="false"/>
          <w:color w:val="000000"/>
          <w:sz w:val="28"/>
        </w:rPr>
        <w:t>
      </w:t>
      </w:r>
      <w:r>
        <w:rPr>
          <w:rFonts w:ascii="Times New Roman"/>
          <w:b w:val="false"/>
          <w:i w:val="false"/>
          <w:color w:val="000000"/>
          <w:sz w:val="28"/>
        </w:rPr>
        <w:t>мүдделі мекемелерді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w:t>
      </w:r>
      <w:r>
        <w:rPr>
          <w:rFonts w:ascii="Times New Roman"/>
          <w:b w:val="false"/>
          <w:i w:val="false"/>
          <w:color w:val="000000"/>
          <w:sz w:val="28"/>
        </w:rPr>
        <w:t>мекеме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келісімдер жасайды;</w:t>
      </w:r>
      <w:r>
        <w:br/>
      </w:r>
      <w:r>
        <w:rPr>
          <w:rFonts w:ascii="Times New Roman"/>
          <w:b w:val="false"/>
          <w:i w:val="false"/>
          <w:color w:val="000000"/>
          <w:sz w:val="28"/>
        </w:rPr>
        <w:t>
      </w:t>
      </w:r>
      <w:r>
        <w:rPr>
          <w:rFonts w:ascii="Times New Roman"/>
          <w:b w:val="false"/>
          <w:i w:val="false"/>
          <w:color w:val="000000"/>
          <w:sz w:val="28"/>
        </w:rPr>
        <w:t>сенімхаттар береді;</w:t>
      </w:r>
      <w:r>
        <w:br/>
      </w:r>
      <w:r>
        <w:rPr>
          <w:rFonts w:ascii="Times New Roman"/>
          <w:b w:val="false"/>
          <w:i w:val="false"/>
          <w:color w:val="000000"/>
          <w:sz w:val="28"/>
        </w:rPr>
        <w:t>
      </w:t>
      </w:r>
      <w:r>
        <w:rPr>
          <w:rFonts w:ascii="Times New Roman"/>
          <w:b w:val="false"/>
          <w:i w:val="false"/>
          <w:color w:val="000000"/>
          <w:sz w:val="28"/>
        </w:rPr>
        <w:t>мекеменің іс-сапарлар, тәжірибе алмасу, республикалық және шет елдік оқу орталықтарына және біліктілікті көтерудің басқа да түрлері бойынша мекеме қызметшілерін оқытудың және біліктіліктерін арттырудың тәртібі мен жоспарын бекітеді;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заңнамаларында, осы Ережеде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"Жезқазған қаласының дене шынықтыру және спорт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"Жезқазған қаласының дене шынықтыру және спорт бөлімі"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"Жезқазған қаласының дене шынықтыру және спорт бөлімі" мемлекеттік мекемесінің мүлкі оған меншік иесі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"Жезқазған қаласының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"Жезқазған қаласының дене шынықтыру және спорт бөлімі"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Мемлекеттік органды қайта құру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"Жезқазған қаласының дене шынықтыру және спорт бөлімі"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