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0f372" w14:textId="030f3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жекелген санаттарының тізбесін айқындаудың қағидаларын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2015 жылғы 2 шілдедегі № 40/4 шешімі. Қарағанды облысының Әділет департаментінде 2015 жылғы 3 шілдеде № 3316 болып тіркелді. Күші жойылды - Қарағанды облысы Теміртау қалалық мәслихатының 2024 жылғы 22 ақпандағы № 13/4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22.02.2024 </w:t>
      </w:r>
      <w:r>
        <w:rPr>
          <w:rFonts w:ascii="Times New Roman"/>
          <w:b w:val="false"/>
          <w:i w:val="false"/>
          <w:color w:val="ff0000"/>
          <w:sz w:val="28"/>
        </w:rPr>
        <w:t>№ 13/4</w:t>
      </w:r>
      <w:r>
        <w:rPr>
          <w:rFonts w:ascii="Times New Roman"/>
          <w:b w:val="false"/>
          <w:i w:val="false"/>
          <w:color w:val="ff0000"/>
          <w:sz w:val="28"/>
        </w:rPr>
        <w:t xml:space="preserve"> (оның алғашқы ресми жарияланған күнінен кейін күнтізбелік он күн өткен соң қолданысқа енгізіледі) шешімімен.</w:t>
      </w:r>
    </w:p>
    <w:p>
      <w:pPr>
        <w:spacing w:after="0"/>
        <w:ind w:left="0"/>
        <w:jc w:val="both"/>
      </w:pPr>
      <w:r>
        <w:rPr>
          <w:rFonts w:ascii="Times New Roman"/>
          <w:b w:val="false"/>
          <w:i w:val="false"/>
          <w:color w:val="000000"/>
          <w:sz w:val="28"/>
        </w:rPr>
        <w:t>
      РҚАО ескертпесі.</w:t>
      </w:r>
    </w:p>
    <w:p>
      <w:pPr>
        <w:spacing w:after="0"/>
        <w:ind w:left="0"/>
        <w:jc w:val="both"/>
      </w:pPr>
      <w:r>
        <w:rPr>
          <w:rFonts w:ascii="Times New Roman"/>
          <w:b w:val="false"/>
          <w:i w:val="false"/>
          <w:color w:val="00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қалалық мәслихаты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Теміртау қалалық мәслихатының 2014 жылғы 24 желтоқсандағы 35 сессиясының № 35/5 "Әлеуметтік көмек көрсетудің, оның мөлшерлерін белгілеудің және Теміртау қаласы мен Ақтау кентінің мұқтаж азаматтарының жекелген санаттарының тізбесін айқындаудың қағидаларын бекіту туралы" (нормативтік құқықтық актілерді мемлекеттік тіркеу Тізілімінде 2938 нөмірімен тіркелген, "Әділет" ақпараттық-құқықтық жүйесінде 2015 жылы 3 ақпанда жарияланған, "Вести Темиртау" газетінің 2015 жылғы 4 ақпандағы № 3 нөмірінде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5" w:id="2"/>
    <w:p>
      <w:pPr>
        <w:spacing w:after="0"/>
        <w:ind w:left="0"/>
        <w:jc w:val="both"/>
      </w:pPr>
      <w:r>
        <w:rPr>
          <w:rFonts w:ascii="Times New Roman"/>
          <w:b w:val="false"/>
          <w:i w:val="false"/>
          <w:color w:val="000000"/>
          <w:sz w:val="28"/>
        </w:rPr>
        <w:t xml:space="preserve">
      Қағиданың </w:t>
      </w:r>
      <w:r>
        <w:rPr>
          <w:rFonts w:ascii="Times New Roman"/>
          <w:b w:val="false"/>
          <w:i w:val="false"/>
          <w:color w:val="000000"/>
          <w:sz w:val="28"/>
        </w:rPr>
        <w:t>9-тармағы</w:t>
      </w:r>
      <w:r>
        <w:rPr>
          <w:rFonts w:ascii="Times New Roman"/>
          <w:b w:val="false"/>
          <w:i w:val="false"/>
          <w:color w:val="000000"/>
          <w:sz w:val="28"/>
        </w:rPr>
        <w:t xml:space="preserve"> келесі редакцияда мазмұндалсын:</w:t>
      </w:r>
    </w:p>
    <w:bookmarkEnd w:id="2"/>
    <w:bookmarkStart w:name="z6" w:id="3"/>
    <w:p>
      <w:pPr>
        <w:spacing w:after="0"/>
        <w:ind w:left="0"/>
        <w:jc w:val="both"/>
      </w:pPr>
      <w:r>
        <w:rPr>
          <w:rFonts w:ascii="Times New Roman"/>
          <w:b w:val="false"/>
          <w:i w:val="false"/>
          <w:color w:val="000000"/>
          <w:sz w:val="28"/>
        </w:rPr>
        <w:t>
      "9. Азаматтарды өмірлік қиын жағдай туындаған кезде мұқтаждар санатына жатқызу үшін мыналар:</w:t>
      </w:r>
    </w:p>
    <w:bookmarkEnd w:id="3"/>
    <w:bookmarkStart w:name="z7" w:id="4"/>
    <w:p>
      <w:pPr>
        <w:spacing w:after="0"/>
        <w:ind w:left="0"/>
        <w:jc w:val="both"/>
      </w:pPr>
      <w:r>
        <w:rPr>
          <w:rFonts w:ascii="Times New Roman"/>
          <w:b w:val="false"/>
          <w:i w:val="false"/>
          <w:color w:val="000000"/>
          <w:sz w:val="28"/>
        </w:rPr>
        <w:t>
      1) Қазақстан Республикасының заңнамасында көзделген негіздемелер;</w:t>
      </w:r>
    </w:p>
    <w:bookmarkEnd w:id="4"/>
    <w:bookmarkStart w:name="z8" w:id="5"/>
    <w:p>
      <w:pPr>
        <w:spacing w:after="0"/>
        <w:ind w:left="0"/>
        <w:jc w:val="both"/>
      </w:pPr>
      <w:r>
        <w:rPr>
          <w:rFonts w:ascii="Times New Roman"/>
          <w:b w:val="false"/>
          <w:i w:val="false"/>
          <w:color w:val="000000"/>
          <w:sz w:val="28"/>
        </w:rPr>
        <w:t>
      2) табиғи зілзаланың немесе өрттің салдарынан азаматқа (отбасына) не оның мүлкіне зиян келтіру не әлеуметтік мәні бар аурулардың болуы;</w:t>
      </w:r>
    </w:p>
    <w:bookmarkEnd w:id="5"/>
    <w:bookmarkStart w:name="z9" w:id="6"/>
    <w:p>
      <w:pPr>
        <w:spacing w:after="0"/>
        <w:ind w:left="0"/>
        <w:jc w:val="both"/>
      </w:pPr>
      <w:r>
        <w:rPr>
          <w:rFonts w:ascii="Times New Roman"/>
          <w:b w:val="false"/>
          <w:i w:val="false"/>
          <w:color w:val="000000"/>
          <w:sz w:val="28"/>
        </w:rPr>
        <w:t>
      3) жан басына шаққандағы орташа табыс ең төмен күнкөріс деңгейінің 0,6 елесік мөлшерінен аспайтындығы негіздеме болып табылады.".</w:t>
      </w:r>
    </w:p>
    <w:bookmarkEnd w:id="6"/>
    <w:bookmarkStart w:name="z10" w:id="7"/>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Сессия төрағасы,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 хатшысы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Свиридов</w:t>
            </w:r>
          </w:p>
        </w:tc>
      </w:tr>
      <w:tr>
        <w:trPr>
          <w:trHeight w:val="30" w:hRule="atLeast"/>
        </w:trPr>
        <w:tc>
          <w:tcPr>
            <w:tcW w:w="6150" w:type="dxa"/>
            <w:tcBorders/>
            <w:tcMar>
              <w:top w:w="15" w:type="dxa"/>
              <w:left w:w="15" w:type="dxa"/>
              <w:bottom w:w="15" w:type="dxa"/>
              <w:right w:w="15" w:type="dxa"/>
            </w:tcMar>
            <w:vAlign w:val="center"/>
          </w:tcPr>
          <w:bookmarkStart w:name="z13" w:id="8"/>
          <w:p>
            <w:pPr>
              <w:spacing w:after="20"/>
              <w:ind w:left="20"/>
              <w:jc w:val="both"/>
            </w:pPr>
            <w:r>
              <w:rPr>
                <w:rFonts w:ascii="Times New Roman"/>
                <w:b w:val="false"/>
                <w:i w:val="false"/>
                <w:color w:val="000000"/>
                <w:sz w:val="20"/>
              </w:rPr>
              <w:t>
КЕЛІСІЛДІ</w:t>
            </w:r>
          </w:p>
          <w:bookmarkEnd w:id="8"/>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және әлеуметтік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бағдарламалар бөлімі" мемлекеттік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мекемесінің басшысы"</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 Ю.Н. Ким</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16" w:id="9"/>
    <w:p>
      <w:pPr>
        <w:spacing w:after="0"/>
        <w:ind w:left="0"/>
        <w:jc w:val="both"/>
      </w:pPr>
      <w:r>
        <w:rPr>
          <w:rFonts w:ascii="Times New Roman"/>
          <w:b w:val="false"/>
          <w:i w:val="false"/>
          <w:color w:val="000000"/>
          <w:sz w:val="28"/>
        </w:rPr>
        <w:t>
      2 шілде 2015 жыл</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