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d059" w14:textId="716d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2014 жылғы 16 қыркүйектегі 32 сессиясының № 32/6 " Жер салығының ставкаларын төмендету немесе жоғарылату туралы және салық салу мақсаты үшін Теміртау қаласы жерлерін аймақтарға бөлу схемасын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2015 жылғы 20 шілдедегі № 41/4 шешімі. Қарағанды облысының Әділет департаментінде 2015 жылғы 10 тамызда № 3363 болып тіркелді. Күші жойылды - Қарағанды облысы Теміртау қалалық мәслихатының 2018 жылғы 26 маусымдағы № 27/6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 Теміртау қалалық мәслихатының 26.06.2018 № 27/6 </w:t>
      </w:r>
      <w:r>
        <w:rPr>
          <w:rFonts w:ascii="Times New Roman"/>
          <w:b w:val="false"/>
          <w:i w:val="false"/>
          <w:color w:val="000000"/>
          <w:sz w:val="28"/>
        </w:rPr>
        <w:t>шешімімен</w:t>
      </w:r>
      <w:r>
        <w:rPr>
          <w:rFonts w:ascii="Times New Roman"/>
          <w:b w:val="false"/>
          <w:i w:val="false"/>
          <w:color w:val="ff0000"/>
          <w:sz w:val="28"/>
        </w:rPr>
        <w:t xml:space="preserve"> (01.01.2019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2014 жылғы 28 қарашадағы "Қазақстан Республикасының кейбір заңнамалық актілеріне салық салу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Теміртау қалалық мәслихат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Теміртау қалалық мәслихатының 2014 жылғы 16 қыркүйектегі 32 сессиясының № 32/6 "Жер салығының ставкаларын төмендету немесе жоғарылату туралы және салық салу мақсаты үшін Теміртау қаласы жерлерін аймақтарға бөлу схемасын бекіту туралы" (нормативтік құқықтық актілерді мемлекеттік тіркеу Тізілімінде 2799 нөмірімен тіркелген, "Вести Темиртау" газетінің 2014 жылғы 15 қазандағы № 37 жарияланған, "Әділет" ақпараттық-құқықтық жүйесінде 2014 жылғы 23 қазанда жарияланған) </w:t>
      </w:r>
      <w:r>
        <w:rPr>
          <w:rFonts w:ascii="Times New Roman"/>
          <w:b w:val="false"/>
          <w:i w:val="false"/>
          <w:color w:val="000000"/>
          <w:sz w:val="28"/>
        </w:rPr>
        <w:t xml:space="preserve">шешіміне </w:t>
      </w:r>
      <w:r>
        <w:rPr>
          <w:rFonts w:ascii="Times New Roman"/>
          <w:b w:val="false"/>
          <w:i w:val="false"/>
          <w:color w:val="000000"/>
          <w:sz w:val="28"/>
        </w:rPr>
        <w:t>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1-тармақ </w:t>
      </w:r>
      <w:r>
        <w:rPr>
          <w:rFonts w:ascii="Times New Roman"/>
          <w:b w:val="false"/>
          <w:i w:val="false"/>
          <w:color w:val="000000"/>
          <w:sz w:val="28"/>
        </w:rPr>
        <w:t>келесі редакцияда мазмұндалсын:</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2008 жылғы 10 желтоқсанындағы "Салық және бюджетке төленетін басқа да міндетті төлемдер туралы (Салық Кодексі)" Кодексінің 379, 381, 383 - баптарында белгіленген, автотұрақтарға (паркингтерге), автомобильге май құю станцияларына бөлінген (бөліп шығарылған) жерлерді қоспағанда, жер салығының төмендету немесе жоғарылату ставкаларымен Теміртау қаласы жерлерін аймақтарға бөлу схемасы қосымшаға сәйкес бекітілсін."</w:t>
      </w:r>
      <w:r>
        <w:br/>
      </w:r>
      <w:r>
        <w:rPr>
          <w:rFonts w:ascii="Times New Roman"/>
          <w:b w:val="false"/>
          <w:i w:val="false"/>
          <w:color w:val="000000"/>
          <w:sz w:val="28"/>
        </w:rPr>
        <w:t xml:space="preserve">
      </w:t>
      </w:r>
      <w:r>
        <w:rPr>
          <w:rFonts w:ascii="Times New Roman"/>
          <w:b w:val="false"/>
          <w:i w:val="false"/>
          <w:color w:val="000000"/>
          <w:sz w:val="28"/>
        </w:rPr>
        <w:t>Осы шешімнің орындалуын бақылау Теміртау қалалық мәслихатының бюджет, өндіріс, экология және кәсіпкерлік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Осы шешім алғаш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В.Свиридов </w:t>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КЕЛІСІЛДІ</w:t>
      </w:r>
    </w:p>
    <w:bookmarkEnd w:id="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қаласының әкімі</w:t>
            </w:r>
            <w:r>
              <w:br/>
            </w:r>
            <w:r>
              <w:rPr>
                <w:rFonts w:ascii="Times New Roman"/>
                <w:b w:val="false"/>
                <w:i/>
                <w:color w:val="000000"/>
                <w:sz w:val="20"/>
              </w:rPr>
              <w:t>______________ Н. Сұлтанов</w:t>
            </w:r>
            <w:r>
              <w:rPr>
                <w:rFonts w:ascii="Times New Roman"/>
                <w:b w:val="false"/>
                <w:i w:val="false"/>
                <w:color w:val="000000"/>
                <w:sz w:val="20"/>
              </w:rPr>
              <w:t>
</w:t>
            </w:r>
          </w:p>
        </w:tc>
      </w:tr>
    </w:tbl>
    <w:bookmarkStart w:name="z12" w:id="2"/>
    <w:p>
      <w:pPr>
        <w:spacing w:after="0"/>
        <w:ind w:left="0"/>
        <w:jc w:val="both"/>
      </w:pPr>
      <w:r>
        <w:rPr>
          <w:rFonts w:ascii="Times New Roman"/>
          <w:b w:val="false"/>
          <w:i w:val="false"/>
          <w:color w:val="000000"/>
          <w:sz w:val="28"/>
        </w:rPr>
        <w:t>
      20 шілдедегі 2015 жылғы</w:t>
      </w:r>
      <w:r>
        <w:br/>
      </w:r>
      <w:r>
        <w:rPr>
          <w:rFonts w:ascii="Times New Roman"/>
          <w:b w:val="false"/>
          <w:i w:val="false"/>
          <w:color w:val="000000"/>
          <w:sz w:val="28"/>
        </w:rPr>
        <w:t xml:space="preserve">
      </w:t>
      </w:r>
      <w:r>
        <w:rPr>
          <w:rFonts w:ascii="Times New Roman"/>
          <w:b w:val="false"/>
          <w:i w:val="false"/>
          <w:color w:val="000000"/>
          <w:sz w:val="28"/>
        </w:rPr>
        <w:t>КЕЛІСІЛДІ</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 бойынша</w:t>
            </w:r>
            <w:r>
              <w:br/>
            </w:r>
            <w:r>
              <w:rPr>
                <w:rFonts w:ascii="Times New Roman"/>
                <w:b w:val="false"/>
                <w:i/>
                <w:color w:val="000000"/>
                <w:sz w:val="20"/>
              </w:rPr>
              <w:t>мемлекеттік кірістер</w:t>
            </w:r>
            <w:r>
              <w:br/>
            </w:r>
            <w:r>
              <w:rPr>
                <w:rFonts w:ascii="Times New Roman"/>
                <w:b w:val="false"/>
                <w:i/>
                <w:color w:val="000000"/>
                <w:sz w:val="20"/>
              </w:rPr>
              <w:t>басқармасының басшысы</w:t>
            </w:r>
            <w:r>
              <w:br/>
            </w:r>
            <w:r>
              <w:rPr>
                <w:rFonts w:ascii="Times New Roman"/>
                <w:b w:val="false"/>
                <w:i/>
                <w:color w:val="000000"/>
                <w:sz w:val="20"/>
              </w:rPr>
              <w:t>_____________ А. Нұрпейісов</w:t>
            </w:r>
            <w:r>
              <w:rPr>
                <w:rFonts w:ascii="Times New Roman"/>
                <w:b w:val="false"/>
                <w:i w:val="false"/>
                <w:color w:val="000000"/>
                <w:sz w:val="20"/>
              </w:rPr>
              <w:t>
</w:t>
            </w:r>
          </w:p>
        </w:tc>
      </w:tr>
    </w:tbl>
    <w:bookmarkStart w:name="z15" w:id="3"/>
    <w:p>
      <w:pPr>
        <w:spacing w:after="0"/>
        <w:ind w:left="0"/>
        <w:jc w:val="both"/>
      </w:pPr>
      <w:r>
        <w:rPr>
          <w:rFonts w:ascii="Times New Roman"/>
          <w:b w:val="false"/>
          <w:i w:val="false"/>
          <w:color w:val="000000"/>
          <w:sz w:val="28"/>
        </w:rPr>
        <w:t>
      20 шілдедегі 2015 жылғы</w:t>
      </w:r>
      <w:r>
        <w:br/>
      </w:r>
      <w:r>
        <w:rPr>
          <w:rFonts w:ascii="Times New Roman"/>
          <w:b w:val="false"/>
          <w:i w:val="false"/>
          <w:color w:val="000000"/>
          <w:sz w:val="28"/>
        </w:rPr>
        <w:t xml:space="preserve">
      </w:t>
      </w:r>
      <w:r>
        <w:rPr>
          <w:rFonts w:ascii="Times New Roman"/>
          <w:b w:val="false"/>
          <w:i w:val="false"/>
          <w:color w:val="000000"/>
          <w:sz w:val="28"/>
        </w:rPr>
        <w:t>КЕЛІСІЛДІ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қаласының жер</w:t>
            </w:r>
            <w:r>
              <w:br/>
            </w:r>
            <w:r>
              <w:rPr>
                <w:rFonts w:ascii="Times New Roman"/>
                <w:b w:val="false"/>
                <w:i/>
                <w:color w:val="000000"/>
                <w:sz w:val="20"/>
              </w:rPr>
              <w:t>қатынастары бөлімі"</w:t>
            </w:r>
            <w:r>
              <w:br/>
            </w:r>
            <w:r>
              <w:rPr>
                <w:rFonts w:ascii="Times New Roman"/>
                <w:b w:val="false"/>
                <w:i/>
                <w:color w:val="000000"/>
                <w:sz w:val="20"/>
              </w:rPr>
              <w:t>мемлекеттік мекемесінің басшысы</w:t>
            </w:r>
            <w:r>
              <w:br/>
            </w:r>
            <w:r>
              <w:rPr>
                <w:rFonts w:ascii="Times New Roman"/>
                <w:b w:val="false"/>
                <w:i/>
                <w:color w:val="000000"/>
                <w:sz w:val="20"/>
              </w:rPr>
              <w:t>_____________ Ә. Әбекенова</w:t>
            </w:r>
            <w:r>
              <w:rPr>
                <w:rFonts w:ascii="Times New Roman"/>
                <w:b w:val="false"/>
                <w:i w:val="false"/>
                <w:color w:val="000000"/>
                <w:sz w:val="20"/>
              </w:rPr>
              <w:t>
</w:t>
            </w:r>
          </w:p>
        </w:tc>
      </w:tr>
    </w:tbl>
    <w:bookmarkStart w:name="z18" w:id="4"/>
    <w:p>
      <w:pPr>
        <w:spacing w:after="0"/>
        <w:ind w:left="0"/>
        <w:jc w:val="both"/>
      </w:pPr>
      <w:r>
        <w:rPr>
          <w:rFonts w:ascii="Times New Roman"/>
          <w:b w:val="false"/>
          <w:i w:val="false"/>
          <w:color w:val="000000"/>
          <w:sz w:val="28"/>
        </w:rPr>
        <w:t>
      20 шілдедегі 2015 жылғы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