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6bdb" w14:textId="b7a6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ың қосымша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5 жылғы 21 мамырдағы № 20/05 қаулысы. Қарағанды облысының Әділет департаментінде 2015 жылғы 10 маусымда № 3247 болып тіркелді. Күші жойылды - Қарағанды облысы Балқаш қаласының әкімдігінің 2016 жылғы 11 ақпандағы № 04/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Балқаш қаласы әкімдігінің 11.02.2016 № 04/04 (алғаш ресми жарияланғанна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ысаналы топқа жататын жұмыссыз азаматтарға әлеуметтік қолдау көрсету мақсатында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ұзақ уақыт (бір жылдан аса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та арнайы және орта кәсіптік оқу орын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ырық бес жастан асқ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лқаш қаласы әкімдігінің 2014 жылғы 19 маусымдағы № 26/05 "Нысаналы топтардың қосымша тізбесі туралы" (нормативтік құқықтық актілердің мемлекеттік тізіліміндегі тіркеу нөмірі № 2683, 2014 жылғы 18 шілдедегі № 76-77 (12183) "Балқаш өңірі", № 75-76 (1254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Балқаш қаласы әкімінің орынбасары Саягуль Жаксылыққызы Жаксы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