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e519" w14:textId="4f9e5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2014 жылғы 31 наурыздағы № 219 "Сәтбаев қалалық мәслихатының Регламентін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2015 жылғы 21 мамырдағы № 346 шешімі. Қарағанды облысының Әділет департаментінде 2015 жылғы 25 маусымда № 3300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Президентінің 2013 жылғы 3 желтоқсандағы "Мәслихаттың үлгі регламентін бекіту туралы" № 704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Сәтбаев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Сәтбаев қалалық мәслихатының 2014 жылғы 31 наурыздағы № 219 "Сәтбаев қалалық мәслихатының Регламентін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2603 болып тіркелген, "Шарайна" газетінің 2014 жылғы 25 сәуірдегі 16 (2103) нөмірінде және 2014 жылғы 5 мамырда "Әділет" ақпараттық-құқықтық жүйесінде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мемлекеттік тілдегі Сәтбаев қалалық мәслихатының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Мәслихаттың кезекті сессиясы кемінде жылына төрт рет шақырылады және оны мәслихат сессиясының төрағасы жүргізеді.".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Т. Тәжбенов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Хмилярчук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