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62c43" w14:textId="2262c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ауданының жергілікті атқарушы органдарының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Ақтоғай ауданының әкімдігінің 2015 жылғы 12 наурыздағы № 08/01 қаулысы. Қарағанды облысының Әділет департаментінде 2015 жылғы 14 сәуірде № 3141 болып тіркелді. Күші жойылды - Қарағанды облысы Ақтоғай ауданы әкімдігінің 2016 жылғы 30 наурыздағы N 12/04 қаулысымен</w:t>
      </w:r>
    </w:p>
    <w:p>
      <w:pPr>
        <w:spacing w:after="0"/>
        <w:ind w:left="0"/>
        <w:jc w:val="left"/>
      </w:pPr>
      <w:r>
        <w:rPr>
          <w:rFonts w:ascii="Times New Roman"/>
          <w:b w:val="false"/>
          <w:i w:val="false"/>
          <w:color w:val="ff0000"/>
          <w:sz w:val="28"/>
        </w:rPr>
        <w:t xml:space="preserve">      Ескерту. Күші жойылды - Қарағанды облысы Ақтоғай ауданы әкімдігінің 30.03.2016 N 12/04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2014 жылғы 29 желтоқсандағы № 86 "Б" корпусы мемлекеттік әкімшілік қызметшілерінің қызметін жыл сайынғы бағалаудың үлгілік әдістемесін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Ақтоғай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жергілікті бюджеттен қаржыландырылатын Ақтоғай ауданының жергілікті атқарушы органдарының "Б" корпусы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орындалысына бақылау жасау Ақтоғай ауданы әкімі аппаратының басшысы Б.Қ. Әмірғасымға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6"/>
        <w:gridCol w:w="8354"/>
      </w:tblGrid>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 Омарханов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104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Ақтоғай ауданы әкімдігінің</w:t>
            </w:r>
            <w:r>
              <w:br/>
            </w:r>
            <w:r>
              <w:rPr>
                <w:rFonts w:ascii="Times New Roman"/>
                <w:b w:val="false"/>
                <w:i w:val="false"/>
                <w:color w:val="000000"/>
                <w:sz w:val="20"/>
              </w:rPr>
              <w:t>
2015 жылғы 12 наурыздағы</w:t>
            </w:r>
            <w:r>
              <w:br/>
            </w:r>
            <w:r>
              <w:rPr>
                <w:rFonts w:ascii="Times New Roman"/>
                <w:b w:val="false"/>
                <w:i w:val="false"/>
                <w:color w:val="000000"/>
                <w:sz w:val="20"/>
              </w:rPr>
              <w:t>
№ 08/01 қаулысымен бекітілді</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Ақтоғай ауданының жергілікті атқарушы органдарының "Б" корпусы мемлекеттік әкімшілік қызметшілерінің қызметін жыл сайынғы бағалаудың 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Осы Ақтоғай ауданының жергілікті органдарының "Б" корпусы мемлекеттік әкімшілік қызметшілерінің қызметін жыл сайынғы бағалаудың әдістемесі (бұдан әрі – әдістеме)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xml:space="preserve">
      2. </w:t>
      </w:r>
      <w:r>
        <w:rPr>
          <w:rFonts w:ascii="Times New Roman"/>
          <w:b w:val="false"/>
          <w:i w:val="false"/>
          <w:color w:val="000000"/>
          <w:sz w:val="28"/>
        </w:rPr>
        <w:t>Қызметшілердің қызметін жыл сайынғы бағалау (бұдан әрі – бағалау) олардың жұмыс тиімділігі мен сапасын айқындау ушін жүргізіледі.</w:t>
      </w:r>
      <w:r>
        <w:br/>
      </w:r>
      <w:r>
        <w:rPr>
          <w:rFonts w:ascii="Times New Roman"/>
          <w:b w:val="false"/>
          <w:i w:val="false"/>
          <w:color w:val="000000"/>
          <w:sz w:val="28"/>
        </w:rPr>
        <w:t xml:space="preserve">
      3. </w:t>
      </w:r>
      <w:r>
        <w:rPr>
          <w:rFonts w:ascii="Times New Roman"/>
          <w:b w:val="false"/>
          <w:i w:val="false"/>
          <w:color w:val="000000"/>
          <w:sz w:val="28"/>
        </w:rPr>
        <w:t>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xml:space="preserve">
      4. </w:t>
      </w:r>
      <w:r>
        <w:rPr>
          <w:rFonts w:ascii="Times New Roman"/>
          <w:b w:val="false"/>
          <w:i w:val="false"/>
          <w:color w:val="000000"/>
          <w:sz w:val="28"/>
        </w:rPr>
        <w:t>Қызметшілерді бағалау мыналардан:</w:t>
      </w:r>
      <w:r>
        <w:br/>
      </w:r>
      <w:r>
        <w:rPr>
          <w:rFonts w:ascii="Times New Roman"/>
          <w:b w:val="false"/>
          <w:i w:val="false"/>
          <w:color w:val="000000"/>
          <w:sz w:val="28"/>
        </w:rPr>
        <w:t xml:space="preserve">
      1) </w:t>
      </w:r>
      <w:r>
        <w:rPr>
          <w:rFonts w:ascii="Times New Roman"/>
          <w:b w:val="false"/>
          <w:i w:val="false"/>
          <w:color w:val="000000"/>
          <w:sz w:val="28"/>
        </w:rPr>
        <w:t>қызметшінің тікелей басшысының бағалауы;</w:t>
      </w:r>
      <w:r>
        <w:br/>
      </w:r>
      <w:r>
        <w:rPr>
          <w:rFonts w:ascii="Times New Roman"/>
          <w:b w:val="false"/>
          <w:i w:val="false"/>
          <w:color w:val="000000"/>
          <w:sz w:val="28"/>
        </w:rPr>
        <w:t xml:space="preserve">
      2) </w:t>
      </w:r>
      <w:r>
        <w:rPr>
          <w:rFonts w:ascii="Times New Roman"/>
          <w:b w:val="false"/>
          <w:i w:val="false"/>
          <w:color w:val="000000"/>
          <w:sz w:val="28"/>
        </w:rPr>
        <w:t>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xml:space="preserve">
      5. </w:t>
      </w:r>
      <w:r>
        <w:rPr>
          <w:rFonts w:ascii="Times New Roman"/>
          <w:b w:val="false"/>
          <w:i w:val="false"/>
          <w:color w:val="000000"/>
          <w:sz w:val="28"/>
        </w:rPr>
        <w:t>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xml:space="preserve">
      6. </w:t>
      </w:r>
      <w:r>
        <w:rPr>
          <w:rFonts w:ascii="Times New Roman"/>
          <w:b w:val="false"/>
          <w:i w:val="false"/>
          <w:color w:val="000000"/>
          <w:sz w:val="28"/>
        </w:rPr>
        <w:t>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xml:space="preserve">
      7. </w:t>
      </w:r>
      <w:r>
        <w:rPr>
          <w:rFonts w:ascii="Times New Roman"/>
          <w:b w:val="false"/>
          <w:i w:val="false"/>
          <w:color w:val="000000"/>
          <w:sz w:val="28"/>
        </w:rPr>
        <w:t>"Қанағаттанарлықсыз" деген баға алған қызметші мемлектетік әкімшілік лауазымға алғаш қабылданған тұлғаға тәлімгер ретінде бекітілмейді.</w:t>
      </w:r>
      <w:r>
        <w:br/>
      </w:r>
      <w:r>
        <w:rPr>
          <w:rFonts w:ascii="Times New Roman"/>
          <w:b w:val="false"/>
          <w:i w:val="false"/>
          <w:color w:val="000000"/>
          <w:sz w:val="28"/>
        </w:rPr>
        <w:t xml:space="preserve">
      8. </w:t>
      </w:r>
      <w:r>
        <w:rPr>
          <w:rFonts w:ascii="Times New Roman"/>
          <w:b w:val="false"/>
          <w:i w:val="false"/>
          <w:color w:val="000000"/>
          <w:sz w:val="28"/>
        </w:rPr>
        <w:t>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xml:space="preserve">
      9. </w:t>
      </w:r>
      <w:r>
        <w:rPr>
          <w:rFonts w:ascii="Times New Roman"/>
          <w:b w:val="false"/>
          <w:i w:val="false"/>
          <w:color w:val="000000"/>
          <w:sz w:val="28"/>
        </w:rPr>
        <w:t>Комиссия кемінде үш мүшеден, соның ішінде төрағадан тұрады.</w:t>
      </w:r>
      <w:r>
        <w:br/>
      </w:r>
      <w:r>
        <w:rPr>
          <w:rFonts w:ascii="Times New Roman"/>
          <w:b w:val="false"/>
          <w:i w:val="false"/>
          <w:color w:val="000000"/>
          <w:sz w:val="28"/>
        </w:rPr>
        <w:t xml:space="preserve">
      10. </w:t>
      </w:r>
      <w:r>
        <w:rPr>
          <w:rFonts w:ascii="Times New Roman"/>
          <w:b w:val="false"/>
          <w:i w:val="false"/>
          <w:color w:val="000000"/>
          <w:sz w:val="28"/>
        </w:rPr>
        <w:t>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 төрағасы болып– аппарат басшысы табылады.</w:t>
      </w:r>
      <w:r>
        <w:br/>
      </w:r>
      <w:r>
        <w:rPr>
          <w:rFonts w:ascii="Times New Roman"/>
          <w:b w:val="false"/>
          <w:i w:val="false"/>
          <w:color w:val="000000"/>
          <w:sz w:val="28"/>
        </w:rPr>
        <w:t>
      </w:t>
      </w:r>
      <w:r>
        <w:rPr>
          <w:rFonts w:ascii="Times New Roman"/>
          <w:b w:val="false"/>
          <w:i w:val="false"/>
          <w:color w:val="000000"/>
          <w:sz w:val="28"/>
        </w:rPr>
        <w:t>Комиссия хатшысы мемлекеттік органның персоналды басқару қызметінің (кадр қызметінің) (бұдан әрі – персоналды басқару қызметі) қызметкері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xml:space="preserve">Егер Комиссия құрамына оған қатысты бағалау жүргізілетін қызметшінің тікелей басшысы, сондай-ақ осы Әдістеменің 4-тармағының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28" w:id="1"/>
    <w:p>
      <w:pPr>
        <w:spacing w:after="0"/>
        <w:ind w:left="0"/>
        <w:jc w:val="left"/>
      </w:pPr>
      <w:r>
        <w:rPr>
          <w:rFonts w:ascii="Times New Roman"/>
          <w:b/>
          <w:i w:val="false"/>
          <w:color w:val="000000"/>
        </w:rPr>
        <w:t xml:space="preserve"> 2. Бағалау жүргізуге дайындық</w:t>
      </w:r>
    </w:p>
    <w:bookmarkEnd w:id="1"/>
    <w:p>
      <w:pPr>
        <w:spacing w:after="0"/>
        <w:ind w:left="0"/>
        <w:jc w:val="left"/>
      </w:pPr>
      <w:r>
        <w:rPr>
          <w:rFonts w:ascii="Times New Roman"/>
          <w:b w:val="false"/>
          <w:i w:val="false"/>
          <w:color w:val="000000"/>
          <w:sz w:val="28"/>
        </w:rPr>
        <w:t xml:space="preserve">      11. </w:t>
      </w:r>
      <w:r>
        <w:rPr>
          <w:rFonts w:ascii="Times New Roman"/>
          <w:b w:val="false"/>
          <w:i w:val="false"/>
          <w:color w:val="000000"/>
          <w:sz w:val="28"/>
        </w:rPr>
        <w:t>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 xml:space="preserve">Персоналды басқару қызметі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31" w:id="2"/>
    <w:p>
      <w:pPr>
        <w:spacing w:after="0"/>
        <w:ind w:left="0"/>
        <w:jc w:val="left"/>
      </w:pPr>
      <w:r>
        <w:rPr>
          <w:rFonts w:ascii="Times New Roman"/>
          <w:b/>
          <w:i w:val="false"/>
          <w:color w:val="000000"/>
        </w:rPr>
        <w:t xml:space="preserve"> 3. Тікелей басшының бағалауы</w:t>
      </w:r>
    </w:p>
    <w:bookmarkEnd w:id="2"/>
    <w:p>
      <w:pPr>
        <w:spacing w:after="0"/>
        <w:ind w:left="0"/>
        <w:jc w:val="left"/>
      </w:pPr>
      <w:r>
        <w:rPr>
          <w:rFonts w:ascii="Times New Roman"/>
          <w:b w:val="false"/>
          <w:i w:val="false"/>
          <w:color w:val="000000"/>
          <w:sz w:val="28"/>
        </w:rPr>
        <w:t xml:space="preserve">      12. </w:t>
      </w:r>
      <w:r>
        <w:rPr>
          <w:rFonts w:ascii="Times New Roman"/>
          <w:b w:val="false"/>
          <w:i w:val="false"/>
          <w:color w:val="000000"/>
          <w:sz w:val="28"/>
        </w:rPr>
        <w:t xml:space="preserve">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w:t>
      </w:r>
      <w:r>
        <w:rPr>
          <w:rFonts w:ascii="Times New Roman"/>
          <w:b w:val="false"/>
          <w:i w:val="false"/>
          <w:color w:val="000000"/>
          <w:sz w:val="28"/>
        </w:rPr>
        <w:t>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персоналды басқару қызметiнiң қызметкерi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35" w:id="3"/>
    <w:p>
      <w:pPr>
        <w:spacing w:after="0"/>
        <w:ind w:left="0"/>
        <w:jc w:val="left"/>
      </w:pPr>
      <w:r>
        <w:rPr>
          <w:rFonts w:ascii="Times New Roman"/>
          <w:b/>
          <w:i w:val="false"/>
          <w:color w:val="000000"/>
        </w:rPr>
        <w:t xml:space="preserve"> 4. Айналмалы бағалау</w:t>
      </w:r>
    </w:p>
    <w:bookmarkEnd w:id="3"/>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xml:space="preserve">
      14. </w:t>
      </w:r>
      <w:r>
        <w:rPr>
          <w:rFonts w:ascii="Times New Roman"/>
          <w:b w:val="false"/>
          <w:i w:val="false"/>
          <w:color w:val="000000"/>
          <w:sz w:val="28"/>
        </w:rPr>
        <w:t xml:space="preserve">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бағалау парағын толтырады.</w:t>
      </w:r>
      <w:r>
        <w:br/>
      </w:r>
      <w:r>
        <w:rPr>
          <w:rFonts w:ascii="Times New Roman"/>
          <w:b w:val="false"/>
          <w:i w:val="false"/>
          <w:color w:val="000000"/>
          <w:sz w:val="28"/>
        </w:rPr>
        <w:t xml:space="preserve">
      15. </w:t>
      </w:r>
      <w:r>
        <w:rPr>
          <w:rFonts w:ascii="Times New Roman"/>
          <w:b w:val="false"/>
          <w:i w:val="false"/>
          <w:color w:val="000000"/>
          <w:sz w:val="28"/>
        </w:rPr>
        <w:t xml:space="preserve">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персоналды басқару қызметіне оларды алған күннен екі жұмыс күні ішінде персоналды басқару қызметіне жіберіледі.</w:t>
      </w:r>
      <w:r>
        <w:br/>
      </w:r>
      <w:r>
        <w:rPr>
          <w:rFonts w:ascii="Times New Roman"/>
          <w:b w:val="false"/>
          <w:i w:val="false"/>
          <w:color w:val="000000"/>
          <w:sz w:val="28"/>
        </w:rPr>
        <w:t xml:space="preserve">
      16. </w:t>
      </w:r>
      <w:r>
        <w:rPr>
          <w:rFonts w:ascii="Times New Roman"/>
          <w:b w:val="false"/>
          <w:i w:val="false"/>
          <w:color w:val="000000"/>
          <w:sz w:val="28"/>
        </w:rPr>
        <w:t xml:space="preserve">Персоналды басқару қызметі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xml:space="preserve">
      17. </w:t>
      </w:r>
      <w:r>
        <w:rPr>
          <w:rFonts w:ascii="Times New Roman"/>
          <w:b w:val="false"/>
          <w:i w:val="false"/>
          <w:color w:val="000000"/>
          <w:sz w:val="28"/>
        </w:rPr>
        <w:t xml:space="preserve">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бағалауы жасырын түрде жүргізіледі.</w:t>
      </w:r>
      <w:r>
        <w:br/>
      </w:r>
      <w:r>
        <w:rPr>
          <w:rFonts w:ascii="Times New Roman"/>
          <w:b w:val="false"/>
          <w:i w:val="false"/>
          <w:color w:val="000000"/>
          <w:sz w:val="28"/>
        </w:rPr>
        <w:t>
</w:t>
      </w:r>
    </w:p>
    <w:bookmarkStart w:name="z42" w:id="4"/>
    <w:p>
      <w:pPr>
        <w:spacing w:after="0"/>
        <w:ind w:left="0"/>
        <w:jc w:val="left"/>
      </w:pPr>
      <w:r>
        <w:rPr>
          <w:rFonts w:ascii="Times New Roman"/>
          <w:b/>
          <w:i w:val="false"/>
          <w:color w:val="000000"/>
        </w:rPr>
        <w:t xml:space="preserve"> 5. Қызметшінің қорытынды бағасы</w:t>
      </w:r>
    </w:p>
    <w:bookmarkEnd w:id="4"/>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Персоналды басқару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a = b + c</w:t>
      </w:r>
      <w:r>
        <w:br/>
      </w:r>
      <w:r>
        <w:rPr>
          <w:rFonts w:ascii="Times New Roman"/>
          <w:b w:val="false"/>
          <w:i w:val="false"/>
          <w:color w:val="000000"/>
          <w:sz w:val="28"/>
        </w:rPr>
        <w:t>
      </w:t>
      </w:r>
      <w:r>
        <w:rPr>
          <w:rFonts w:ascii="Times New Roman"/>
          <w:b w:val="false"/>
          <w:i w:val="false"/>
          <w:color w:val="000000"/>
          <w:sz w:val="28"/>
        </w:rPr>
        <w:t xml:space="preserve"> a –қызметшінің қорытынды бағасы,</w:t>
      </w:r>
      <w:r>
        <w:br/>
      </w:r>
      <w:r>
        <w:rPr>
          <w:rFonts w:ascii="Times New Roman"/>
          <w:b w:val="false"/>
          <w:i w:val="false"/>
          <w:color w:val="000000"/>
          <w:sz w:val="28"/>
        </w:rPr>
        <w:t>
      </w:t>
      </w:r>
      <w:r>
        <w:rPr>
          <w:rFonts w:ascii="Times New Roman"/>
          <w:b w:val="false"/>
          <w:i w:val="false"/>
          <w:color w:val="000000"/>
          <w:sz w:val="28"/>
        </w:rPr>
        <w:t xml:space="preserve"> b – тікелей басшының бағасы,</w:t>
      </w:r>
      <w:r>
        <w:br/>
      </w:r>
      <w:r>
        <w:rPr>
          <w:rFonts w:ascii="Times New Roman"/>
          <w:b w:val="false"/>
          <w:i w:val="false"/>
          <w:color w:val="000000"/>
          <w:sz w:val="28"/>
        </w:rPr>
        <w:t>
      </w:t>
      </w:r>
      <w:r>
        <w:rPr>
          <w:rFonts w:ascii="Times New Roman"/>
          <w:b w:val="false"/>
          <w:i w:val="false"/>
          <w:color w:val="000000"/>
          <w:sz w:val="28"/>
        </w:rPr>
        <w:t xml:space="preserve"> 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xml:space="preserve">
      19. </w:t>
      </w:r>
      <w:r>
        <w:rPr>
          <w:rFonts w:ascii="Times New Roman"/>
          <w:b w:val="false"/>
          <w:i w:val="false"/>
          <w:color w:val="000000"/>
          <w:sz w:val="28"/>
        </w:rPr>
        <w:t>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21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21-дан 33 балға дейін – "қанағаттанарлық",</w:t>
      </w:r>
      <w:r>
        <w:br/>
      </w:r>
      <w:r>
        <w:rPr>
          <w:rFonts w:ascii="Times New Roman"/>
          <w:b w:val="false"/>
          <w:i w:val="false"/>
          <w:color w:val="000000"/>
          <w:sz w:val="28"/>
        </w:rPr>
        <w:t>
      </w:t>
      </w:r>
      <w:r>
        <w:rPr>
          <w:rFonts w:ascii="Times New Roman"/>
          <w:b w:val="false"/>
          <w:i w:val="false"/>
          <w:color w:val="000000"/>
          <w:sz w:val="28"/>
        </w:rPr>
        <w:t>33 балдан жоғары – "тиімді".</w:t>
      </w:r>
      <w:r>
        <w:br/>
      </w:r>
      <w:r>
        <w:rPr>
          <w:rFonts w:ascii="Times New Roman"/>
          <w:b w:val="false"/>
          <w:i w:val="false"/>
          <w:color w:val="000000"/>
          <w:sz w:val="28"/>
        </w:rPr>
        <w:t>
</w:t>
      </w:r>
    </w:p>
    <w:bookmarkStart w:name="z52" w:id="5"/>
    <w:p>
      <w:pPr>
        <w:spacing w:after="0"/>
        <w:ind w:left="0"/>
        <w:jc w:val="left"/>
      </w:pPr>
      <w:r>
        <w:rPr>
          <w:rFonts w:ascii="Times New Roman"/>
          <w:b/>
          <w:i w:val="false"/>
          <w:color w:val="000000"/>
        </w:rPr>
        <w:t xml:space="preserve"> 6. Комиссияның бағалау нәтижелерін қарауы</w:t>
      </w:r>
    </w:p>
    <w:bookmarkEnd w:id="5"/>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 құжаттарды:</w:t>
      </w:r>
      <w:r>
        <w:br/>
      </w:r>
      <w:r>
        <w:rPr>
          <w:rFonts w:ascii="Times New Roman"/>
          <w:b w:val="false"/>
          <w:i w:val="false"/>
          <w:color w:val="000000"/>
          <w:sz w:val="28"/>
        </w:rPr>
        <w:t xml:space="preserve">
      1) </w:t>
      </w:r>
      <w:r>
        <w:rPr>
          <w:rFonts w:ascii="Times New Roman"/>
          <w:b w:val="false"/>
          <w:i w:val="false"/>
          <w:color w:val="000000"/>
          <w:sz w:val="28"/>
        </w:rPr>
        <w:t>толтырылған тікелей басшының бағалау парағын;</w:t>
      </w:r>
      <w:r>
        <w:br/>
      </w:r>
      <w:r>
        <w:rPr>
          <w:rFonts w:ascii="Times New Roman"/>
          <w:b w:val="false"/>
          <w:i w:val="false"/>
          <w:color w:val="000000"/>
          <w:sz w:val="28"/>
        </w:rPr>
        <w:t xml:space="preserve">
      2) </w:t>
      </w:r>
      <w:r>
        <w:rPr>
          <w:rFonts w:ascii="Times New Roman"/>
          <w:b w:val="false"/>
          <w:i w:val="false"/>
          <w:color w:val="000000"/>
          <w:sz w:val="28"/>
        </w:rPr>
        <w:t>толтырылған айналмалы бағалау парағын;</w:t>
      </w:r>
      <w:r>
        <w:br/>
      </w:r>
      <w:r>
        <w:rPr>
          <w:rFonts w:ascii="Times New Roman"/>
          <w:b w:val="false"/>
          <w:i w:val="false"/>
          <w:color w:val="000000"/>
          <w:sz w:val="28"/>
        </w:rPr>
        <w:t xml:space="preserve">
      3) </w:t>
      </w:r>
      <w:r>
        <w:rPr>
          <w:rFonts w:ascii="Times New Roman"/>
          <w:b w:val="false"/>
          <w:i w:val="false"/>
          <w:color w:val="000000"/>
          <w:sz w:val="28"/>
        </w:rPr>
        <w:t>қызметшінің лауазымдық нұсқаулығын;</w:t>
      </w:r>
      <w:r>
        <w:br/>
      </w:r>
      <w:r>
        <w:rPr>
          <w:rFonts w:ascii="Times New Roman"/>
          <w:b w:val="false"/>
          <w:i w:val="false"/>
          <w:color w:val="000000"/>
          <w:sz w:val="28"/>
        </w:rPr>
        <w:t xml:space="preserve">
      4) </w:t>
      </w:r>
      <w:r>
        <w:rPr>
          <w:rFonts w:ascii="Times New Roman"/>
          <w:b w:val="false"/>
          <w:i w:val="false"/>
          <w:color w:val="000000"/>
          <w:sz w:val="28"/>
        </w:rPr>
        <w:t xml:space="preserve">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xml:space="preserve">
      21. </w:t>
      </w:r>
      <w:r>
        <w:rPr>
          <w:rFonts w:ascii="Times New Roman"/>
          <w:b w:val="false"/>
          <w:i w:val="false"/>
          <w:color w:val="000000"/>
          <w:sz w:val="28"/>
        </w:rPr>
        <w:t>Комиссия бағалау нәтижелерін қарастырады және мына шешімдердің бірін шығарады:</w:t>
      </w:r>
      <w:r>
        <w:br/>
      </w:r>
      <w:r>
        <w:rPr>
          <w:rFonts w:ascii="Times New Roman"/>
          <w:b w:val="false"/>
          <w:i w:val="false"/>
          <w:color w:val="000000"/>
          <w:sz w:val="28"/>
        </w:rPr>
        <w:t xml:space="preserve">
      1) </w:t>
      </w:r>
      <w:r>
        <w:rPr>
          <w:rFonts w:ascii="Times New Roman"/>
          <w:b w:val="false"/>
          <w:i w:val="false"/>
          <w:color w:val="000000"/>
          <w:sz w:val="28"/>
        </w:rPr>
        <w:t>бағалау нәтижелерін бекітеді;</w:t>
      </w:r>
      <w:r>
        <w:br/>
      </w:r>
      <w:r>
        <w:rPr>
          <w:rFonts w:ascii="Times New Roman"/>
          <w:b w:val="false"/>
          <w:i w:val="false"/>
          <w:color w:val="000000"/>
          <w:sz w:val="28"/>
        </w:rPr>
        <w:t xml:space="preserve">
      2) </w:t>
      </w:r>
      <w:r>
        <w:rPr>
          <w:rFonts w:ascii="Times New Roman"/>
          <w:b w:val="false"/>
          <w:i w:val="false"/>
          <w:color w:val="000000"/>
          <w:sz w:val="28"/>
        </w:rPr>
        <w:t>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xml:space="preserve">
      1) </w:t>
      </w:r>
      <w:r>
        <w:rPr>
          <w:rFonts w:ascii="Times New Roman"/>
          <w:b w:val="false"/>
          <w:i w:val="false"/>
          <w:color w:val="000000"/>
          <w:sz w:val="28"/>
        </w:rPr>
        <w:t>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xml:space="preserve">
      2) </w:t>
      </w:r>
      <w:r>
        <w:rPr>
          <w:rFonts w:ascii="Times New Roman"/>
          <w:b w:val="false"/>
          <w:i w:val="false"/>
          <w:color w:val="000000"/>
          <w:sz w:val="28"/>
        </w:rPr>
        <w:t>қызметшінің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Бұл ретте қызметшінің бағасын төмендетуге жол берілмейді.</w:t>
      </w:r>
      <w:r>
        <w:br/>
      </w:r>
      <w:r>
        <w:rPr>
          <w:rFonts w:ascii="Times New Roman"/>
          <w:b w:val="false"/>
          <w:i w:val="false"/>
          <w:color w:val="000000"/>
          <w:sz w:val="28"/>
        </w:rPr>
        <w:t xml:space="preserve">
      22. </w:t>
      </w:r>
      <w:r>
        <w:rPr>
          <w:rFonts w:ascii="Times New Roman"/>
          <w:b w:val="false"/>
          <w:i w:val="false"/>
          <w:color w:val="000000"/>
          <w:sz w:val="28"/>
        </w:rPr>
        <w:t>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Қызметшінің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персоналды басқару қызметiнiң қызметкерi танысудан бас тарту туралы еркін нұсқада акт жасайды.</w:t>
      </w:r>
      <w:r>
        <w:br/>
      </w:r>
      <w:r>
        <w:rPr>
          <w:rFonts w:ascii="Times New Roman"/>
          <w:b w:val="false"/>
          <w:i w:val="false"/>
          <w:color w:val="000000"/>
          <w:sz w:val="28"/>
        </w:rPr>
        <w:t xml:space="preserve">
      23. </w:t>
      </w:r>
      <w:r>
        <w:rPr>
          <w:rFonts w:ascii="Times New Roman"/>
          <w:b w:val="false"/>
          <w:i w:val="false"/>
          <w:color w:val="000000"/>
          <w:sz w:val="28"/>
        </w:rPr>
        <w:t xml:space="preserve">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70" w:id="6"/>
    <w:p>
      <w:pPr>
        <w:spacing w:after="0"/>
        <w:ind w:left="0"/>
        <w:jc w:val="left"/>
      </w:pPr>
      <w:r>
        <w:rPr>
          <w:rFonts w:ascii="Times New Roman"/>
          <w:b/>
          <w:i w:val="false"/>
          <w:color w:val="000000"/>
        </w:rPr>
        <w:t xml:space="preserve"> 7. Бағалау нәтижелеріне шағымдану</w:t>
      </w:r>
    </w:p>
    <w:bookmarkEnd w:id="6"/>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xml:space="preserve">
      25. </w:t>
      </w:r>
      <w:r>
        <w:rPr>
          <w:rFonts w:ascii="Times New Roman"/>
          <w:b w:val="false"/>
          <w:i w:val="false"/>
          <w:color w:val="000000"/>
          <w:sz w:val="28"/>
        </w:rPr>
        <w:t>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xml:space="preserve">
      26. </w:t>
      </w:r>
      <w:r>
        <w:rPr>
          <w:rFonts w:ascii="Times New Roman"/>
          <w:b w:val="false"/>
          <w:i w:val="false"/>
          <w:color w:val="000000"/>
          <w:sz w:val="28"/>
        </w:rPr>
        <w:t>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9807"/>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Ақтоғай ауданының жергілікті атқарушы</w:t>
            </w:r>
            <w:r>
              <w:br/>
            </w:r>
            <w:r>
              <w:rPr>
                <w:rFonts w:ascii="Times New Roman"/>
                <w:b w:val="false"/>
                <w:i w:val="false"/>
                <w:color w:val="000000"/>
                <w:sz w:val="20"/>
              </w:rPr>
              <w:t>
органдарының "Б" корпусы мемлекеттік</w:t>
            </w:r>
            <w:r>
              <w:br/>
            </w:r>
            <w:r>
              <w:rPr>
                <w:rFonts w:ascii="Times New Roman"/>
                <w:b w:val="false"/>
                <w:i w:val="false"/>
                <w:color w:val="000000"/>
                <w:sz w:val="20"/>
              </w:rPr>
              <w:t>
әкімшілік қызметшілерінің қызметін жыл</w:t>
            </w:r>
            <w:r>
              <w:br/>
            </w:r>
            <w:r>
              <w:rPr>
                <w:rFonts w:ascii="Times New Roman"/>
                <w:b w:val="false"/>
                <w:i w:val="false"/>
                <w:color w:val="000000"/>
                <w:sz w:val="20"/>
              </w:rPr>
              <w:t>
сайынғы бағалаудың үлгілік әдістемесіне</w:t>
            </w:r>
            <w:r>
              <w:br/>
            </w:r>
            <w:r>
              <w:rPr>
                <w:rFonts w:ascii="Times New Roman"/>
                <w:b w:val="false"/>
                <w:i w:val="false"/>
                <w:color w:val="000000"/>
                <w:sz w:val="20"/>
              </w:rPr>
              <w:t>
1-қосымша нысан</w:t>
            </w:r>
            <w:r>
              <w:br/>
            </w:r>
            <w:r>
              <w:rPr>
                <w:rFonts w:ascii="Times New Roman"/>
                <w:b w:val="false"/>
                <w:i w:val="false"/>
                <w:color w:val="000000"/>
                <w:sz w:val="20"/>
              </w:rPr>
              <w:t>
</w:t>
            </w:r>
          </w:p>
        </w:tc>
      </w:tr>
    </w:tbl>
    <w:bookmarkStart w:name="z75" w:id="7"/>
    <w:p>
      <w:pPr>
        <w:spacing w:after="0"/>
        <w:ind w:left="0"/>
        <w:jc w:val="left"/>
      </w:pPr>
      <w:r>
        <w:rPr>
          <w:rFonts w:ascii="Times New Roman"/>
          <w:b/>
          <w:i w:val="false"/>
          <w:color w:val="000000"/>
        </w:rPr>
        <w:t xml:space="preserve"> Тікелей басшысының бағалау парағы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w:t>
      </w:r>
      <w:r>
        <w:rPr>
          <w:rFonts w:ascii="Times New Roman"/>
          <w:b w:val="false"/>
          <w:i/>
          <w:color w:val="000000"/>
          <w:sz w:val="28"/>
        </w:rPr>
        <w:t>бар болған жағдайда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7"/>
        <w:gridCol w:w="1535"/>
        <w:gridCol w:w="3826"/>
        <w:gridCol w:w="1802"/>
      </w:tblGrid>
      <w:tr>
        <w:trPr>
          <w:trHeight w:val="30" w:hRule="atLeast"/>
        </w:trPr>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Көрсеткіштіңмәні (саны)</w:t>
            </w:r>
            <w:r>
              <w:br/>
            </w:r>
            <w:r>
              <w:rPr>
                <w:rFonts w:ascii="Times New Roman"/>
                <w:b w:val="false"/>
                <w:i w:val="false"/>
                <w:color w:val="000000"/>
                <w:sz w:val="20"/>
              </w:rPr>
              <w:t>
 </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
</w:t>
            </w:r>
            <w:r>
              <w:rPr>
                <w:rFonts w:ascii="Times New Roman"/>
                <w:b w:val="false"/>
                <w:i w:val="false"/>
                <w:color w:val="000000"/>
                <w:sz w:val="20"/>
              </w:rPr>
              <w:t xml:space="preserve">Қызметші Т.А.Ә. (бар болған </w:t>
            </w:r>
            <w:r>
              <w:br/>
            </w:r>
            <w:r>
              <w:rPr>
                <w:rFonts w:ascii="Times New Roman"/>
                <w:b w:val="false"/>
                <w:i w:val="false"/>
                <w:color w:val="000000"/>
                <w:sz w:val="20"/>
              </w:rPr>
              <w:t>
</w:t>
            </w:r>
            <w:r>
              <w:rPr>
                <w:rFonts w:ascii="Times New Roman"/>
                <w:b w:val="false"/>
                <w:i w:val="false"/>
                <w:color w:val="000000"/>
                <w:sz w:val="20"/>
              </w:rPr>
              <w:t>жағдайда) _______________</w:t>
            </w:r>
            <w:r>
              <w:br/>
            </w:r>
            <w:r>
              <w:rPr>
                <w:rFonts w:ascii="Times New Roman"/>
                <w:b w:val="false"/>
                <w:i w:val="false"/>
                <w:color w:val="000000"/>
                <w:sz w:val="20"/>
              </w:rPr>
              <w:t>
</w:t>
            </w:r>
            <w:r>
              <w:rPr>
                <w:rFonts w:ascii="Times New Roman"/>
                <w:b w:val="false"/>
                <w:i w:val="false"/>
                <w:color w:val="000000"/>
                <w:sz w:val="20"/>
              </w:rPr>
              <w:t>күні ___________________________</w:t>
            </w:r>
            <w:r>
              <w:br/>
            </w:r>
            <w:r>
              <w:rPr>
                <w:rFonts w:ascii="Times New Roman"/>
                <w:b w:val="false"/>
                <w:i w:val="false"/>
                <w:color w:val="000000"/>
                <w:sz w:val="20"/>
              </w:rPr>
              <w:t>
қолы ___________________________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Т.А.Ә. (бар болған </w:t>
            </w:r>
            <w:r>
              <w:br/>
            </w:r>
            <w:r>
              <w:rPr>
                <w:rFonts w:ascii="Times New Roman"/>
                <w:b w:val="false"/>
                <w:i w:val="false"/>
                <w:color w:val="000000"/>
                <w:sz w:val="20"/>
              </w:rPr>
              <w:t>
</w:t>
            </w:r>
            <w:r>
              <w:rPr>
                <w:rFonts w:ascii="Times New Roman"/>
                <w:b w:val="false"/>
                <w:i w:val="false"/>
                <w:color w:val="000000"/>
                <w:sz w:val="20"/>
              </w:rPr>
              <w:t>жағдайда)_____________________</w:t>
            </w:r>
            <w:r>
              <w:br/>
            </w:r>
            <w:r>
              <w:rPr>
                <w:rFonts w:ascii="Times New Roman"/>
                <w:b w:val="false"/>
                <w:i w:val="false"/>
                <w:color w:val="000000"/>
                <w:sz w:val="20"/>
              </w:rPr>
              <w:t>
</w:t>
            </w:r>
            <w:r>
              <w:rPr>
                <w:rFonts w:ascii="Times New Roman"/>
                <w:b w:val="false"/>
                <w:i w:val="false"/>
                <w:color w:val="000000"/>
                <w:sz w:val="20"/>
              </w:rPr>
              <w:t>күні ______________________________________</w:t>
            </w:r>
            <w:r>
              <w:br/>
            </w:r>
            <w:r>
              <w:rPr>
                <w:rFonts w:ascii="Times New Roman"/>
                <w:b w:val="false"/>
                <w:i w:val="false"/>
                <w:color w:val="000000"/>
                <w:sz w:val="20"/>
              </w:rPr>
              <w:t>
</w:t>
            </w:r>
            <w:r>
              <w:rPr>
                <w:rFonts w:ascii="Times New Roman"/>
                <w:b w:val="false"/>
                <w:i w:val="false"/>
                <w:color w:val="000000"/>
                <w:sz w:val="20"/>
              </w:rPr>
              <w:t>қолы ______________________________________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9807"/>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Ақтоғай ауданының жергілікті атқарушы</w:t>
            </w:r>
            <w:r>
              <w:br/>
            </w:r>
            <w:r>
              <w:rPr>
                <w:rFonts w:ascii="Times New Roman"/>
                <w:b w:val="false"/>
                <w:i w:val="false"/>
                <w:color w:val="000000"/>
                <w:sz w:val="20"/>
              </w:rPr>
              <w:t>
органдарының "Б" корпусы мемлекеттік</w:t>
            </w:r>
            <w:r>
              <w:br/>
            </w:r>
            <w:r>
              <w:rPr>
                <w:rFonts w:ascii="Times New Roman"/>
                <w:b w:val="false"/>
                <w:i w:val="false"/>
                <w:color w:val="000000"/>
                <w:sz w:val="20"/>
              </w:rPr>
              <w:t>
әкімшілік қызметшілерінің қызметін жыл</w:t>
            </w:r>
            <w:r>
              <w:br/>
            </w:r>
            <w:r>
              <w:rPr>
                <w:rFonts w:ascii="Times New Roman"/>
                <w:b w:val="false"/>
                <w:i w:val="false"/>
                <w:color w:val="000000"/>
                <w:sz w:val="20"/>
              </w:rPr>
              <w:t>
сайынғы бағалаудың үлгілік әдістемесіне</w:t>
            </w:r>
            <w:r>
              <w:br/>
            </w:r>
            <w:r>
              <w:rPr>
                <w:rFonts w:ascii="Times New Roman"/>
                <w:b w:val="false"/>
                <w:i w:val="false"/>
                <w:color w:val="000000"/>
                <w:sz w:val="20"/>
              </w:rPr>
              <w:t>
2-қосымша нысан</w:t>
            </w:r>
            <w:r>
              <w:br/>
            </w:r>
            <w:r>
              <w:rPr>
                <w:rFonts w:ascii="Times New Roman"/>
                <w:b w:val="false"/>
                <w:i w:val="false"/>
                <w:color w:val="000000"/>
                <w:sz w:val="20"/>
              </w:rPr>
              <w:t>
</w:t>
            </w:r>
          </w:p>
        </w:tc>
      </w:tr>
    </w:tbl>
    <w:bookmarkStart w:name="z96" w:id="8"/>
    <w:p>
      <w:pPr>
        <w:spacing w:after="0"/>
        <w:ind w:left="0"/>
        <w:jc w:val="left"/>
      </w:pPr>
      <w:r>
        <w:rPr>
          <w:rFonts w:ascii="Times New Roman"/>
          <w:b/>
          <w:i w:val="false"/>
          <w:color w:val="000000"/>
        </w:rPr>
        <w:t xml:space="preserve"> Айналмалы бағалау парағы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w:t>
      </w:r>
      <w:r>
        <w:rPr>
          <w:rFonts w:ascii="Times New Roman"/>
          <w:b w:val="false"/>
          <w:i/>
          <w:color w:val="000000"/>
          <w:sz w:val="28"/>
        </w:rPr>
        <w:t>бар болған жағдайда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3837"/>
        <w:gridCol w:w="4792"/>
        <w:gridCol w:w="2256"/>
      </w:tblGrid>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Көрсеткіштіңмәні</w:t>
            </w:r>
            <w:r>
              <w:br/>
            </w:r>
            <w:r>
              <w:rPr>
                <w:rFonts w:ascii="Times New Roman"/>
                <w:b w:val="false"/>
                <w:i w:val="false"/>
                <w:color w:val="000000"/>
                <w:sz w:val="20"/>
              </w:rPr>
              <w:t>
 </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9807"/>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Ақтоғай ауданының жергілікті атқарушы</w:t>
            </w:r>
            <w:r>
              <w:br/>
            </w:r>
            <w:r>
              <w:rPr>
                <w:rFonts w:ascii="Times New Roman"/>
                <w:b w:val="false"/>
                <w:i w:val="false"/>
                <w:color w:val="000000"/>
                <w:sz w:val="20"/>
              </w:rPr>
              <w:t>
органдарының "Б" корпусы мемлекеттік</w:t>
            </w:r>
            <w:r>
              <w:br/>
            </w:r>
            <w:r>
              <w:rPr>
                <w:rFonts w:ascii="Times New Roman"/>
                <w:b w:val="false"/>
                <w:i w:val="false"/>
                <w:color w:val="000000"/>
                <w:sz w:val="20"/>
              </w:rPr>
              <w:t>
әкімшілік қызметшілерінің қызметін жыл</w:t>
            </w:r>
            <w:r>
              <w:br/>
            </w:r>
            <w:r>
              <w:rPr>
                <w:rFonts w:ascii="Times New Roman"/>
                <w:b w:val="false"/>
                <w:i w:val="false"/>
                <w:color w:val="000000"/>
                <w:sz w:val="20"/>
              </w:rPr>
              <w:t>
сайынғы бағалаудың үлгілік әдістемесіне</w:t>
            </w:r>
            <w:r>
              <w:br/>
            </w:r>
            <w:r>
              <w:rPr>
                <w:rFonts w:ascii="Times New Roman"/>
                <w:b w:val="false"/>
                <w:i w:val="false"/>
                <w:color w:val="000000"/>
                <w:sz w:val="20"/>
              </w:rPr>
              <w:t>
3-қосымша нысан</w:t>
            </w:r>
            <w:r>
              <w:br/>
            </w:r>
            <w:r>
              <w:rPr>
                <w:rFonts w:ascii="Times New Roman"/>
                <w:b w:val="false"/>
                <w:i w:val="false"/>
                <w:color w:val="000000"/>
                <w:sz w:val="20"/>
              </w:rPr>
              <w:t>
</w:t>
            </w:r>
          </w:p>
        </w:tc>
      </w:tr>
    </w:tbl>
    <w:bookmarkStart w:name="z112" w:id="9"/>
    <w:p>
      <w:pPr>
        <w:spacing w:after="0"/>
        <w:ind w:left="0"/>
        <w:jc w:val="left"/>
      </w:pPr>
      <w:r>
        <w:rPr>
          <w:rFonts w:ascii="Times New Roman"/>
          <w:b/>
          <w:i w:val="false"/>
          <w:color w:val="000000"/>
        </w:rPr>
        <w:t xml:space="preserve"> Бағалау жөніндегі комиссия отырысының хаттамасы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w:t>
      </w:r>
      <w:r>
        <w:br/>
      </w:r>
      <w:r>
        <w:rPr>
          <w:rFonts w:ascii="Times New Roman"/>
          <w:b w:val="false"/>
          <w:i w:val="false"/>
          <w:color w:val="000000"/>
          <w:sz w:val="28"/>
        </w:rPr>
        <w:t>
      </w:t>
      </w:r>
      <w:r>
        <w:rPr>
          <w:rFonts w:ascii="Times New Roman"/>
          <w:b w:val="false"/>
          <w:i w:val="false"/>
          <w:color w:val="000000"/>
          <w:sz w:val="28"/>
        </w:rPr>
        <w:t>(мемлекеттік орган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2"/>
        <w:gridCol w:w="3944"/>
        <w:gridCol w:w="1474"/>
        <w:gridCol w:w="1475"/>
        <w:gridCol w:w="1475"/>
      </w:tblGrid>
      <w:tr>
        <w:trPr>
          <w:trHeight w:val="30"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р/р</w:t>
            </w:r>
            <w:r>
              <w:br/>
            </w:r>
            <w:r>
              <w:rPr>
                <w:rFonts w:ascii="Times New Roman"/>
                <w:b w:val="false"/>
                <w:i w:val="false"/>
                <w:color w:val="000000"/>
                <w:sz w:val="20"/>
              </w:rPr>
              <w:t>
 </w:t>
            </w:r>
            <w:r>
              <w:br/>
            </w: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w:t>
            </w:r>
            <w:r>
              <w:br/>
            </w:r>
            <w:r>
              <w:rPr>
                <w:rFonts w:ascii="Times New Roman"/>
                <w:b w:val="false"/>
                <w:i w:val="false"/>
                <w:color w:val="000000"/>
                <w:sz w:val="20"/>
              </w:rPr>
              <w:t>
 </w:t>
            </w:r>
            <w:r>
              <w:br/>
            </w:r>
            <w:r>
              <w:rPr>
                <w:rFonts w:ascii="Times New Roman"/>
                <w:b w:val="false"/>
                <w:i w:val="false"/>
                <w:color w:val="000000"/>
                <w:sz w:val="20"/>
              </w:rPr>
              <w:t>
Басшының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 Күні: _________</w:t>
      </w:r>
      <w:r>
        <w:br/>
      </w:r>
      <w:r>
        <w:rPr>
          <w:rFonts w:ascii="Times New Roman"/>
          <w:b w:val="false"/>
          <w:i w:val="false"/>
          <w:color w:val="000000"/>
          <w:sz w:val="28"/>
        </w:rPr>
        <w:t>
      </w:t>
      </w:r>
      <w:r>
        <w:rPr>
          <w:rFonts w:ascii="Times New Roman"/>
          <w:b w:val="false"/>
          <w:i w:val="false"/>
          <w:color w:val="000000"/>
          <w:sz w:val="28"/>
        </w:rPr>
        <w:t>(Т.А.Ә. (</w:t>
      </w:r>
      <w:r>
        <w:rPr>
          <w:rFonts w:ascii="Times New Roman"/>
          <w:b w:val="false"/>
          <w:i/>
          <w:color w:val="000000"/>
          <w:sz w:val="28"/>
        </w:rPr>
        <w:t>бар болған жағдайда</w:t>
      </w:r>
      <w:r>
        <w:rPr>
          <w:rFonts w:ascii="Times New Roman"/>
          <w:b w:val="false"/>
          <w:i w:val="false"/>
          <w:color w:val="000000"/>
          <w:sz w:val="28"/>
        </w:rPr>
        <w:t>):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_______________________ Күні: _________</w:t>
      </w:r>
      <w:r>
        <w:br/>
      </w:r>
      <w:r>
        <w:rPr>
          <w:rFonts w:ascii="Times New Roman"/>
          <w:b w:val="false"/>
          <w:i w:val="false"/>
          <w:color w:val="000000"/>
          <w:sz w:val="28"/>
        </w:rPr>
        <w:t>
      </w:t>
      </w:r>
      <w:r>
        <w:rPr>
          <w:rFonts w:ascii="Times New Roman"/>
          <w:b w:val="false"/>
          <w:i w:val="false"/>
          <w:color w:val="000000"/>
          <w:sz w:val="28"/>
        </w:rPr>
        <w:t>(Т.А.Ә. (</w:t>
      </w:r>
      <w:r>
        <w:rPr>
          <w:rFonts w:ascii="Times New Roman"/>
          <w:b w:val="false"/>
          <w:i/>
          <w:color w:val="000000"/>
          <w:sz w:val="28"/>
        </w:rPr>
        <w:t>бар болған жағдайда</w:t>
      </w:r>
      <w:r>
        <w:rPr>
          <w:rFonts w:ascii="Times New Roman"/>
          <w:b w:val="false"/>
          <w:i w:val="false"/>
          <w:color w:val="000000"/>
          <w:sz w:val="28"/>
        </w:rPr>
        <w:t>):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 Күні: ________</w:t>
      </w:r>
      <w:r>
        <w:br/>
      </w:r>
      <w:r>
        <w:rPr>
          <w:rFonts w:ascii="Times New Roman"/>
          <w:b w:val="false"/>
          <w:i w:val="false"/>
          <w:color w:val="000000"/>
          <w:sz w:val="28"/>
        </w:rPr>
        <w:t>
      </w:t>
      </w:r>
      <w:r>
        <w:rPr>
          <w:rFonts w:ascii="Times New Roman"/>
          <w:b w:val="false"/>
          <w:i w:val="false"/>
          <w:color w:val="000000"/>
          <w:sz w:val="28"/>
        </w:rPr>
        <w:t>(Т.А.Ә. (</w:t>
      </w:r>
      <w:r>
        <w:rPr>
          <w:rFonts w:ascii="Times New Roman"/>
          <w:b w:val="false"/>
          <w:i/>
          <w:color w:val="000000"/>
          <w:sz w:val="28"/>
        </w:rPr>
        <w:t>бар болған жағдайда</w:t>
      </w:r>
      <w:r>
        <w:rPr>
          <w:rFonts w:ascii="Times New Roman"/>
          <w:b w:val="false"/>
          <w:i w:val="false"/>
          <w:color w:val="000000"/>
          <w:sz w:val="28"/>
        </w:rPr>
        <w:t>):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