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62c43" w14:textId="2262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жергілікті атқарушы органдарының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Ақтоғай ауданының әкімдігінің 2015 жылғы 12 наурыздағы № 08/01 қаулысы. Қарағанды облысының Әділет департаментінде 2015 жылғы 14 сәуірде № 3141 болып тіркелді. Күші жойылды - Қарағанды облысы Ақтоғай ауданы әкімдігінің 2016 жылғы 30 наурыздағы N 12/04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 әкімдігінің 30.03.2016 N 12/04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жергілікті бюджеттен қаржыландырылатын Ақтоғай ауданының жергілікті атқарушы органдарының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орындалысына бақылау жасау Ақтоғай ауданы әкімі аппаратының басшысы Б.Қ. Әмірғасымға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 Омарханов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әкімдігінің</w:t>
            </w:r>
            <w:r>
              <w:br/>
            </w:r>
            <w:r>
              <w:rPr>
                <w:rFonts w:ascii="Times New Roman"/>
                <w:b w:val="false"/>
                <w:i w:val="false"/>
                <w:color w:val="000000"/>
                <w:sz w:val="20"/>
              </w:rPr>
              <w:t>
2015 жылғы 12 наурыздағы</w:t>
            </w:r>
            <w:r>
              <w:br/>
            </w:r>
            <w:r>
              <w:rPr>
                <w:rFonts w:ascii="Times New Roman"/>
                <w:b w:val="false"/>
                <w:i w:val="false"/>
                <w:color w:val="000000"/>
                <w:sz w:val="20"/>
              </w:rPr>
              <w:t>
№ 08/01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Ақтоғай ауданының жергілікті атқарушы органдарының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Ақтоғай ауданының жергілікті органдарының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ушін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мемлектетік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аппарат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қызметiнiң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 xml:space="preserve"> a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 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21-дан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Қызметшінің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бағалаудың үлгілік әдістемесіне</w:t>
            </w:r>
            <w:r>
              <w:br/>
            </w:r>
            <w:r>
              <w:rPr>
                <w:rFonts w:ascii="Times New Roman"/>
                <w:b w:val="false"/>
                <w:i w:val="false"/>
                <w:color w:val="000000"/>
                <w:sz w:val="20"/>
              </w:rPr>
              <w:t>
1-қосымша нысан</w:t>
            </w:r>
            <w:r>
              <w:br/>
            </w:r>
            <w:r>
              <w:rPr>
                <w:rFonts w:ascii="Times New Roman"/>
                <w:b w:val="false"/>
                <w:i w:val="false"/>
                <w:color w:val="000000"/>
                <w:sz w:val="20"/>
              </w:rPr>
              <w:t>
</w:t>
            </w:r>
          </w:p>
        </w:tc>
      </w:tr>
    </w:tbl>
    <w:bookmarkStart w:name="z75"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7"/>
        <w:gridCol w:w="1535"/>
        <w:gridCol w:w="3826"/>
        <w:gridCol w:w="1802"/>
      </w:tblGrid>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 xml:space="preserve">Қызметші Т.А.Ә. (бар болған </w:t>
            </w:r>
            <w:r>
              <w:br/>
            </w:r>
            <w:r>
              <w:rPr>
                <w:rFonts w:ascii="Times New Roman"/>
                <w:b w:val="false"/>
                <w:i w:val="false"/>
                <w:color w:val="000000"/>
                <w:sz w:val="20"/>
              </w:rPr>
              <w:t>
</w:t>
            </w:r>
            <w:r>
              <w:rPr>
                <w:rFonts w:ascii="Times New Roman"/>
                <w:b w:val="false"/>
                <w:i w:val="false"/>
                <w:color w:val="000000"/>
                <w:sz w:val="20"/>
              </w:rPr>
              <w:t>жағдайда) _______________</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Т.А.Ә. (бар болған </w:t>
            </w:r>
            <w:r>
              <w:br/>
            </w:r>
            <w:r>
              <w:rPr>
                <w:rFonts w:ascii="Times New Roman"/>
                <w:b w:val="false"/>
                <w:i w:val="false"/>
                <w:color w:val="000000"/>
                <w:sz w:val="20"/>
              </w:rPr>
              <w:t>
</w:t>
            </w:r>
            <w:r>
              <w:rPr>
                <w:rFonts w:ascii="Times New Roman"/>
                <w:b w:val="false"/>
                <w:i w:val="false"/>
                <w:color w:val="000000"/>
                <w:sz w:val="20"/>
              </w:rPr>
              <w:t>жағдайда)_____________________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бағалаудың үлгілік әдістемесіне</w:t>
            </w:r>
            <w:r>
              <w:br/>
            </w:r>
            <w:r>
              <w:rPr>
                <w:rFonts w:ascii="Times New Roman"/>
                <w:b w:val="false"/>
                <w:i w:val="false"/>
                <w:color w:val="000000"/>
                <w:sz w:val="20"/>
              </w:rPr>
              <w:t>
2-қосымша нысан</w:t>
            </w:r>
            <w:r>
              <w:br/>
            </w:r>
            <w:r>
              <w:rPr>
                <w:rFonts w:ascii="Times New Roman"/>
                <w:b w:val="false"/>
                <w:i w:val="false"/>
                <w:color w:val="000000"/>
                <w:sz w:val="20"/>
              </w:rPr>
              <w:t>
</w:t>
            </w:r>
          </w:p>
        </w:tc>
      </w:tr>
    </w:tbl>
    <w:bookmarkStart w:name="z96"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w:t>
      </w:r>
      <w:r>
        <w:rPr>
          <w:rFonts w:ascii="Times New Roman"/>
          <w:b w:val="false"/>
          <w:i/>
          <w:color w:val="000000"/>
          <w:sz w:val="28"/>
        </w:rPr>
        <w:t>бар болған жағдайда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837"/>
        <w:gridCol w:w="4792"/>
        <w:gridCol w:w="225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Көрсеткіштіңмәні</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ауданының жергілікті атқарушы</w:t>
            </w:r>
            <w:r>
              <w:br/>
            </w:r>
            <w:r>
              <w:rPr>
                <w:rFonts w:ascii="Times New Roman"/>
                <w:b w:val="false"/>
                <w:i w:val="false"/>
                <w:color w:val="000000"/>
                <w:sz w:val="20"/>
              </w:rPr>
              <w:t>
органдарының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бағалаудың үлгілік әдістемесіне</w:t>
            </w:r>
            <w:r>
              <w:br/>
            </w:r>
            <w:r>
              <w:rPr>
                <w:rFonts w:ascii="Times New Roman"/>
                <w:b w:val="false"/>
                <w:i w:val="false"/>
                <w:color w:val="000000"/>
                <w:sz w:val="20"/>
              </w:rPr>
              <w:t>
3-қосымша нысан</w:t>
            </w:r>
            <w:r>
              <w:br/>
            </w:r>
            <w:r>
              <w:rPr>
                <w:rFonts w:ascii="Times New Roman"/>
                <w:b w:val="false"/>
                <w:i w:val="false"/>
                <w:color w:val="000000"/>
                <w:sz w:val="20"/>
              </w:rPr>
              <w:t>
</w:t>
            </w:r>
          </w:p>
        </w:tc>
      </w:tr>
    </w:tbl>
    <w:bookmarkStart w:name="z112"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2"/>
        <w:gridCol w:w="3944"/>
        <w:gridCol w:w="1474"/>
        <w:gridCol w:w="1475"/>
        <w:gridCol w:w="1475"/>
      </w:tblGrid>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р/р</w:t>
            </w:r>
            <w:r>
              <w:br/>
            </w:r>
            <w:r>
              <w:rPr>
                <w:rFonts w:ascii="Times New Roman"/>
                <w:b w:val="false"/>
                <w:i w:val="false"/>
                <w:color w:val="000000"/>
                <w:sz w:val="20"/>
              </w:rPr>
              <w:t>
 </w:t>
            </w: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w:t>
            </w:r>
            <w:r>
              <w:br/>
            </w:r>
            <w:r>
              <w:rPr>
                <w:rFonts w:ascii="Times New Roman"/>
                <w:b w:val="false"/>
                <w:i w:val="false"/>
                <w:color w:val="000000"/>
                <w:sz w:val="20"/>
              </w:rPr>
              <w:t>
 </w:t>
            </w:r>
            <w:r>
              <w:br/>
            </w:r>
            <w:r>
              <w:rPr>
                <w:rFonts w:ascii="Times New Roman"/>
                <w:b w:val="false"/>
                <w:i w:val="false"/>
                <w:color w:val="000000"/>
                <w:sz w:val="20"/>
              </w:rPr>
              <w:t>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w:t>
      </w:r>
      <w:r>
        <w:br/>
      </w:r>
      <w:r>
        <w:rPr>
          <w:rFonts w:ascii="Times New Roman"/>
          <w:b w:val="false"/>
          <w:i w:val="false"/>
          <w:color w:val="000000"/>
          <w:sz w:val="28"/>
        </w:rPr>
        <w:t>
      </w:t>
      </w:r>
      <w:r>
        <w:rPr>
          <w:rFonts w:ascii="Times New Roman"/>
          <w:b w:val="false"/>
          <w:i w:val="false"/>
          <w:color w:val="000000"/>
          <w:sz w:val="28"/>
        </w:rPr>
        <w:t>(Т.А.Ә. (</w:t>
      </w:r>
      <w:r>
        <w:rPr>
          <w:rFonts w:ascii="Times New Roman"/>
          <w:b w:val="false"/>
          <w:i/>
          <w:color w:val="000000"/>
          <w:sz w:val="28"/>
        </w:rPr>
        <w:t>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w:t>
      </w:r>
      <w:r>
        <w:br/>
      </w:r>
      <w:r>
        <w:rPr>
          <w:rFonts w:ascii="Times New Roman"/>
          <w:b w:val="false"/>
          <w:i w:val="false"/>
          <w:color w:val="000000"/>
          <w:sz w:val="28"/>
        </w:rPr>
        <w:t>
      </w:t>
      </w:r>
      <w:r>
        <w:rPr>
          <w:rFonts w:ascii="Times New Roman"/>
          <w:b w:val="false"/>
          <w:i w:val="false"/>
          <w:color w:val="000000"/>
          <w:sz w:val="28"/>
        </w:rPr>
        <w:t>(Т.А.Ә. (</w:t>
      </w:r>
      <w:r>
        <w:rPr>
          <w:rFonts w:ascii="Times New Roman"/>
          <w:b w:val="false"/>
          <w:i/>
          <w:color w:val="000000"/>
          <w:sz w:val="28"/>
        </w:rPr>
        <w:t>бар болған жағдайда</w:t>
      </w:r>
      <w:r>
        <w:rPr>
          <w:rFonts w:ascii="Times New Roman"/>
          <w:b w:val="false"/>
          <w:i w:val="false"/>
          <w:color w:val="000000"/>
          <w:sz w:val="28"/>
        </w:rPr>
        <w:t>):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 Күні: ________</w:t>
      </w:r>
      <w:r>
        <w:br/>
      </w:r>
      <w:r>
        <w:rPr>
          <w:rFonts w:ascii="Times New Roman"/>
          <w:b w:val="false"/>
          <w:i w:val="false"/>
          <w:color w:val="000000"/>
          <w:sz w:val="28"/>
        </w:rPr>
        <w:t>
      </w:t>
      </w:r>
      <w:r>
        <w:rPr>
          <w:rFonts w:ascii="Times New Roman"/>
          <w:b w:val="false"/>
          <w:i w:val="false"/>
          <w:color w:val="000000"/>
          <w:sz w:val="28"/>
        </w:rPr>
        <w:t>(Т.А.Ә. (</w:t>
      </w:r>
      <w:r>
        <w:rPr>
          <w:rFonts w:ascii="Times New Roman"/>
          <w:b w:val="false"/>
          <w:i/>
          <w:color w:val="000000"/>
          <w:sz w:val="28"/>
        </w:rPr>
        <w:t>бар болған жағдайда</w:t>
      </w:r>
      <w:r>
        <w:rPr>
          <w:rFonts w:ascii="Times New Roman"/>
          <w:b w:val="false"/>
          <w:i w:val="false"/>
          <w:color w:val="000000"/>
          <w:sz w:val="28"/>
        </w:rPr>
        <w:t>):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