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328ec" w14:textId="87328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 әкімінің 2015 жылғы 27 наурыздағы "Табиғи сипаттағы төтенше жағдайды жариялау туралы" № 1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ауданының әкімінің 2015 жылғы 27 сәуірдегі № 2 шешімі. Қарағанды облысының Әділет департаментінде 2015 жылғы 4 мамырда № 3179 болып тіркелді. Күші жойылды - Қарағанды облысы Жаңаарқа ауданы әкімінің 2016 жылғы 18 сәуірдегі № 1 шешімімен</w:t>
      </w:r>
    </w:p>
    <w:p>
      <w:pPr>
        <w:spacing w:after="0"/>
        <w:ind w:left="0"/>
        <w:jc w:val="left"/>
      </w:pPr>
      <w:r>
        <w:rPr>
          <w:rFonts w:ascii="Times New Roman"/>
          <w:b w:val="false"/>
          <w:i w:val="false"/>
          <w:color w:val="ff0000"/>
          <w:sz w:val="28"/>
        </w:rPr>
        <w:t xml:space="preserve">      Ескерту. Күші жойылды - Қарағанды облысы Жаңаарқа ауданы әкімінің 18.04.2016 № 1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33 бабының 1-тармағы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2014 жылғы 11 сәуірдегі "Азаматтық қорғау туралы" Заңының </w:t>
      </w:r>
      <w:r>
        <w:rPr>
          <w:rFonts w:ascii="Times New Roman"/>
          <w:b w:val="false"/>
          <w:i w:val="false"/>
          <w:color w:val="000000"/>
          <w:sz w:val="28"/>
        </w:rPr>
        <w:t>48-бабына</w:t>
      </w:r>
      <w:r>
        <w:rPr>
          <w:rFonts w:ascii="Times New Roman"/>
          <w:b w:val="false"/>
          <w:i w:val="false"/>
          <w:color w:val="000000"/>
          <w:sz w:val="28"/>
        </w:rPr>
        <w:t xml:space="preserve"> және 50 бабының </w:t>
      </w:r>
      <w:r>
        <w:rPr>
          <w:rFonts w:ascii="Times New Roman"/>
          <w:b w:val="false"/>
          <w:i w:val="false"/>
          <w:color w:val="000000"/>
          <w:sz w:val="28"/>
        </w:rPr>
        <w:t>2 тармағы</w:t>
      </w:r>
      <w:r>
        <w:rPr>
          <w:rFonts w:ascii="Times New Roman"/>
          <w:b w:val="false"/>
          <w:i w:val="false"/>
          <w:color w:val="000000"/>
          <w:sz w:val="28"/>
        </w:rPr>
        <w:t xml:space="preserve"> 2) тармақшасына, Қазақстан Республикасы Үкіметінің 2014 жылғы 2 шілдедегі "Табиғи және техногендік сипаттағы төтенше жағдайлардың сыныптамасын белгілеу туралы" № 756 </w:t>
      </w:r>
      <w:r>
        <w:rPr>
          <w:rFonts w:ascii="Times New Roman"/>
          <w:b w:val="false"/>
          <w:i w:val="false"/>
          <w:color w:val="000000"/>
          <w:sz w:val="28"/>
        </w:rPr>
        <w:t>қаулысына</w:t>
      </w:r>
      <w:r>
        <w:rPr>
          <w:rFonts w:ascii="Times New Roman"/>
          <w:b w:val="false"/>
          <w:i w:val="false"/>
          <w:color w:val="000000"/>
          <w:sz w:val="28"/>
        </w:rPr>
        <w:t xml:space="preserve"> сәйкес, Қарағанды облысы Жаңаарқа ауданы әкімдігінің жанындағы төтенше жағдайлардың алдын алу және жою жөніндегі комиссия отырысының 2015 жылғы 13 сәуірдегі № 5 хаттамасы негізінде, Жаңаарқа ауданының әкімі </w:t>
      </w:r>
      <w:r>
        <w:rPr>
          <w:rFonts w:ascii="Times New Roman"/>
          <w:b/>
          <w:i w:val="false"/>
          <w:color w:val="000000"/>
          <w:sz w:val="28"/>
        </w:rPr>
        <w:t>ШЕШІМ ЕТТІ:</w:t>
      </w:r>
      <w:r>
        <w:br/>
      </w:r>
      <w:r>
        <w:rPr>
          <w:rFonts w:ascii="Times New Roman"/>
          <w:b w:val="false"/>
          <w:i w:val="false"/>
          <w:color w:val="000000"/>
          <w:sz w:val="28"/>
        </w:rPr>
        <w:t xml:space="preserve">
      1. </w:t>
      </w:r>
      <w:r>
        <w:rPr>
          <w:rFonts w:ascii="Times New Roman"/>
          <w:b w:val="false"/>
          <w:i w:val="false"/>
          <w:color w:val="000000"/>
          <w:sz w:val="28"/>
        </w:rPr>
        <w:t xml:space="preserve">"Табиғи сипаттағы төтенше жағдайды жариялау туралы" Жаңаарқа ауданы әкімінің 2015 жылғы 27 наурыздағы № 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Тізілімінде № 3111 нөмерімен тіркелді, 2015 жылғы 11 сәуірдегі № 20 (9670) "Жаңаарқа" газетінде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w:t>
      </w:r>
      <w:r>
        <w:rPr>
          <w:rFonts w:ascii="Times New Roman"/>
          <w:b w:val="false"/>
          <w:i w:val="false"/>
          <w:color w:val="000000"/>
          <w:sz w:val="28"/>
        </w:rPr>
        <w:t>"1. Қарағанды облысы Жаңаарқа ауданының Атасу, Қызылжар кенттерінде, Ақтүбек ауылдық округінің Ақтүбек, Өркендеу ауылдарында және Атасу стансасында, Ақтау ауылдық округінің Қылыш ауылында, Бидайық ауылдық округінің Ақтайлақ ауылында, 69 разъезінде, Целинный ауылдық округінің Орынбай, Ақшағат, Бидайық-2 ауылдарында, Байдалыби ауылдық округінің Атасу, Ескене ауылдарында, Түгіскен ауылдық округінің Түгіскен ауылында, 239 казармасында, Ералиев ауылдық округінің 189 разъезінде және Жұмажанов, Ақтасты, Сейфуллин ауылдық округтерінде табиғи сипаттағы төтенше жағдай жариялансын.".</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орындалысын бақылауды өзіме қалдырамын.</w:t>
      </w:r>
      <w:r>
        <w:br/>
      </w:r>
      <w:r>
        <w:rPr>
          <w:rFonts w:ascii="Times New Roman"/>
          <w:b w:val="false"/>
          <w:i w:val="false"/>
          <w:color w:val="000000"/>
          <w:sz w:val="28"/>
        </w:rPr>
        <w:t xml:space="preserve">
      3. </w:t>
      </w:r>
      <w:r>
        <w:rPr>
          <w:rFonts w:ascii="Times New Roman"/>
          <w:b w:val="false"/>
          <w:i w:val="false"/>
          <w:color w:val="000000"/>
          <w:sz w:val="28"/>
        </w:rPr>
        <w:t>Осы шешім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 Омаров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