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3f33e" w14:textId="f23f3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аудандық мәслихаты аппаратының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2015 жылғы 30 қыркүйектегі XLV сессиясының № 45/309 шешімі. Қарағанды облысының Әділет департаментінде 2015 жылғы 19 қазанда № 3451 болып тіркелді. Күші жойылды - Қарағанды облысы Жаңаарқа аудандық мәслихатының 2016 жылғы 26 ақпандағы № 51/359 шешімімен</w:t>
      </w:r>
    </w:p>
    <w:p>
      <w:pPr>
        <w:spacing w:after="0"/>
        <w:ind w:left="0"/>
        <w:jc w:val="left"/>
      </w:pPr>
      <w:r>
        <w:rPr>
          <w:rFonts w:ascii="Times New Roman"/>
          <w:b w:val="false"/>
          <w:i w:val="false"/>
          <w:color w:val="ff0000"/>
          <w:sz w:val="28"/>
        </w:rPr>
        <w:t xml:space="preserve">      Ескерту. Күші жойылды - Қарағанды облысы Жаңаарқа аудандық мәслихатының 26.02.2016 № 51/359 (оның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1999 жылғы 23 шілдедегі "Мемлекеттік қызмет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 (нормативтік құқықтық актілердің мемлекеттік тіркеу Тізілімінде № 10130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Жаңаарқа аудандық мәслихаты аппаратының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 бақылау Жаңаарқа аудандық мәслихат аппаратының басшысына жүктелсін.</w:t>
      </w:r>
      <w:r>
        <w:br/>
      </w:r>
      <w:r>
        <w:rPr>
          <w:rFonts w:ascii="Times New Roman"/>
          <w:b w:val="false"/>
          <w:i w:val="false"/>
          <w:color w:val="000000"/>
          <w:sz w:val="28"/>
        </w:rPr>
        <w:t xml:space="preserve">
      3. </w:t>
      </w:r>
      <w:r>
        <w:rPr>
          <w:rFonts w:ascii="Times New Roman"/>
          <w:b w:val="false"/>
          <w:i w:val="false"/>
          <w:color w:val="000000"/>
          <w:sz w:val="28"/>
        </w:rPr>
        <w:t>Осы шешім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8"/>
        <w:gridCol w:w="2492"/>
      </w:tblGrid>
      <w:tr>
        <w:trPr>
          <w:trHeight w:val="30" w:hRule="atLeast"/>
        </w:trPr>
        <w:tc>
          <w:tcPr>
            <w:tcW w:w="9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 кезекті</w:t>
            </w: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XLV сессиясының төрағасы</w:t>
            </w: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 Рыспеков</w:t>
            </w:r>
            <w:r>
              <w:br/>
            </w:r>
            <w:r>
              <w:rPr>
                <w:rFonts w:ascii="Times New Roman"/>
                <w:b w:val="false"/>
                <w:i w:val="false"/>
                <w:color w:val="000000"/>
                <w:sz w:val="20"/>
              </w:rPr>
              <w:t>
</w:t>
            </w:r>
          </w:p>
        </w:tc>
      </w:tr>
      <w:tr>
        <w:trPr>
          <w:trHeight w:val="30" w:hRule="atLeast"/>
        </w:trPr>
        <w:tc>
          <w:tcPr>
            <w:tcW w:w="9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 хатшысы</w:t>
            </w: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 Абдишев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
2015 жылғы 30 қыркүйектегі</w:t>
            </w:r>
            <w:r>
              <w:br/>
            </w:r>
            <w:r>
              <w:rPr>
                <w:rFonts w:ascii="Times New Roman"/>
                <w:b w:val="false"/>
                <w:i w:val="false"/>
                <w:color w:val="000000"/>
                <w:sz w:val="20"/>
              </w:rPr>
              <w:t>
№ 45/309 шешімімен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11" w:id="0"/>
    <w:p>
      <w:pPr>
        <w:spacing w:after="0"/>
        <w:ind w:left="0"/>
        <w:jc w:val="left"/>
      </w:pPr>
      <w:r>
        <w:rPr>
          <w:rFonts w:ascii="Times New Roman"/>
          <w:b/>
          <w:i w:val="false"/>
          <w:color w:val="000000"/>
        </w:rPr>
        <w:t xml:space="preserve"> Жаңаарқа аудандық мәслихаты аппаратының "Б" корпусы мемлекеттік әкімшілік қызметшілерінің қызметін жыл сайынғы бағалау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Жаңаарқа аудандық мәслихаты аппаратының "Б" корпусы мемлекеттік әкімшілік қызметшілерінің қызметін жыл сайынғы бағалау әдістемесі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Жаңаарқа аудандық мәслихаты аппаратының "Б" корпусы мемлекеттік әкімшілік қызметшілерінің (бұдан әрі – қызметшілер) қызметіне жыл сайынғы бағалау жүргізу тәсілін айқындайды. </w:t>
      </w:r>
      <w:r>
        <w:br/>
      </w:r>
      <w:r>
        <w:rPr>
          <w:rFonts w:ascii="Times New Roman"/>
          <w:b w:val="false"/>
          <w:i w:val="false"/>
          <w:color w:val="000000"/>
          <w:sz w:val="28"/>
        </w:rPr>
        <w:t xml:space="preserve">
      2. </w:t>
      </w:r>
      <w:r>
        <w:rPr>
          <w:rFonts w:ascii="Times New Roman"/>
          <w:b w:val="false"/>
          <w:i w:val="false"/>
          <w:color w:val="000000"/>
          <w:sz w:val="28"/>
        </w:rPr>
        <w:t>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3. </w:t>
      </w:r>
      <w:r>
        <w:rPr>
          <w:rFonts w:ascii="Times New Roman"/>
          <w:b w:val="false"/>
          <w:i w:val="false"/>
          <w:color w:val="000000"/>
          <w:sz w:val="28"/>
        </w:rPr>
        <w:t>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xml:space="preserve">
      4. </w:t>
      </w:r>
      <w:r>
        <w:rPr>
          <w:rFonts w:ascii="Times New Roman"/>
          <w:b w:val="false"/>
          <w:i w:val="false"/>
          <w:color w:val="000000"/>
          <w:sz w:val="28"/>
        </w:rPr>
        <w:t>Қызметшілерді бағалау мыналардан:</w:t>
      </w:r>
      <w:r>
        <w:br/>
      </w:r>
      <w:r>
        <w:rPr>
          <w:rFonts w:ascii="Times New Roman"/>
          <w:b w:val="false"/>
          <w:i w:val="false"/>
          <w:color w:val="000000"/>
          <w:sz w:val="28"/>
        </w:rPr>
        <w:t xml:space="preserve">
      1) </w:t>
      </w:r>
      <w:r>
        <w:rPr>
          <w:rFonts w:ascii="Times New Roman"/>
          <w:b w:val="false"/>
          <w:i w:val="false"/>
          <w:color w:val="000000"/>
          <w:sz w:val="28"/>
        </w:rPr>
        <w:t>қызметшінің тікелей басшысының бағалауы;</w:t>
      </w:r>
      <w:r>
        <w:br/>
      </w:r>
      <w:r>
        <w:rPr>
          <w:rFonts w:ascii="Times New Roman"/>
          <w:b w:val="false"/>
          <w:i w:val="false"/>
          <w:color w:val="000000"/>
          <w:sz w:val="28"/>
        </w:rPr>
        <w:t xml:space="preserve">
      2) </w:t>
      </w:r>
      <w:r>
        <w:rPr>
          <w:rFonts w:ascii="Times New Roman"/>
          <w:b w:val="false"/>
          <w:i w:val="false"/>
          <w:color w:val="000000"/>
          <w:sz w:val="28"/>
        </w:rPr>
        <w:t>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xml:space="preserve">
      5. </w:t>
      </w:r>
      <w:r>
        <w:rPr>
          <w:rFonts w:ascii="Times New Roman"/>
          <w:b w:val="false"/>
          <w:i w:val="false"/>
          <w:color w:val="000000"/>
          <w:sz w:val="28"/>
        </w:rPr>
        <w:t>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6. </w:t>
      </w:r>
      <w:r>
        <w:rPr>
          <w:rFonts w:ascii="Times New Roman"/>
          <w:b w:val="false"/>
          <w:i w:val="false"/>
          <w:color w:val="000000"/>
          <w:sz w:val="28"/>
        </w:rPr>
        <w:t xml:space="preserve">Қызметшінің соңғы үш жыл бойы екі "қанағаттанарлықсыз" деген баға алуы, оны аттестаттаудан өткізуге негіз болып табылады. </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7. </w:t>
      </w:r>
      <w:r>
        <w:rPr>
          <w:rFonts w:ascii="Times New Roman"/>
          <w:b w:val="false"/>
          <w:i w:val="false"/>
          <w:color w:val="000000"/>
          <w:sz w:val="28"/>
        </w:rPr>
        <w:t>"Қанағаттанарлықсыз"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8. </w:t>
      </w:r>
      <w:r>
        <w:rPr>
          <w:rFonts w:ascii="Times New Roman"/>
          <w:b w:val="false"/>
          <w:i w:val="false"/>
          <w:color w:val="000000"/>
          <w:sz w:val="28"/>
        </w:rPr>
        <w:t>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xml:space="preserve">
      9. </w:t>
      </w:r>
      <w:r>
        <w:rPr>
          <w:rFonts w:ascii="Times New Roman"/>
          <w:b w:val="false"/>
          <w:i w:val="false"/>
          <w:color w:val="000000"/>
          <w:sz w:val="28"/>
        </w:rPr>
        <w:t>Комиссия кемінде үш мүшеден, соның ішінде төрағадан тұрады.</w:t>
      </w:r>
      <w:r>
        <w:br/>
      </w:r>
      <w:r>
        <w:rPr>
          <w:rFonts w:ascii="Times New Roman"/>
          <w:b w:val="false"/>
          <w:i w:val="false"/>
          <w:color w:val="000000"/>
          <w:sz w:val="28"/>
        </w:rPr>
        <w:t xml:space="preserve">
      10. </w:t>
      </w:r>
      <w:r>
        <w:rPr>
          <w:rFonts w:ascii="Times New Roman"/>
          <w:b w:val="false"/>
          <w:i w:val="false"/>
          <w:color w:val="000000"/>
          <w:sz w:val="28"/>
        </w:rPr>
        <w:t>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аудандық мәслихат хатшысы табылады.</w:t>
      </w:r>
      <w:r>
        <w:br/>
      </w:r>
      <w:r>
        <w:rPr>
          <w:rFonts w:ascii="Times New Roman"/>
          <w:b w:val="false"/>
          <w:i w:val="false"/>
          <w:color w:val="000000"/>
          <w:sz w:val="28"/>
        </w:rPr>
        <w:t>
      </w:t>
      </w:r>
      <w:r>
        <w:rPr>
          <w:rFonts w:ascii="Times New Roman"/>
          <w:b w:val="false"/>
          <w:i w:val="false"/>
          <w:color w:val="000000"/>
          <w:sz w:val="28"/>
        </w:rPr>
        <w:t>Комиссия хатшысы болып мемлекеттік органның персоналды басқару функциясы жүктелген аудандық мәслихат аппаратының бөлім басшысы (кадр қызметінің)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30"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Персоналды басқару функциясы жүктелген аудандық мәслихат аппаратының бөлім басшысы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Персоналды басқару функциясы жүктелген аудандық мәслихат аппаратының бөлім басшысы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3"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функциясы жүктелген аудандық мәслихат аппаратының бөлім басшысынан алған күннен бастап үш жұмыс күн ішінде толтырады, қызметшіні толтырылған бағалау парағымен таныстырады және екі жұмыс күні ішінде толтырылған бағалау парағын персоналды басқару функциясы жүктелген аудандық мәслихат аппаратының бөлім басшысына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функциясы жүктелген аудандық мәслихат аппаратының бөлім басшысы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7"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функциясы жүктелген аудандық мәслихат аппаратының бөлім басшысы бағалау жүргізілгенге бір айдан кешіктірмей анықтайды.</w:t>
      </w:r>
      <w:r>
        <w:br/>
      </w:r>
      <w:r>
        <w:rPr>
          <w:rFonts w:ascii="Times New Roman"/>
          <w:b w:val="false"/>
          <w:i w:val="false"/>
          <w:color w:val="000000"/>
          <w:sz w:val="28"/>
        </w:rPr>
        <w:t xml:space="preserve">
      14.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функциясы жүктелген аудандық мәслихат аппаратының бөлім басшысына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Персоналды басқару функциясы жүктелген аудандық мәслихат аппаратының бөлім басшысы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xml:space="preserve">
      17.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Персоналды басқару функциясы жүктелген аудандық мәслихат аппаратының бөлім басшысы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19. </w:t>
      </w:r>
      <w:r>
        <w:rPr>
          <w:rFonts w:ascii="Times New Roman"/>
          <w:b w:val="false"/>
          <w:i w:val="false"/>
          <w:color w:val="000000"/>
          <w:sz w:val="28"/>
        </w:rPr>
        <w:t>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баллдан жоғары – "тиімді".</w:t>
      </w:r>
      <w:r>
        <w:br/>
      </w:r>
      <w:r>
        <w:rPr>
          <w:rFonts w:ascii="Times New Roman"/>
          <w:b w:val="false"/>
          <w:i w:val="false"/>
          <w:color w:val="000000"/>
          <w:sz w:val="28"/>
        </w:rPr>
        <w:t>
</w:t>
      </w:r>
    </w:p>
    <w:bookmarkStart w:name="z54"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Персоналды басқару функциясы жүктелген аудандық мәслихат аппаратының бөлім басшысы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функциясы жүктелген аудандық мәслихат аппаратының бөлім басшысы Комиссияның отырысына мына құжаттарды:</w:t>
      </w:r>
      <w:r>
        <w:br/>
      </w:r>
      <w:r>
        <w:rPr>
          <w:rFonts w:ascii="Times New Roman"/>
          <w:b w:val="false"/>
          <w:i w:val="false"/>
          <w:color w:val="000000"/>
          <w:sz w:val="28"/>
        </w:rPr>
        <w:t xml:space="preserve">
      1) </w:t>
      </w:r>
      <w:r>
        <w:rPr>
          <w:rFonts w:ascii="Times New Roman"/>
          <w:b w:val="false"/>
          <w:i w:val="false"/>
          <w:color w:val="000000"/>
          <w:sz w:val="28"/>
        </w:rPr>
        <w:t>толтырылған тікелей басшының бағалау парағын;</w:t>
      </w:r>
      <w:r>
        <w:br/>
      </w:r>
      <w:r>
        <w:rPr>
          <w:rFonts w:ascii="Times New Roman"/>
          <w:b w:val="false"/>
          <w:i w:val="false"/>
          <w:color w:val="000000"/>
          <w:sz w:val="28"/>
        </w:rPr>
        <w:t xml:space="preserve">
      2) </w:t>
      </w:r>
      <w:r>
        <w:rPr>
          <w:rFonts w:ascii="Times New Roman"/>
          <w:b w:val="false"/>
          <w:i w:val="false"/>
          <w:color w:val="000000"/>
          <w:sz w:val="28"/>
        </w:rPr>
        <w:t>толтырылған айналмалы бағалау парағын;</w:t>
      </w:r>
      <w:r>
        <w:br/>
      </w:r>
      <w:r>
        <w:rPr>
          <w:rFonts w:ascii="Times New Roman"/>
          <w:b w:val="false"/>
          <w:i w:val="false"/>
          <w:color w:val="000000"/>
          <w:sz w:val="28"/>
        </w:rPr>
        <w:t xml:space="preserve">
      3) </w:t>
      </w:r>
      <w:r>
        <w:rPr>
          <w:rFonts w:ascii="Times New Roman"/>
          <w:b w:val="false"/>
          <w:i w:val="false"/>
          <w:color w:val="000000"/>
          <w:sz w:val="28"/>
        </w:rPr>
        <w:t>қызметшінің лауазымдық нұсқаулығын;</w:t>
      </w:r>
      <w:r>
        <w:br/>
      </w:r>
      <w:r>
        <w:rPr>
          <w:rFonts w:ascii="Times New Roman"/>
          <w:b w:val="false"/>
          <w:i w:val="false"/>
          <w:color w:val="000000"/>
          <w:sz w:val="28"/>
        </w:rPr>
        <w:t xml:space="preserve">
      4) </w:t>
      </w:r>
      <w:r>
        <w:rPr>
          <w:rFonts w:ascii="Times New Roman"/>
          <w:b w:val="false"/>
          <w:i w:val="false"/>
          <w:color w:val="000000"/>
          <w:sz w:val="28"/>
        </w:rPr>
        <w:t xml:space="preserve">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21. </w:t>
      </w:r>
      <w:r>
        <w:rPr>
          <w:rFonts w:ascii="Times New Roman"/>
          <w:b w:val="false"/>
          <w:i w:val="false"/>
          <w:color w:val="000000"/>
          <w:sz w:val="28"/>
        </w:rPr>
        <w:t>Комиссия бағалау нәтижелерін қарастырады және мына шешімдердің бірін шығарады:</w:t>
      </w:r>
      <w:r>
        <w:br/>
      </w:r>
      <w:r>
        <w:rPr>
          <w:rFonts w:ascii="Times New Roman"/>
          <w:b w:val="false"/>
          <w:i w:val="false"/>
          <w:color w:val="000000"/>
          <w:sz w:val="28"/>
        </w:rPr>
        <w:t xml:space="preserve">
      1) </w:t>
      </w:r>
      <w:r>
        <w:rPr>
          <w:rFonts w:ascii="Times New Roman"/>
          <w:b w:val="false"/>
          <w:i w:val="false"/>
          <w:color w:val="000000"/>
          <w:sz w:val="28"/>
        </w:rPr>
        <w:t>бағалау нәтижелерін бекітеді;</w:t>
      </w:r>
      <w:r>
        <w:br/>
      </w:r>
      <w:r>
        <w:rPr>
          <w:rFonts w:ascii="Times New Roman"/>
          <w:b w:val="false"/>
          <w:i w:val="false"/>
          <w:color w:val="000000"/>
          <w:sz w:val="28"/>
        </w:rPr>
        <w:t xml:space="preserve">
      2) </w:t>
      </w:r>
      <w:r>
        <w:rPr>
          <w:rFonts w:ascii="Times New Roman"/>
          <w:b w:val="false"/>
          <w:i w:val="false"/>
          <w:color w:val="000000"/>
          <w:sz w:val="28"/>
        </w:rPr>
        <w:t>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персоналды басқару функциясы жүктелген аудандық мәслихат аппаратының бөлім басшысымен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xml:space="preserve">
      22. </w:t>
      </w:r>
      <w:r>
        <w:rPr>
          <w:rFonts w:ascii="Times New Roman"/>
          <w:b w:val="false"/>
          <w:i w:val="false"/>
          <w:color w:val="000000"/>
          <w:sz w:val="28"/>
        </w:rPr>
        <w:t>Персоналды басқару функциясы жүктелген аудандық мәслихат аппаратының бөлім басшысы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функциясы жүктелген аудандық мәслихат аппаратының бөлім басшысы танысудан бас тарту туралы еркін нұсқада акт жасайды.</w:t>
      </w:r>
      <w:r>
        <w:br/>
      </w:r>
      <w:r>
        <w:rPr>
          <w:rFonts w:ascii="Times New Roman"/>
          <w:b w:val="false"/>
          <w:i w:val="false"/>
          <w:color w:val="000000"/>
          <w:sz w:val="28"/>
        </w:rPr>
        <w:t xml:space="preserve">
      23. </w:t>
      </w:r>
      <w:r>
        <w:rPr>
          <w:rFonts w:ascii="Times New Roman"/>
          <w:b w:val="false"/>
          <w:i w:val="false"/>
          <w:color w:val="000000"/>
          <w:sz w:val="28"/>
        </w:rPr>
        <w:t xml:space="preserve">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функциясы жүктелген аудандық мәслихат аппаратының бөлім басшысында сақталады.</w:t>
      </w:r>
      <w:r>
        <w:br/>
      </w:r>
      <w:r>
        <w:rPr>
          <w:rFonts w:ascii="Times New Roman"/>
          <w:b w:val="false"/>
          <w:i w:val="false"/>
          <w:color w:val="000000"/>
          <w:sz w:val="28"/>
        </w:rPr>
        <w:t>
</w:t>
      </w:r>
    </w:p>
    <w:bookmarkStart w:name="z72"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25. </w:t>
      </w:r>
      <w:r>
        <w:rPr>
          <w:rFonts w:ascii="Times New Roman"/>
          <w:b w:val="false"/>
          <w:i w:val="false"/>
          <w:color w:val="000000"/>
          <w:sz w:val="28"/>
        </w:rPr>
        <w:t>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26. </w:t>
      </w:r>
      <w:r>
        <w:rPr>
          <w:rFonts w:ascii="Times New Roman"/>
          <w:b w:val="false"/>
          <w:i w:val="false"/>
          <w:color w:val="000000"/>
          <w:sz w:val="28"/>
        </w:rPr>
        <w:t>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9807"/>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Жаңаарқа аудандық мәслихаты</w:t>
            </w:r>
            <w:r>
              <w:br/>
            </w:r>
            <w:r>
              <w:rPr>
                <w:rFonts w:ascii="Times New Roman"/>
                <w:b w:val="false"/>
                <w:i w:val="false"/>
                <w:color w:val="000000"/>
                <w:sz w:val="20"/>
              </w:rPr>
              <w:t>
аппаратының "Б" корпусы мемлекеттік</w:t>
            </w:r>
            <w:r>
              <w:br/>
            </w:r>
            <w:r>
              <w:rPr>
                <w:rFonts w:ascii="Times New Roman"/>
                <w:b w:val="false"/>
                <w:i w:val="false"/>
                <w:color w:val="000000"/>
                <w:sz w:val="20"/>
              </w:rPr>
              <w:t>
әкімшілік қызметшілерінің қызметін жыл</w:t>
            </w:r>
            <w:r>
              <w:br/>
            </w:r>
            <w:r>
              <w:rPr>
                <w:rFonts w:ascii="Times New Roman"/>
                <w:b w:val="false"/>
                <w:i w:val="false"/>
                <w:color w:val="000000"/>
                <w:sz w:val="20"/>
              </w:rPr>
              <w:t>
сайынғы бағалау әдістемесіне</w:t>
            </w:r>
            <w:r>
              <w:br/>
            </w:r>
            <w:r>
              <w:rPr>
                <w:rFonts w:ascii="Times New Roman"/>
                <w:b w:val="false"/>
                <w:i w:val="false"/>
                <w:color w:val="000000"/>
                <w:sz w:val="20"/>
              </w:rPr>
              <w:t>
1-қосымша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78" w:id="7"/>
    <w:p>
      <w:pPr>
        <w:spacing w:after="0"/>
        <w:ind w:left="0"/>
        <w:jc w:val="left"/>
      </w:pPr>
      <w:r>
        <w:rPr>
          <w:rFonts w:ascii="Times New Roman"/>
          <w:b/>
          <w:i w:val="false"/>
          <w:color w:val="000000"/>
        </w:rPr>
        <w:t xml:space="preserve"> Тікелей басшысының бағалау парағы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9"/>
        <w:gridCol w:w="7591"/>
      </w:tblGrid>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w:t>
            </w:r>
            <w:r>
              <w:rPr>
                <w:rFonts w:ascii="Times New Roman"/>
                <w:b w:val="false"/>
                <w:i w:val="false"/>
                <w:color w:val="000000"/>
                <w:sz w:val="20"/>
              </w:rPr>
              <w:t>Қызметші (Т.А.Ә.) _______________</w:t>
            </w:r>
            <w:r>
              <w:br/>
            </w:r>
            <w:r>
              <w:rPr>
                <w:rFonts w:ascii="Times New Roman"/>
                <w:b w:val="false"/>
                <w:i w:val="false"/>
                <w:color w:val="000000"/>
                <w:sz w:val="20"/>
              </w:rPr>
              <w:t>
</w:t>
            </w:r>
            <w:r>
              <w:rPr>
                <w:rFonts w:ascii="Times New Roman"/>
                <w:b w:val="false"/>
                <w:i w:val="false"/>
                <w:color w:val="000000"/>
                <w:sz w:val="20"/>
              </w:rPr>
              <w:t>күні _________________________</w:t>
            </w:r>
            <w:r>
              <w:br/>
            </w:r>
            <w:r>
              <w:rPr>
                <w:rFonts w:ascii="Times New Roman"/>
                <w:b w:val="false"/>
                <w:i w:val="false"/>
                <w:color w:val="000000"/>
                <w:sz w:val="20"/>
              </w:rPr>
              <w:t>
қолы 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(Т.А.Ә.) _____________________________________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______________________________________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9807"/>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Жаңаарқа аудандық мәслихаты</w:t>
            </w:r>
            <w:r>
              <w:br/>
            </w:r>
            <w:r>
              <w:rPr>
                <w:rFonts w:ascii="Times New Roman"/>
                <w:b w:val="false"/>
                <w:i w:val="false"/>
                <w:color w:val="000000"/>
                <w:sz w:val="20"/>
              </w:rPr>
              <w:t>
аппаратының "Б" корпусы мемлекеттік</w:t>
            </w:r>
            <w:r>
              <w:br/>
            </w:r>
            <w:r>
              <w:rPr>
                <w:rFonts w:ascii="Times New Roman"/>
                <w:b w:val="false"/>
                <w:i w:val="false"/>
                <w:color w:val="000000"/>
                <w:sz w:val="20"/>
              </w:rPr>
              <w:t>
әкімшілік қызметшілерінің қызметін жыл</w:t>
            </w:r>
            <w:r>
              <w:br/>
            </w:r>
            <w:r>
              <w:rPr>
                <w:rFonts w:ascii="Times New Roman"/>
                <w:b w:val="false"/>
                <w:i w:val="false"/>
                <w:color w:val="000000"/>
                <w:sz w:val="20"/>
              </w:rPr>
              <w:t>
сайынғы бағалау әдістемесіне</w:t>
            </w:r>
            <w:r>
              <w:br/>
            </w:r>
            <w:r>
              <w:rPr>
                <w:rFonts w:ascii="Times New Roman"/>
                <w:b w:val="false"/>
                <w:i w:val="false"/>
                <w:color w:val="000000"/>
                <w:sz w:val="20"/>
              </w:rPr>
              <w:t>
2-қосымша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bookmarkStart w:name="z96" w:id="8"/>
    <w:p>
      <w:pPr>
        <w:spacing w:after="0"/>
        <w:ind w:left="0"/>
        <w:jc w:val="left"/>
      </w:pPr>
      <w:r>
        <w:rPr>
          <w:rFonts w:ascii="Times New Roman"/>
          <w:b/>
          <w:i w:val="false"/>
          <w:color w:val="000000"/>
        </w:rPr>
        <w:t xml:space="preserve"> Айналмалы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3410"/>
        <w:gridCol w:w="4998"/>
        <w:gridCol w:w="2353"/>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9807"/>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Жаңаарқа аудандық мәслихаты</w:t>
            </w:r>
            <w:r>
              <w:br/>
            </w:r>
            <w:r>
              <w:rPr>
                <w:rFonts w:ascii="Times New Roman"/>
                <w:b w:val="false"/>
                <w:i w:val="false"/>
                <w:color w:val="000000"/>
                <w:sz w:val="20"/>
              </w:rPr>
              <w:t>
аппаратының "Б" корпусы мемлекеттік</w:t>
            </w:r>
            <w:r>
              <w:br/>
            </w:r>
            <w:r>
              <w:rPr>
                <w:rFonts w:ascii="Times New Roman"/>
                <w:b w:val="false"/>
                <w:i w:val="false"/>
                <w:color w:val="000000"/>
                <w:sz w:val="20"/>
              </w:rPr>
              <w:t>
әкімшілік қызметшілерінің қызметін жыл</w:t>
            </w:r>
            <w:r>
              <w:br/>
            </w:r>
            <w:r>
              <w:rPr>
                <w:rFonts w:ascii="Times New Roman"/>
                <w:b w:val="false"/>
                <w:i w:val="false"/>
                <w:color w:val="000000"/>
                <w:sz w:val="20"/>
              </w:rPr>
              <w:t>
сайынғы бағалау әдістемесіне</w:t>
            </w:r>
            <w:r>
              <w:br/>
            </w:r>
            <w:r>
              <w:rPr>
                <w:rFonts w:ascii="Times New Roman"/>
                <w:b w:val="false"/>
                <w:i w:val="false"/>
                <w:color w:val="000000"/>
                <w:sz w:val="20"/>
              </w:rPr>
              <w:t>
3-қосымша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bookmarkStart w:name="z112" w:id="9"/>
    <w:p>
      <w:pPr>
        <w:spacing w:after="0"/>
        <w:ind w:left="0"/>
        <w:jc w:val="left"/>
      </w:pPr>
      <w:r>
        <w:rPr>
          <w:rFonts w:ascii="Times New Roman"/>
          <w:b/>
          <w:i w:val="false"/>
          <w:color w:val="000000"/>
        </w:rPr>
        <w:t xml:space="preserve"> Бағалау жөніндегі комиссия отырысының хаттамасы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5"/>
        <w:gridCol w:w="3697"/>
        <w:gridCol w:w="2153"/>
        <w:gridCol w:w="1382"/>
        <w:gridCol w:w="1383"/>
      </w:tblGrid>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р/р</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Комиссия қорытындысы: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хатшысы:__________________ Күні: __________________</w:t>
      </w:r>
      <w:r>
        <w:br/>
      </w:r>
      <w:r>
        <w:rPr>
          <w:rFonts w:ascii="Times New Roman"/>
          <w:b w:val="false"/>
          <w:i w:val="false"/>
          <w:color w:val="000000"/>
          <w:sz w:val="28"/>
        </w:rPr>
        <w:t>
      </w:t>
      </w:r>
      <w:r>
        <w:rPr>
          <w:rFonts w:ascii="Times New Roman"/>
          <w:b w:val="false"/>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Комиссия төрағасы:_________________ Күні: __________________</w:t>
      </w:r>
      <w:r>
        <w:br/>
      </w:r>
      <w:r>
        <w:rPr>
          <w:rFonts w:ascii="Times New Roman"/>
          <w:b w:val="false"/>
          <w:i w:val="false"/>
          <w:color w:val="000000"/>
          <w:sz w:val="28"/>
        </w:rPr>
        <w:t>
      </w:t>
      </w:r>
      <w:r>
        <w:rPr>
          <w:rFonts w:ascii="Times New Roman"/>
          <w:b w:val="false"/>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Комиссия мүшесі:___________________ Күні: __________________</w:t>
      </w:r>
      <w:r>
        <w:br/>
      </w:r>
      <w:r>
        <w:rPr>
          <w:rFonts w:ascii="Times New Roman"/>
          <w:b w:val="false"/>
          <w:i w:val="false"/>
          <w:color w:val="000000"/>
          <w:sz w:val="28"/>
        </w:rPr>
        <w:t>
      </w:t>
      </w:r>
      <w:r>
        <w:rPr>
          <w:rFonts w:ascii="Times New Roman"/>
          <w:b w:val="false"/>
          <w:i w:val="false"/>
          <w:color w:val="000000"/>
          <w:sz w:val="28"/>
        </w:rPr>
        <w:t>(Т.А.Ә.,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