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ac17" w14:textId="c7ca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Қаракөл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26 ақпандағы № 47 қаулысы. Қарағанды облысының Әділет департаментінде 2015 жылғы 1 сәуірде № 3092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"Қарқаралы ауданының Қаракөл ауылдық округі әкімі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Қарқаралы ауданының әкімі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К.М. Максутов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2015 жылғы 26 ақпандағы</w:t>
            </w:r>
            <w:r>
              <w:br/>
            </w:r>
            <w:r>
              <w:rPr>
                <w:rFonts w:ascii="Times New Roman"/>
                <w:b w:val="false"/>
                <w:i w:val="false"/>
                <w:color w:val="000000"/>
                <w:sz w:val="20"/>
              </w:rPr>
              <w:t>№ 47 қаулысымен бекітілді</w:t>
            </w:r>
          </w:p>
        </w:tc>
      </w:tr>
    </w:tbl>
    <w:bookmarkStart w:name="z9" w:id="0"/>
    <w:p>
      <w:pPr>
        <w:spacing w:after="0"/>
        <w:ind w:left="0"/>
        <w:jc w:val="left"/>
      </w:pPr>
      <w:r>
        <w:rPr>
          <w:rFonts w:ascii="Times New Roman"/>
          <w:b/>
          <w:i w:val="false"/>
          <w:color w:val="000000"/>
        </w:rPr>
        <w:t xml:space="preserve">  "Қарқаралы ауданының Қаракөл ауылдық округі әкімі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"Қарқаралы ауданының Қаракөл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Заңды тұлғаның орналасқан жері: 100815, Қарағанды облысы, Қарқаралы ауданы, Қаракөл ауылдық округі, Қаракөл ауылы, Строителей көшесі 13.</w:t>
      </w:r>
      <w:r>
        <w:br/>
      </w:r>
      <w:r>
        <w:rPr>
          <w:rFonts w:ascii="Times New Roman"/>
          <w:b w:val="false"/>
          <w:i w:val="false"/>
          <w:color w:val="000000"/>
          <w:sz w:val="28"/>
        </w:rPr>
        <w:t>
      </w:t>
      </w:r>
      <w:r>
        <w:rPr>
          <w:rFonts w:ascii="Times New Roman"/>
          <w:b w:val="false"/>
          <w:i w:val="false"/>
          <w:color w:val="000000"/>
          <w:sz w:val="28"/>
        </w:rPr>
        <w:t>Мемлекеттік органның толық атауы – "Қарқаралы ауданының Қаракөл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Ауылдық округі әкімі аппараты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Ауылдық округі әкімі аппаратының бірінші басшысын Қарқаралы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ауылдық округі әкімі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      </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 </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