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0936" w14:textId="fd60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2015 жылғы 17 қыркүйектегі № 283 қаулысы. Қарағанды облысының Әділет департаментінде 2015 жылғы 13 қазанда № 3443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аудан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орынбасары С. Әлиұлына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К.М. Максутов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әкімдігінің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 қаулысымен 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түрі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жан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 шаққандағы бір айға қаржыландыру мөлшері (теңге)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ата-аналардың бір айға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 жұмсалатын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орташа құны (теңге) кем емес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