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4b3ca" w14:textId="0d4b3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Соналы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2015 жылғы 28 мамырдағы № 12/08 қаулысы. Қарағанды облысының Әділет департаментінде 2015 жылғы 12 маусымда № 3259 болып тіркелді. Күші жойылды - Қарағанды облысы Нұра ауданы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 әкімдігінің 06.05.2016 </w:t>
      </w:r>
      <w:r>
        <w:rPr>
          <w:rFonts w:ascii="Times New Roman"/>
          <w:b w:val="false"/>
          <w:i w:val="false"/>
          <w:color w:val="ff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"Нұра ауданы Соналы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28 мамырдағы</w:t>
            </w:r>
            <w:r>
              <w:br/>
            </w:r>
            <w:r>
              <w:rPr>
                <w:rFonts w:ascii="Times New Roman"/>
                <w:b w:val="false"/>
                <w:i w:val="false"/>
                <w:color w:val="000000"/>
                <w:sz w:val="20"/>
              </w:rPr>
              <w:t>
№ 12/08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"Нұра ауданы Соналы ауылы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 Соналы ауылы әкімінің аппараты" мемлекеттік мекемесі (бұдан әрі – ауыл әкімінің аппараты) ауыл әкімінің ақпараттық – талдау, ұйымдық – құқықтық және материалдық – техникалық жағынан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100921, Қарағанды облысы, Нұра ауданы, Соналы ауылы, Абай көшесі, 59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"Нұра ауданы Соналы ауылы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 әкімі аппаратының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 әкімінің аппараты кәсіпкерлік субъектілерімен ауыл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 әкімінің аппаратына басшылықты ауыл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 әкімі аппаратының бірінші басшысын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 xml:space="preserve">заңнамамен белгіленген тәртіпте ауыл әкімінің аппараты қызметкерлерін көтермелейді және оларға тәртіптік жаза береді; </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ауыл әкімі аппаратының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8) </w:t>
      </w:r>
      <w:r>
        <w:rPr>
          <w:rFonts w:ascii="Times New Roman"/>
          <w:b w:val="false"/>
          <w:i w:val="false"/>
          <w:color w:val="000000"/>
          <w:sz w:val="28"/>
        </w:rPr>
        <w:t xml:space="preserve">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10)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 әкімінің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Ауыл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Ауыл әкімінің аппаратына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