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6b3bb" w14:textId="aa6b3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ауданының аумағында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2015 жылғы 17 қыркүйектегі 38 сессиясының № 400 шешімі. Қарағанды облысының Әділет департаментінде 2015 жылғы 9 қазанда № 3437 болып тіркелді. Күші жойылды - Қарағанды облысы Нұра аудандық мәслихатының 2018 жылғы 13 маусымдағы № 251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Қарағанды облысы Нұра аудандық мәслихатының 13.06.2018 № 251 (оның алғаш ресми жарияланған күнiнен кейiн күнтiзбелiк он күн өткен соң қолданысқа енгiзiледi)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10 желтоқсандағы "Салық және бюджетке төленетін басқа да міндетті төлемдер туралы (Салық кодексі)" Кодексінің 386-бабының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Қарағанды облысы Нұра аудандық мәслихатының 18.01.2016 № 442 (алғаш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Нұра ауданының аумағында Қазақстан Республикасының жер заңнамасына сәйкес пайдаланылмайтын ауыл шаруашылығы мақсатындағы жерлерге жер салығының базалық мөлшерлемелері және бірыңғай жер салығының мөлшерлемелері он есеге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Осы шешiм оның алғаш ресми жарияланған күнiнен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Жүнісбеков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