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53392" w14:textId="6a533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аудандық мәслихатының аппараты" мемлекеттік мекемесінің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аудандық мәслихатының 2015 жылғы 17 қыркүйектегі 38 сессиясының № 401 шешімі. Қарағанды облысының Әділет департаментінде 2015 жылғы 9 қазанда № 3438 болып тіркелді. Күші жойылды - Қарағанды облысы Нұра аудандық мәслихатының 2016 жылғы 18 ақпандағы N 459 шешімімен</w:t>
      </w:r>
    </w:p>
    <w:p>
      <w:pPr>
        <w:spacing w:after="0"/>
        <w:ind w:left="0"/>
        <w:jc w:val="left"/>
      </w:pPr>
      <w:r>
        <w:rPr>
          <w:rFonts w:ascii="Times New Roman"/>
          <w:b w:val="false"/>
          <w:i w:val="false"/>
          <w:color w:val="ff0000"/>
          <w:sz w:val="28"/>
        </w:rPr>
        <w:t xml:space="preserve">      Ескерту. Күші жойылды - Қарағанды облысы Нұра аудандық мәслихатының 18.02.2016 N 459 (оның алғаш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1999 жылғы 23 шілдедегі "Мемлекеттік қызмет туралы" Заңының </w:t>
      </w:r>
      <w:r>
        <w:rPr>
          <w:rFonts w:ascii="Times New Roman"/>
          <w:b w:val="false"/>
          <w:i w:val="false"/>
          <w:color w:val="000000"/>
          <w:sz w:val="28"/>
        </w:rPr>
        <w:t xml:space="preserve"> 16-бабына</w:t>
      </w:r>
      <w:r>
        <w:rPr>
          <w:rFonts w:ascii="Times New Roman"/>
          <w:b w:val="false"/>
          <w:i w:val="false"/>
          <w:color w:val="000000"/>
          <w:sz w:val="28"/>
        </w:rPr>
        <w:t xml:space="preserve">,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2014 жылғы 29 желтоқсандағы № 86 "Б" корпусы мемлекеттік әкімшілік қызметшілерінің қызметін жыл сайынғы бағалаудың үлгілік әдістемесін бекіту туралы" </w:t>
      </w:r>
      <w:r>
        <w:rPr>
          <w:rFonts w:ascii="Times New Roman"/>
          <w:b w:val="false"/>
          <w:i w:val="false"/>
          <w:color w:val="000000"/>
          <w:sz w:val="28"/>
        </w:rPr>
        <w:t xml:space="preserve"> бұйрығымен</w:t>
      </w:r>
      <w:r>
        <w:rPr>
          <w:rFonts w:ascii="Times New Roman"/>
          <w:b w:val="false"/>
          <w:i w:val="false"/>
          <w:color w:val="000000"/>
          <w:sz w:val="28"/>
        </w:rPr>
        <w:t xml:space="preserve"> (нормативтік құқықтық актілерді мемлекеттік тіркеу Тізілімінде № 10130 болып тіркелген) бекітілген "Б" корпусы мемлекеттік әкімшілік қызметшілерінің қызметін жыл сайынғы бағалаудың үлгілік әдістемесіне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"Нұра аудандық мәслихатының аппараты" мемлекеттік мекемесінің "Б" корпусы мемлекеттік әкімшілік қызметшілерінің қызметін жыл сайынғы бағалаудың </w:t>
      </w:r>
      <w:r>
        <w:rPr>
          <w:rFonts w:ascii="Times New Roman"/>
          <w:b w:val="false"/>
          <w:i w:val="false"/>
          <w:color w:val="000000"/>
          <w:sz w:val="28"/>
        </w:rPr>
        <w:t xml:space="preserve"> 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шешім оның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төрағасы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Жүнісбеков</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 хатшысы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Шайжанов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Нұра аудандық</w:t>
            </w:r>
            <w:r>
              <w:br/>
            </w:r>
            <w:r>
              <w:rPr>
                <w:rFonts w:ascii="Times New Roman"/>
                <w:b w:val="false"/>
                <w:i w:val="false"/>
                <w:color w:val="000000"/>
                <w:sz w:val="20"/>
              </w:rPr>
              <w:t>
мәслихатының 38 сессиясының</w:t>
            </w:r>
            <w:r>
              <w:br/>
            </w:r>
            <w:r>
              <w:rPr>
                <w:rFonts w:ascii="Times New Roman"/>
                <w:b w:val="false"/>
                <w:i w:val="false"/>
                <w:color w:val="000000"/>
                <w:sz w:val="20"/>
              </w:rPr>
              <w:t xml:space="preserve">
2015 жылғы 17 қыркүйектегі </w:t>
            </w:r>
            <w:r>
              <w:br/>
            </w:r>
            <w:r>
              <w:rPr>
                <w:rFonts w:ascii="Times New Roman"/>
                <w:b w:val="false"/>
                <w:i w:val="false"/>
                <w:color w:val="000000"/>
                <w:sz w:val="20"/>
              </w:rPr>
              <w:t>
№ 401 шешімімен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"Нұра аудандық мәслихатының аппараты" мемлекеттік мекемесінің "Б" корпусы мемлекеттік әкімшілік қызметшілерінің қызметін жыл сайынғы бағалаудың 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"Нұра аудандық мәслихатының аппараты" мемлекеттік мекемесінің "Б" корпусы мемлекеттік әкімшілік қызметшілерінің қызметін жыл сайынғы бағалаудың әдістемесі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2014 жылғы 29 желтоқсандағы № 86 "Б" корпусы мемлекеттік әкімшілік қызметшілерінің қызметін жыл сайынғы бағалаудың үлгілік әдістемесін бекіту туралы" </w:t>
      </w:r>
      <w:r>
        <w:rPr>
          <w:rFonts w:ascii="Times New Roman"/>
          <w:b w:val="false"/>
          <w:i w:val="false"/>
          <w:color w:val="000000"/>
          <w:sz w:val="28"/>
        </w:rPr>
        <w:t xml:space="preserve"> бұйрығына</w:t>
      </w:r>
      <w:r>
        <w:rPr>
          <w:rFonts w:ascii="Times New Roman"/>
          <w:b w:val="false"/>
          <w:i w:val="false"/>
          <w:color w:val="000000"/>
          <w:sz w:val="28"/>
        </w:rPr>
        <w:t xml:space="preserve"> (нормативтік құқықтық актілерді мемлекеттік тіркеу Тізілімінде № 10130 болып тіркелген) сәйкес әзірленді және "Нұра аудандық мәслихатының аппараты" мемлекеттік мекемесінің (бұдан әрі – аппараты)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xml:space="preserve">
      2. </w:t>
      </w:r>
      <w:r>
        <w:rPr>
          <w:rFonts w:ascii="Times New Roman"/>
          <w:b w:val="false"/>
          <w:i w:val="false"/>
          <w:color w:val="000000"/>
          <w:sz w:val="28"/>
        </w:rPr>
        <w:t>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xml:space="preserve">
      3. </w:t>
      </w:r>
      <w:r>
        <w:rPr>
          <w:rFonts w:ascii="Times New Roman"/>
          <w:b w:val="false"/>
          <w:i w:val="false"/>
          <w:color w:val="000000"/>
          <w:sz w:val="28"/>
        </w:rPr>
        <w:t>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xml:space="preserve">
      4. </w:t>
      </w:r>
      <w:r>
        <w:rPr>
          <w:rFonts w:ascii="Times New Roman"/>
          <w:b w:val="false"/>
          <w:i w:val="false"/>
          <w:color w:val="000000"/>
          <w:sz w:val="28"/>
        </w:rPr>
        <w:t>Қызметшілерді бағалау мыналардан:</w:t>
      </w:r>
      <w:r>
        <w:br/>
      </w:r>
      <w:r>
        <w:rPr>
          <w:rFonts w:ascii="Times New Roman"/>
          <w:b w:val="false"/>
          <w:i w:val="false"/>
          <w:color w:val="000000"/>
          <w:sz w:val="28"/>
        </w:rPr>
        <w:t xml:space="preserve">
      1) </w:t>
      </w:r>
      <w:r>
        <w:rPr>
          <w:rFonts w:ascii="Times New Roman"/>
          <w:b w:val="false"/>
          <w:i w:val="false"/>
          <w:color w:val="000000"/>
          <w:sz w:val="28"/>
        </w:rPr>
        <w:t xml:space="preserve">қызметшінің тікелей басшысының бағалауы; </w:t>
      </w:r>
      <w:r>
        <w:br/>
      </w:r>
      <w:r>
        <w:rPr>
          <w:rFonts w:ascii="Times New Roman"/>
          <w:b w:val="false"/>
          <w:i w:val="false"/>
          <w:color w:val="000000"/>
          <w:sz w:val="28"/>
        </w:rPr>
        <w:t xml:space="preserve">
      2) </w:t>
      </w:r>
      <w:r>
        <w:rPr>
          <w:rFonts w:ascii="Times New Roman"/>
          <w:b w:val="false"/>
          <w:i w:val="false"/>
          <w:color w:val="000000"/>
          <w:sz w:val="28"/>
        </w:rPr>
        <w:t xml:space="preserve">айналмалы бағалау (қызметшінің қарамағындағы немесе олардың әріптестерінің бағалауы). </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xml:space="preserve">
      5. </w:t>
      </w:r>
      <w:r>
        <w:rPr>
          <w:rFonts w:ascii="Times New Roman"/>
          <w:b w:val="false"/>
          <w:i w:val="false"/>
          <w:color w:val="000000"/>
          <w:sz w:val="28"/>
        </w:rPr>
        <w:t>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xml:space="preserve">
      6. </w:t>
      </w:r>
      <w:r>
        <w:rPr>
          <w:rFonts w:ascii="Times New Roman"/>
          <w:b w:val="false"/>
          <w:i w:val="false"/>
          <w:color w:val="000000"/>
          <w:sz w:val="28"/>
        </w:rPr>
        <w:t>Қызметшінің соңғы үш жыл бойы екі "қанағаттанарлықсыз" деген баға алуы, оны аттестаттаудан өткізуге негіз болып табылады.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xml:space="preserve">
      7. </w:t>
      </w:r>
      <w:r>
        <w:rPr>
          <w:rFonts w:ascii="Times New Roman"/>
          <w:b w:val="false"/>
          <w:i w:val="false"/>
          <w:color w:val="000000"/>
          <w:sz w:val="28"/>
        </w:rPr>
        <w:t>"Қанағаттанарлықсыз"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xml:space="preserve">
      8. </w:t>
      </w:r>
      <w:r>
        <w:rPr>
          <w:rFonts w:ascii="Times New Roman"/>
          <w:b w:val="false"/>
          <w:i w:val="false"/>
          <w:color w:val="000000"/>
          <w:sz w:val="28"/>
        </w:rPr>
        <w:t>Қызметшінің қорытынды бағасын тұрақты жұмыс істейтін Бағалау жөніндегі комиссия (бұдан әрі - Комиссия) бекітеді, оны Нұра аудандық мәслихатының хатшысы құрады.</w:t>
      </w:r>
      <w:r>
        <w:br/>
      </w:r>
      <w:r>
        <w:rPr>
          <w:rFonts w:ascii="Times New Roman"/>
          <w:b w:val="false"/>
          <w:i w:val="false"/>
          <w:color w:val="000000"/>
          <w:sz w:val="28"/>
        </w:rPr>
        <w:t xml:space="preserve">
      9. </w:t>
      </w:r>
      <w:r>
        <w:rPr>
          <w:rFonts w:ascii="Times New Roman"/>
          <w:b w:val="false"/>
          <w:i w:val="false"/>
          <w:color w:val="000000"/>
          <w:sz w:val="28"/>
        </w:rPr>
        <w:t>Комиссия кемінде үш мүшеден, соның ішінде төрағадан тұрады.</w:t>
      </w:r>
      <w:r>
        <w:br/>
      </w:r>
      <w:r>
        <w:rPr>
          <w:rFonts w:ascii="Times New Roman"/>
          <w:b w:val="false"/>
          <w:i w:val="false"/>
          <w:color w:val="000000"/>
          <w:sz w:val="28"/>
        </w:rPr>
        <w:t xml:space="preserve">
      10. </w:t>
      </w:r>
      <w:r>
        <w:rPr>
          <w:rFonts w:ascii="Times New Roman"/>
          <w:b w:val="false"/>
          <w:i w:val="false"/>
          <w:color w:val="000000"/>
          <w:sz w:val="28"/>
        </w:rPr>
        <w:t>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аппарат басшысы болып табылады. Комиссия хатшысы аппараттың ұйымдастыру-кадрлық жұмыс жөніндегі бас маманы (бұдан әрі – персоналды басқару қызметі)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 xml:space="preserve"> 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Бағалау жүргізуге дайындық</w:t>
      </w:r>
    </w:p>
    <w:bookmarkEnd w:id="1"/>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 xml:space="preserve">Персоналды басқару қызметі Комиссия төрағасының келісімі бойынша бағалауды өткізу кестесін әзірлейді. Персоналды басқару қызметі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 xml:space="preserve"> 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3. Тікелей басшының бағалауы</w:t>
      </w:r>
    </w:p>
    <w:bookmarkEnd w:id="2"/>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Тікелей басшы осы Әдістеменің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нысан бойынша тікелей басшысының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 Қызметшіні толтырылған бағалау парағымен таныстыру жазбаша немесе электронды нысанда жүргізіледі. Қызметшінің танысудан бас тартуы құжаттарды Комиссияотырысына жіберуге кедергі бола алмайды. Бұл жағдайда персоналды басқару қызметінің қызметкері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30" w:id="3"/>
    <w:p>
      <w:pPr>
        <w:spacing w:after="0"/>
        <w:ind w:left="0"/>
        <w:jc w:val="left"/>
      </w:pPr>
      <w:r>
        <w:rPr>
          <w:rFonts w:ascii="Times New Roman"/>
          <w:b/>
          <w:i w:val="false"/>
          <w:color w:val="000000"/>
        </w:rPr>
        <w:t xml:space="preserve"> 4. Айналмалы бағалау</w:t>
      </w:r>
    </w:p>
    <w:bookmarkEnd w:id="3"/>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 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айданкешіктірмей анықтайды.</w:t>
      </w:r>
      <w:r>
        <w:br/>
      </w:r>
      <w:r>
        <w:rPr>
          <w:rFonts w:ascii="Times New Roman"/>
          <w:b w:val="false"/>
          <w:i w:val="false"/>
          <w:color w:val="000000"/>
          <w:sz w:val="28"/>
        </w:rPr>
        <w:t xml:space="preserve">
      14. </w:t>
      </w:r>
      <w:r>
        <w:rPr>
          <w:rFonts w:ascii="Times New Roman"/>
          <w:b w:val="false"/>
          <w:i w:val="false"/>
          <w:color w:val="000000"/>
          <w:sz w:val="28"/>
        </w:rPr>
        <w:t xml:space="preserve">Осы Әдістеменің </w:t>
      </w:r>
      <w:r>
        <w:rPr>
          <w:rFonts w:ascii="Times New Roman"/>
          <w:b w:val="false"/>
          <w:i w:val="false"/>
          <w:color w:val="000000"/>
          <w:sz w:val="28"/>
        </w:rPr>
        <w:t xml:space="preserve"> 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xml:space="preserve">
      15. </w:t>
      </w:r>
      <w:r>
        <w:rPr>
          <w:rFonts w:ascii="Times New Roman"/>
          <w:b w:val="false"/>
          <w:i w:val="false"/>
          <w:color w:val="000000"/>
          <w:sz w:val="28"/>
        </w:rPr>
        <w:t xml:space="preserve">Осы Әдістеменің </w:t>
      </w:r>
      <w:r>
        <w:rPr>
          <w:rFonts w:ascii="Times New Roman"/>
          <w:b w:val="false"/>
          <w:i w:val="false"/>
          <w:color w:val="000000"/>
          <w:sz w:val="28"/>
        </w:rPr>
        <w:t xml:space="preserve"> 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персоналды басқару қызметіне жіберіледі.</w:t>
      </w:r>
      <w:r>
        <w:br/>
      </w:r>
      <w:r>
        <w:rPr>
          <w:rFonts w:ascii="Times New Roman"/>
          <w:b w:val="false"/>
          <w:i w:val="false"/>
          <w:color w:val="000000"/>
          <w:sz w:val="28"/>
        </w:rPr>
        <w:t xml:space="preserve">
      16. </w:t>
      </w:r>
      <w:r>
        <w:rPr>
          <w:rFonts w:ascii="Times New Roman"/>
          <w:b w:val="false"/>
          <w:i w:val="false"/>
          <w:color w:val="000000"/>
          <w:sz w:val="28"/>
        </w:rPr>
        <w:t xml:space="preserve">Персоналды басқару қызметі осы Әдістеменің </w:t>
      </w:r>
      <w:r>
        <w:rPr>
          <w:rFonts w:ascii="Times New Roman"/>
          <w:b w:val="false"/>
          <w:i w:val="false"/>
          <w:color w:val="000000"/>
          <w:sz w:val="28"/>
        </w:rPr>
        <w:t xml:space="preserve"> 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xml:space="preserve">
      17. </w:t>
      </w:r>
      <w:r>
        <w:rPr>
          <w:rFonts w:ascii="Times New Roman"/>
          <w:b w:val="false"/>
          <w:i w:val="false"/>
          <w:color w:val="000000"/>
          <w:sz w:val="28"/>
        </w:rPr>
        <w:t xml:space="preserve">Осы Әдістеменің </w:t>
      </w:r>
      <w:r>
        <w:rPr>
          <w:rFonts w:ascii="Times New Roman"/>
          <w:b w:val="false"/>
          <w:i w:val="false"/>
          <w:color w:val="000000"/>
          <w:sz w:val="28"/>
        </w:rPr>
        <w:t xml:space="preserve"> 13-тармағында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36" w:id="4"/>
    <w:p>
      <w:pPr>
        <w:spacing w:after="0"/>
        <w:ind w:left="0"/>
        <w:jc w:val="left"/>
      </w:pPr>
      <w:r>
        <w:rPr>
          <w:rFonts w:ascii="Times New Roman"/>
          <w:b/>
          <w:i w:val="false"/>
          <w:color w:val="000000"/>
        </w:rPr>
        <w:t xml:space="preserve"> 5. Қызметшінің қорытынды бағасы</w:t>
      </w:r>
    </w:p>
    <w:bookmarkEnd w:id="4"/>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а = b + с;</w:t>
      </w:r>
      <w:r>
        <w:br/>
      </w:r>
      <w:r>
        <w:rPr>
          <w:rFonts w:ascii="Times New Roman"/>
          <w:b w:val="false"/>
          <w:i w:val="false"/>
          <w:color w:val="000000"/>
          <w:sz w:val="28"/>
        </w:rPr>
        <w:t>
      </w:t>
      </w:r>
      <w:r>
        <w:rPr>
          <w:rFonts w:ascii="Times New Roman"/>
          <w:b w:val="false"/>
          <w:i w:val="false"/>
          <w:color w:val="000000"/>
          <w:sz w:val="28"/>
        </w:rPr>
        <w:t>а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 xml:space="preserve">с – осы Әдістеменің </w:t>
      </w:r>
      <w:r>
        <w:rPr>
          <w:rFonts w:ascii="Times New Roman"/>
          <w:b w:val="false"/>
          <w:i w:val="false"/>
          <w:color w:val="000000"/>
          <w:sz w:val="28"/>
        </w:rPr>
        <w:t xml:space="preserve"> 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xml:space="preserve">
      19. </w:t>
      </w:r>
      <w:r>
        <w:rPr>
          <w:rFonts w:ascii="Times New Roman"/>
          <w:b w:val="false"/>
          <w:i w:val="false"/>
          <w:color w:val="000000"/>
          <w:sz w:val="28"/>
        </w:rPr>
        <w:t>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–"қанағаттанарлықсыз";</w:t>
      </w:r>
      <w:r>
        <w:br/>
      </w:r>
      <w:r>
        <w:rPr>
          <w:rFonts w:ascii="Times New Roman"/>
          <w:b w:val="false"/>
          <w:i w:val="false"/>
          <w:color w:val="000000"/>
          <w:sz w:val="28"/>
        </w:rPr>
        <w:t>
      </w:t>
      </w:r>
      <w:r>
        <w:rPr>
          <w:rFonts w:ascii="Times New Roman"/>
          <w:b w:val="false"/>
          <w:i w:val="false"/>
          <w:color w:val="000000"/>
          <w:sz w:val="28"/>
        </w:rPr>
        <w:t>21-ден 33 балға дейін –"қанағаттанарлық";</w:t>
      </w:r>
      <w:r>
        <w:br/>
      </w:r>
      <w:r>
        <w:rPr>
          <w:rFonts w:ascii="Times New Roman"/>
          <w:b w:val="false"/>
          <w:i w:val="false"/>
          <w:color w:val="000000"/>
          <w:sz w:val="28"/>
        </w:rPr>
        <w:t>
      </w:t>
      </w:r>
      <w:r>
        <w:rPr>
          <w:rFonts w:ascii="Times New Roman"/>
          <w:b w:val="false"/>
          <w:i w:val="false"/>
          <w:color w:val="000000"/>
          <w:sz w:val="28"/>
        </w:rPr>
        <w:t>33 баллдан жоғары –"тиімді".</w:t>
      </w:r>
      <w:r>
        <w:br/>
      </w:r>
      <w:r>
        <w:rPr>
          <w:rFonts w:ascii="Times New Roman"/>
          <w:b w:val="false"/>
          <w:i w:val="false"/>
          <w:color w:val="000000"/>
          <w:sz w:val="28"/>
        </w:rPr>
        <w:t>
</w:t>
      </w:r>
    </w:p>
    <w:bookmarkStart w:name="z46" w:id="5"/>
    <w:p>
      <w:pPr>
        <w:spacing w:after="0"/>
        <w:ind w:left="0"/>
        <w:jc w:val="left"/>
      </w:pPr>
      <w:r>
        <w:rPr>
          <w:rFonts w:ascii="Times New Roman"/>
          <w:b/>
          <w:i w:val="false"/>
          <w:color w:val="000000"/>
        </w:rPr>
        <w:t xml:space="preserve"> 6. Комиссияның бағалау нәтижелерін қарауы</w:t>
      </w:r>
    </w:p>
    <w:bookmarkEnd w:id="5"/>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 құжаттарды:</w:t>
      </w:r>
      <w:r>
        <w:br/>
      </w:r>
      <w:r>
        <w:rPr>
          <w:rFonts w:ascii="Times New Roman"/>
          <w:b w:val="false"/>
          <w:i w:val="false"/>
          <w:color w:val="000000"/>
          <w:sz w:val="28"/>
        </w:rPr>
        <w:t xml:space="preserve">
      1) </w:t>
      </w:r>
      <w:r>
        <w:rPr>
          <w:rFonts w:ascii="Times New Roman"/>
          <w:b w:val="false"/>
          <w:i w:val="false"/>
          <w:color w:val="000000"/>
          <w:sz w:val="28"/>
        </w:rPr>
        <w:t>толтырылған тікелей басшының бағалау парағын;</w:t>
      </w:r>
      <w:r>
        <w:br/>
      </w:r>
      <w:r>
        <w:rPr>
          <w:rFonts w:ascii="Times New Roman"/>
          <w:b w:val="false"/>
          <w:i w:val="false"/>
          <w:color w:val="000000"/>
          <w:sz w:val="28"/>
        </w:rPr>
        <w:t xml:space="preserve">
      2) </w:t>
      </w:r>
      <w:r>
        <w:rPr>
          <w:rFonts w:ascii="Times New Roman"/>
          <w:b w:val="false"/>
          <w:i w:val="false"/>
          <w:color w:val="000000"/>
          <w:sz w:val="28"/>
        </w:rPr>
        <w:t>толтырылған айналмалы бағалау парағын;</w:t>
      </w:r>
      <w:r>
        <w:br/>
      </w:r>
      <w:r>
        <w:rPr>
          <w:rFonts w:ascii="Times New Roman"/>
          <w:b w:val="false"/>
          <w:i w:val="false"/>
          <w:color w:val="000000"/>
          <w:sz w:val="28"/>
        </w:rPr>
        <w:t xml:space="preserve">
      3) </w:t>
      </w:r>
      <w:r>
        <w:rPr>
          <w:rFonts w:ascii="Times New Roman"/>
          <w:b w:val="false"/>
          <w:i w:val="false"/>
          <w:color w:val="000000"/>
          <w:sz w:val="28"/>
        </w:rPr>
        <w:t>қызметшінің лауазымдық нұсқаулығын;</w:t>
      </w:r>
      <w:r>
        <w:br/>
      </w:r>
      <w:r>
        <w:rPr>
          <w:rFonts w:ascii="Times New Roman"/>
          <w:b w:val="false"/>
          <w:i w:val="false"/>
          <w:color w:val="000000"/>
          <w:sz w:val="28"/>
        </w:rPr>
        <w:t xml:space="preserve">
      4) </w:t>
      </w:r>
      <w:r>
        <w:rPr>
          <w:rFonts w:ascii="Times New Roman"/>
          <w:b w:val="false"/>
          <w:i w:val="false"/>
          <w:color w:val="000000"/>
          <w:sz w:val="28"/>
        </w:rPr>
        <w:t xml:space="preserve">осы Әдістеменің </w:t>
      </w:r>
      <w:r>
        <w:rPr>
          <w:rFonts w:ascii="Times New Roman"/>
          <w:b w:val="false"/>
          <w:i w:val="false"/>
          <w:color w:val="000000"/>
          <w:sz w:val="28"/>
        </w:rPr>
        <w:t xml:space="preserve"> 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xml:space="preserve">
      21. </w:t>
      </w:r>
      <w:r>
        <w:rPr>
          <w:rFonts w:ascii="Times New Roman"/>
          <w:b w:val="false"/>
          <w:i w:val="false"/>
          <w:color w:val="000000"/>
          <w:sz w:val="28"/>
        </w:rPr>
        <w:t xml:space="preserve">Комиссия бағалау нәтижелерін қарастырады және мына шешімдердің бірін шығарады: </w:t>
      </w:r>
      <w:r>
        <w:br/>
      </w:r>
      <w:r>
        <w:rPr>
          <w:rFonts w:ascii="Times New Roman"/>
          <w:b w:val="false"/>
          <w:i w:val="false"/>
          <w:color w:val="000000"/>
          <w:sz w:val="28"/>
        </w:rPr>
        <w:t xml:space="preserve">
      1) </w:t>
      </w:r>
      <w:r>
        <w:rPr>
          <w:rFonts w:ascii="Times New Roman"/>
          <w:b w:val="false"/>
          <w:i w:val="false"/>
          <w:color w:val="000000"/>
          <w:sz w:val="28"/>
        </w:rPr>
        <w:t xml:space="preserve">бағалау нәтижелерін бекітеді; </w:t>
      </w:r>
      <w:r>
        <w:br/>
      </w:r>
      <w:r>
        <w:rPr>
          <w:rFonts w:ascii="Times New Roman"/>
          <w:b w:val="false"/>
          <w:i w:val="false"/>
          <w:color w:val="000000"/>
          <w:sz w:val="28"/>
        </w:rPr>
        <w:t xml:space="preserve">
      2) </w:t>
      </w:r>
      <w:r>
        <w:rPr>
          <w:rFonts w:ascii="Times New Roman"/>
          <w:b w:val="false"/>
          <w:i w:val="false"/>
          <w:color w:val="000000"/>
          <w:sz w:val="28"/>
        </w:rPr>
        <w:t>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 xml:space="preserve">Бағалау нәтижелерін қайта қарау туралы шешім қабылдаған жағдайда Комиссия хаттамада тиісті түсіндірмемен келесі жағдайларда бағаны түзетеді: </w:t>
      </w:r>
      <w:r>
        <w:br/>
      </w:r>
      <w:r>
        <w:rPr>
          <w:rFonts w:ascii="Times New Roman"/>
          <w:b w:val="false"/>
          <w:i w:val="false"/>
          <w:color w:val="000000"/>
          <w:sz w:val="28"/>
        </w:rPr>
        <w:t>
      </w:t>
      </w:r>
      <w:r>
        <w:rPr>
          <w:rFonts w:ascii="Times New Roman"/>
          <w:b w:val="false"/>
          <w:i w:val="false"/>
          <w:color w:val="000000"/>
          <w:sz w:val="28"/>
        </w:rPr>
        <w:t>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қызметшінің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 xml:space="preserve">Бұл ретте қызметшінің бағасын төмендетуге жол берілмейді. </w:t>
      </w:r>
      <w:r>
        <w:br/>
      </w:r>
      <w:r>
        <w:rPr>
          <w:rFonts w:ascii="Times New Roman"/>
          <w:b w:val="false"/>
          <w:i w:val="false"/>
          <w:color w:val="000000"/>
          <w:sz w:val="28"/>
        </w:rPr>
        <w:t xml:space="preserve">
      22. </w:t>
      </w:r>
      <w:r>
        <w:rPr>
          <w:rFonts w:ascii="Times New Roman"/>
          <w:b w:val="false"/>
          <w:i w:val="false"/>
          <w:color w:val="000000"/>
          <w:sz w:val="28"/>
        </w:rPr>
        <w:t>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 Қызметшінің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xml:space="preserve">
      23. </w:t>
      </w:r>
      <w:r>
        <w:rPr>
          <w:rFonts w:ascii="Times New Roman"/>
          <w:b w:val="false"/>
          <w:i w:val="false"/>
          <w:color w:val="000000"/>
          <w:sz w:val="28"/>
        </w:rPr>
        <w:t xml:space="preserve">Осы Әдістеменің </w:t>
      </w:r>
      <w:r>
        <w:rPr>
          <w:rFonts w:ascii="Times New Roman"/>
          <w:b w:val="false"/>
          <w:i w:val="false"/>
          <w:color w:val="000000"/>
          <w:sz w:val="28"/>
        </w:rPr>
        <w:t xml:space="preserve"> 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63" w:id="6"/>
    <w:p>
      <w:pPr>
        <w:spacing w:after="0"/>
        <w:ind w:left="0"/>
        <w:jc w:val="left"/>
      </w:pPr>
      <w:r>
        <w:rPr>
          <w:rFonts w:ascii="Times New Roman"/>
          <w:b/>
          <w:i w:val="false"/>
          <w:color w:val="000000"/>
        </w:rPr>
        <w:t xml:space="preserve"> 7. Бағалау нәтижелеріне шағымдану</w:t>
      </w:r>
    </w:p>
    <w:bookmarkEnd w:id="6"/>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xml:space="preserve">
      25. </w:t>
      </w:r>
      <w:r>
        <w:rPr>
          <w:rFonts w:ascii="Times New Roman"/>
          <w:b w:val="false"/>
          <w:i w:val="false"/>
          <w:color w:val="000000"/>
          <w:sz w:val="28"/>
        </w:rPr>
        <w:t>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xml:space="preserve">
      26. </w:t>
      </w:r>
      <w:r>
        <w:rPr>
          <w:rFonts w:ascii="Times New Roman"/>
          <w:b w:val="false"/>
          <w:i w:val="false"/>
          <w:color w:val="000000"/>
          <w:sz w:val="28"/>
        </w:rPr>
        <w:t>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1"/>
        <w:gridCol w:w="9489"/>
      </w:tblGrid>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"Нұра аудандық</w:t>
            </w:r>
            <w:r>
              <w:br/>
            </w:r>
            <w:r>
              <w:rPr>
                <w:rFonts w:ascii="Times New Roman"/>
                <w:b w:val="false"/>
                <w:i w:val="false"/>
                <w:color w:val="000000"/>
                <w:sz w:val="20"/>
              </w:rPr>
              <w:t>
мәслихатының аппараты"</w:t>
            </w:r>
            <w:r>
              <w:br/>
            </w:r>
            <w:r>
              <w:rPr>
                <w:rFonts w:ascii="Times New Roman"/>
                <w:b w:val="false"/>
                <w:i w:val="false"/>
                <w:color w:val="000000"/>
                <w:sz w:val="20"/>
              </w:rPr>
              <w:t>
мемлекеттік мекемесінің "Б"</w:t>
            </w:r>
            <w:r>
              <w:br/>
            </w:r>
            <w:r>
              <w:rPr>
                <w:rFonts w:ascii="Times New Roman"/>
                <w:b w:val="false"/>
                <w:i w:val="false"/>
                <w:color w:val="000000"/>
                <w:sz w:val="20"/>
              </w:rPr>
              <w:t>
корпусы мемлекеттік әкімшілік</w:t>
            </w:r>
            <w:r>
              <w:br/>
            </w:r>
            <w:r>
              <w:rPr>
                <w:rFonts w:ascii="Times New Roman"/>
                <w:b w:val="false"/>
                <w:i w:val="false"/>
                <w:color w:val="000000"/>
                <w:sz w:val="20"/>
              </w:rPr>
              <w:t>
қызметшілерінің қызметін жыл</w:t>
            </w:r>
            <w:r>
              <w:br/>
            </w:r>
            <w:r>
              <w:rPr>
                <w:rFonts w:ascii="Times New Roman"/>
                <w:b w:val="false"/>
                <w:i w:val="false"/>
                <w:color w:val="000000"/>
                <w:sz w:val="20"/>
              </w:rPr>
              <w:t>
сайынғы бағалаудың әдістемесіне</w:t>
            </w:r>
            <w:r>
              <w:br/>
            </w:r>
            <w:r>
              <w:rPr>
                <w:rFonts w:ascii="Times New Roman"/>
                <w:b w:val="false"/>
                <w:i w:val="false"/>
                <w:color w:val="000000"/>
                <w:sz w:val="20"/>
              </w:rPr>
              <w:t>
1-қосымша</w:t>
            </w:r>
            <w:r>
              <w:br/>
            </w:r>
            <w:r>
              <w:rPr>
                <w:rFonts w:ascii="Times New Roman"/>
                <w:b w:val="false"/>
                <w:i w:val="false"/>
                <w:color w:val="000000"/>
                <w:sz w:val="20"/>
              </w:rPr>
              <w:t>
</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w:t>
            </w:r>
            <w:r>
              <w:br/>
            </w:r>
            <w:r>
              <w:rPr>
                <w:rFonts w:ascii="Times New Roman"/>
                <w:b w:val="false"/>
                <w:i w:val="false"/>
                <w:color w:val="000000"/>
                <w:sz w:val="20"/>
              </w:rPr>
              <w:t>
</w:t>
            </w:r>
          </w:p>
        </w:tc>
      </w:tr>
    </w:tbl>
    <w:bookmarkStart w:name="z69" w:id="7"/>
    <w:p>
      <w:pPr>
        <w:spacing w:after="0"/>
        <w:ind w:left="0"/>
        <w:jc w:val="left"/>
      </w:pPr>
      <w:r>
        <w:rPr>
          <w:rFonts w:ascii="Times New Roman"/>
          <w:b/>
          <w:i w:val="false"/>
          <w:color w:val="000000"/>
        </w:rPr>
        <w:t xml:space="preserve"> Тікелей басшысының бағалау парағы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(бар болған жағдайда): _________</w:t>
      </w:r>
      <w:r>
        <w:br/>
      </w:r>
      <w:r>
        <w:rPr>
          <w:rFonts w:ascii="Times New Roman"/>
          <w:b w:val="false"/>
          <w:i w:val="false"/>
          <w:color w:val="000000"/>
          <w:sz w:val="28"/>
        </w:rPr>
        <w:t>
      Бағаланатын қызметшінің лауазымы: 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3"/>
        <w:gridCol w:w="843"/>
        <w:gridCol w:w="339"/>
        <w:gridCol w:w="4503"/>
        <w:gridCol w:w="2122"/>
      </w:tblGrid>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Таныстым: </w:t>
            </w:r>
            <w:r>
              <w:br/>
            </w:r>
            <w:r>
              <w:rPr>
                <w:rFonts w:ascii="Times New Roman"/>
                <w:b w:val="false"/>
                <w:i w:val="false"/>
                <w:color w:val="000000"/>
                <w:sz w:val="20"/>
              </w:rPr>
              <w:t>
Қызметші</w:t>
            </w:r>
            <w:r>
              <w:br/>
            </w:r>
            <w:r>
              <w:rPr>
                <w:rFonts w:ascii="Times New Roman"/>
                <w:b w:val="false"/>
                <w:i w:val="false"/>
                <w:color w:val="000000"/>
                <w:sz w:val="20"/>
              </w:rPr>
              <w:t>
Т.А.Ә.(бар болған жағдайда)_______</w:t>
            </w:r>
            <w:r>
              <w:br/>
            </w:r>
            <w:r>
              <w:rPr>
                <w:rFonts w:ascii="Times New Roman"/>
                <w:b w:val="false"/>
                <w:i w:val="false"/>
                <w:color w:val="000000"/>
                <w:sz w:val="20"/>
              </w:rPr>
              <w:t>
күні__________________</w:t>
            </w:r>
            <w:r>
              <w:br/>
            </w:r>
            <w:r>
              <w:rPr>
                <w:rFonts w:ascii="Times New Roman"/>
                <w:b w:val="false"/>
                <w:i w:val="false"/>
                <w:color w:val="000000"/>
                <w:sz w:val="20"/>
              </w:rPr>
              <w:t>
қолы__________________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 Т.А.Ә. (бар болған жағдайда)____</w:t>
            </w:r>
            <w:r>
              <w:br/>
            </w:r>
            <w:r>
              <w:rPr>
                <w:rFonts w:ascii="Times New Roman"/>
                <w:b w:val="false"/>
                <w:i w:val="false"/>
                <w:color w:val="000000"/>
                <w:sz w:val="20"/>
              </w:rPr>
              <w:t>
күні____________________________</w:t>
            </w:r>
            <w:r>
              <w:br/>
            </w:r>
            <w:r>
              <w:rPr>
                <w:rFonts w:ascii="Times New Roman"/>
                <w:b w:val="false"/>
                <w:i w:val="false"/>
                <w:color w:val="000000"/>
                <w:sz w:val="20"/>
              </w:rPr>
              <w:t>
қолы____________________________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1"/>
        <w:gridCol w:w="9489"/>
      </w:tblGrid>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"Нұра аудандық</w:t>
            </w:r>
            <w:r>
              <w:br/>
            </w:r>
            <w:r>
              <w:rPr>
                <w:rFonts w:ascii="Times New Roman"/>
                <w:b w:val="false"/>
                <w:i w:val="false"/>
                <w:color w:val="000000"/>
                <w:sz w:val="20"/>
              </w:rPr>
              <w:t>
мәслихатының аппараты"</w:t>
            </w:r>
            <w:r>
              <w:br/>
            </w:r>
            <w:r>
              <w:rPr>
                <w:rFonts w:ascii="Times New Roman"/>
                <w:b w:val="false"/>
                <w:i w:val="false"/>
                <w:color w:val="000000"/>
                <w:sz w:val="20"/>
              </w:rPr>
              <w:t>
мемлекеттік мекемесінің "Б"</w:t>
            </w:r>
            <w:r>
              <w:br/>
            </w:r>
            <w:r>
              <w:rPr>
                <w:rFonts w:ascii="Times New Roman"/>
                <w:b w:val="false"/>
                <w:i w:val="false"/>
                <w:color w:val="000000"/>
                <w:sz w:val="20"/>
              </w:rPr>
              <w:t>
корпусы мемлекеттік әкімшілік</w:t>
            </w:r>
            <w:r>
              <w:br/>
            </w:r>
            <w:r>
              <w:rPr>
                <w:rFonts w:ascii="Times New Roman"/>
                <w:b w:val="false"/>
                <w:i w:val="false"/>
                <w:color w:val="000000"/>
                <w:sz w:val="20"/>
              </w:rPr>
              <w:t>
қызметшілерінің қызметін жыл</w:t>
            </w:r>
            <w:r>
              <w:br/>
            </w:r>
            <w:r>
              <w:rPr>
                <w:rFonts w:ascii="Times New Roman"/>
                <w:b w:val="false"/>
                <w:i w:val="false"/>
                <w:color w:val="000000"/>
                <w:sz w:val="20"/>
              </w:rPr>
              <w:t>
сайынғы бағалаудың</w:t>
            </w:r>
            <w:r>
              <w:br/>
            </w:r>
            <w:r>
              <w:rPr>
                <w:rFonts w:ascii="Times New Roman"/>
                <w:b w:val="false"/>
                <w:i w:val="false"/>
                <w:color w:val="000000"/>
                <w:sz w:val="20"/>
              </w:rPr>
              <w:t>
әдістемесіне</w:t>
            </w:r>
            <w:r>
              <w:br/>
            </w:r>
            <w:r>
              <w:rPr>
                <w:rFonts w:ascii="Times New Roman"/>
                <w:b w:val="false"/>
                <w:i w:val="false"/>
                <w:color w:val="000000"/>
                <w:sz w:val="20"/>
              </w:rPr>
              <w:t>
2-қосымша</w:t>
            </w:r>
            <w:r>
              <w:br/>
            </w:r>
            <w:r>
              <w:rPr>
                <w:rFonts w:ascii="Times New Roman"/>
                <w:b w:val="false"/>
                <w:i w:val="false"/>
                <w:color w:val="000000"/>
                <w:sz w:val="20"/>
              </w:rPr>
              <w:t>
нысан</w:t>
            </w:r>
            <w:r>
              <w:br/>
            </w:r>
            <w:r>
              <w:rPr>
                <w:rFonts w:ascii="Times New Roman"/>
                <w:b w:val="false"/>
                <w:i w:val="false"/>
                <w:color w:val="000000"/>
                <w:sz w:val="20"/>
              </w:rPr>
              <w:t>
</w:t>
            </w:r>
          </w:p>
        </w:tc>
      </w:tr>
    </w:tbl>
    <w:bookmarkStart w:name="z79" w:id="8"/>
    <w:p>
      <w:pPr>
        <w:spacing w:after="0"/>
        <w:ind w:left="0"/>
        <w:jc w:val="left"/>
      </w:pPr>
      <w:r>
        <w:rPr>
          <w:rFonts w:ascii="Times New Roman"/>
          <w:b/>
          <w:i w:val="false"/>
          <w:color w:val="000000"/>
        </w:rPr>
        <w:t xml:space="preserve"> Айналмалы бағалау парағы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(бар болған жағдайда):_____________</w:t>
      </w:r>
      <w:r>
        <w:br/>
      </w:r>
      <w:r>
        <w:rPr>
          <w:rFonts w:ascii="Times New Roman"/>
          <w:b w:val="false"/>
          <w:i w:val="false"/>
          <w:color w:val="000000"/>
          <w:sz w:val="28"/>
        </w:rPr>
        <w:t>
      Бағаланатын қызметшінің лауазымы: 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2"/>
        <w:gridCol w:w="3762"/>
        <w:gridCol w:w="75"/>
        <w:gridCol w:w="4792"/>
        <w:gridCol w:w="1749"/>
      </w:tblGrid>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р/н</w:t>
            </w:r>
            <w:r>
              <w:br/>
            </w:r>
            <w:r>
              <w:rPr>
                <w:rFonts w:ascii="Times New Roman"/>
                <w:b w:val="false"/>
                <w:i w:val="false"/>
                <w:color w:val="000000"/>
                <w:sz w:val="20"/>
              </w:rPr>
              <w:t>
 </w:t>
            </w:r>
            <w:r>
              <w:br/>
            </w:r>
            <w:r>
              <w:rPr>
                <w:rFonts w:ascii="Times New Roman"/>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1"/>
        <w:gridCol w:w="9489"/>
      </w:tblGrid>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"Нұра аудандық</w:t>
            </w:r>
            <w:r>
              <w:br/>
            </w:r>
            <w:r>
              <w:rPr>
                <w:rFonts w:ascii="Times New Roman"/>
                <w:b w:val="false"/>
                <w:i w:val="false"/>
                <w:color w:val="000000"/>
                <w:sz w:val="20"/>
              </w:rPr>
              <w:t>
мәслихатының аппараты"</w:t>
            </w:r>
            <w:r>
              <w:br/>
            </w:r>
            <w:r>
              <w:rPr>
                <w:rFonts w:ascii="Times New Roman"/>
                <w:b w:val="false"/>
                <w:i w:val="false"/>
                <w:color w:val="000000"/>
                <w:sz w:val="20"/>
              </w:rPr>
              <w:t>
мемлекеттік мекемесінің "Б"</w:t>
            </w:r>
            <w:r>
              <w:br/>
            </w:r>
            <w:r>
              <w:rPr>
                <w:rFonts w:ascii="Times New Roman"/>
                <w:b w:val="false"/>
                <w:i w:val="false"/>
                <w:color w:val="000000"/>
                <w:sz w:val="20"/>
              </w:rPr>
              <w:t>
корпусы мемлекеттік әкімшілік</w:t>
            </w:r>
            <w:r>
              <w:br/>
            </w:r>
            <w:r>
              <w:rPr>
                <w:rFonts w:ascii="Times New Roman"/>
                <w:b w:val="false"/>
                <w:i w:val="false"/>
                <w:color w:val="000000"/>
                <w:sz w:val="20"/>
              </w:rPr>
              <w:t>
қызметшілерінің қызметін жыл</w:t>
            </w:r>
            <w:r>
              <w:br/>
            </w:r>
            <w:r>
              <w:rPr>
                <w:rFonts w:ascii="Times New Roman"/>
                <w:b w:val="false"/>
                <w:i w:val="false"/>
                <w:color w:val="000000"/>
                <w:sz w:val="20"/>
              </w:rPr>
              <w:t>
сайынғы бағалаудың әдістемесіне</w:t>
            </w:r>
            <w:r>
              <w:br/>
            </w:r>
            <w:r>
              <w:rPr>
                <w:rFonts w:ascii="Times New Roman"/>
                <w:b w:val="false"/>
                <w:i w:val="false"/>
                <w:color w:val="000000"/>
                <w:sz w:val="20"/>
              </w:rPr>
              <w:t>
3-қосымша</w:t>
            </w:r>
            <w:r>
              <w:br/>
            </w:r>
            <w:r>
              <w:rPr>
                <w:rFonts w:ascii="Times New Roman"/>
                <w:b w:val="false"/>
                <w:i w:val="false"/>
                <w:color w:val="000000"/>
                <w:sz w:val="20"/>
              </w:rPr>
              <w:t>
</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w:t>
            </w:r>
            <w:r>
              <w:br/>
            </w:r>
            <w:r>
              <w:rPr>
                <w:rFonts w:ascii="Times New Roman"/>
                <w:b w:val="false"/>
                <w:i w:val="false"/>
                <w:color w:val="000000"/>
                <w:sz w:val="20"/>
              </w:rPr>
              <w:t>
</w:t>
            </w:r>
          </w:p>
        </w:tc>
      </w:tr>
    </w:tbl>
    <w:bookmarkStart w:name="z94" w:id="9"/>
    <w:p>
      <w:pPr>
        <w:spacing w:after="0"/>
        <w:ind w:left="0"/>
        <w:jc w:val="left"/>
      </w:pPr>
      <w:r>
        <w:rPr>
          <w:rFonts w:ascii="Times New Roman"/>
          <w:b/>
          <w:i w:val="false"/>
          <w:color w:val="000000"/>
        </w:rPr>
        <w:t xml:space="preserve"> Бағалау жөніндегі комиссия отырысының хаттамасы</w:t>
      </w:r>
    </w:p>
    <w:bookmarkEnd w:id="9"/>
    <w:bookmarkStart w:name="z95" w:id="10"/>
    <w:p>
      <w:pPr>
        <w:spacing w:after="0"/>
        <w:ind w:left="0"/>
        <w:jc w:val="left"/>
      </w:pPr>
      <w:r>
        <w:rPr>
          <w:rFonts w:ascii="Times New Roman"/>
          <w:b/>
          <w:i w:val="false"/>
          <w:color w:val="000000"/>
        </w:rPr>
        <w:t xml:space="preserve"> ___________________________________________________________</w:t>
      </w:r>
    </w:p>
    <w:bookmarkEnd w:id="10"/>
    <w:p>
      <w:pPr>
        <w:spacing w:after="0"/>
        <w:ind w:left="0"/>
        <w:jc w:val="left"/>
      </w:pPr>
      <w:r>
        <w:rPr>
          <w:rFonts w:ascii="Times New Roman"/>
          <w:b w:val="false"/>
          <w:i w:val="false"/>
          <w:color w:val="000000"/>
          <w:sz w:val="28"/>
        </w:rPr>
        <w:t>      (мемлекеттік органның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0"/>
        <w:gridCol w:w="4548"/>
        <w:gridCol w:w="2330"/>
        <w:gridCol w:w="1496"/>
        <w:gridCol w:w="1496"/>
      </w:tblGrid>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(бар болған жағдайда)</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хатшысы:__________________________ Күні:_________________</w:t>
      </w:r>
      <w:r>
        <w:br/>
      </w:r>
      <w:r>
        <w:rPr>
          <w:rFonts w:ascii="Times New Roman"/>
          <w:b w:val="false"/>
          <w:i w:val="false"/>
          <w:color w:val="000000"/>
          <w:sz w:val="28"/>
        </w:rPr>
        <w:t>
      (Т.А.Ә. (бар болған жағдайда), қолы)</w:t>
      </w:r>
      <w:r>
        <w:br/>
      </w:r>
      <w:r>
        <w:rPr>
          <w:rFonts w:ascii="Times New Roman"/>
          <w:b w:val="false"/>
          <w:i w:val="false"/>
          <w:color w:val="000000"/>
          <w:sz w:val="28"/>
        </w:rPr>
        <w:t>
      Комиссия төрағасы:_________________________ Күні:_________________</w:t>
      </w:r>
      <w:r>
        <w:br/>
      </w:r>
      <w:r>
        <w:rPr>
          <w:rFonts w:ascii="Times New Roman"/>
          <w:b w:val="false"/>
          <w:i w:val="false"/>
          <w:color w:val="000000"/>
          <w:sz w:val="28"/>
        </w:rPr>
        <w:t>
      (Т.А.Ә. (бар болған жағдайда), қолы)</w:t>
      </w:r>
      <w:r>
        <w:br/>
      </w:r>
      <w:r>
        <w:rPr>
          <w:rFonts w:ascii="Times New Roman"/>
          <w:b w:val="false"/>
          <w:i w:val="false"/>
          <w:color w:val="000000"/>
          <w:sz w:val="28"/>
        </w:rPr>
        <w:t>
      Комиссия мүшесі:___________________________ Күні:_________________</w:t>
      </w:r>
      <w:r>
        <w:br/>
      </w:r>
      <w:r>
        <w:rPr>
          <w:rFonts w:ascii="Times New Roman"/>
          <w:b w:val="false"/>
          <w:i w:val="false"/>
          <w:color w:val="000000"/>
          <w:sz w:val="28"/>
        </w:rPr>
        <w:t>
      (Т.А.Ә. (бар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