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21f6" w14:textId="b432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2015 жылғы 29 желтоқсандағы № 05 шешімі. Қарағанды облысының Әділет департаментінде 2015 жылғы 29 желтоқсанда № 3577 болып тіркелді. Күші жойылды - Қарағанды облысы Осакаров ауданының әкімінің 2016 жылғы 11 қаңтардағы № 01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Осакаров ауданының әкімінің 11.01.2016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облысы Осакаров ауданындағы Осакаровка кенті, Молодежный кенті, Родников, Садовый, Тельман ауылдық округі аймақтарында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Табиғи сипаттағы төтенше жағдайды жою басшысы болып Осакаров ауданы әкімінің орынбасары Нұрлан Рымбайұлы Ламбеков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Шайжанов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