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5113b" w14:textId="19511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 Қарсақпай кенті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ауданы әкімдігінің 2015 жылғы 24 тамыздағы № 26/02 қаулысы. Қарағанды облысының Әділет департаментінде 2015 жылғы 10 қыркүйекте № 3400 болып тіркелді. Күші жойылды - Қарағанды облысы Ұлытау ауданы әкімдігінің 2016 жылғы 22 маусымдағы № 18/05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Ұлытау ауданы әкімдігінің 22.06.2016 № 18/05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Заңдарына және Қазақстан Республикасы Президентінің 2012 жылғы 29 қазандағы № 410 "</w:t>
      </w:r>
      <w:r>
        <w:rPr>
          <w:rFonts w:ascii="Times New Roman"/>
          <w:b w:val="false"/>
          <w:i w:val="false"/>
          <w:color w:val="000000"/>
          <w:sz w:val="28"/>
        </w:rPr>
        <w:t>Қазақстан Республикасы мемлекеттік органының үлгі ережесін бекіту туралы</w:t>
      </w:r>
      <w:r>
        <w:rPr>
          <w:rFonts w:ascii="Times New Roman"/>
          <w:b w:val="false"/>
          <w:i w:val="false"/>
          <w:color w:val="000000"/>
          <w:sz w:val="28"/>
        </w:rPr>
        <w:t>", 2013 жылғы 7 наурыздағы № 523 "</w:t>
      </w:r>
      <w:r>
        <w:rPr>
          <w:rFonts w:ascii="Times New Roman"/>
          <w:b w:val="false"/>
          <w:i w:val="false"/>
          <w:color w:val="000000"/>
          <w:sz w:val="28"/>
        </w:rPr>
        <w:t>Мемлекеттік қызметшілер лауазымдарының тізілімін бекіту туралы</w:t>
      </w:r>
      <w:r>
        <w:rPr>
          <w:rFonts w:ascii="Times New Roman"/>
          <w:b w:val="false"/>
          <w:i w:val="false"/>
          <w:color w:val="000000"/>
          <w:sz w:val="28"/>
        </w:rPr>
        <w:t xml:space="preserve">" Жарлықтарына сәйкес, Ұлытау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Қоса берілген "Ұлытау ауданы Қарсақпай кенті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Осы қаулының орындалуын бақылау Ұлытау ауданы әкімі аппаратының басшысы Уткельбаев Ерлан Сериковичке жүктелсін.</w:t>
      </w:r>
      <w:r>
        <w:br/>
      </w:r>
      <w:r>
        <w:rPr>
          <w:rFonts w:ascii="Times New Roman"/>
          <w:b w:val="false"/>
          <w:i w:val="false"/>
          <w:color w:val="000000"/>
          <w:sz w:val="28"/>
        </w:rPr>
        <w:t>
      </w:t>
      </w:r>
      <w:r>
        <w:rPr>
          <w:rFonts w:ascii="Times New Roman"/>
          <w:b w:val="false"/>
          <w:i w:val="false"/>
          <w:color w:val="000000"/>
          <w:sz w:val="28"/>
        </w:rPr>
        <w:t>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Омаров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ауданы әкімдігінің</w:t>
            </w:r>
            <w:r>
              <w:br/>
            </w:r>
            <w:r>
              <w:rPr>
                <w:rFonts w:ascii="Times New Roman"/>
                <w:b w:val="false"/>
                <w:i w:val="false"/>
                <w:color w:val="000000"/>
                <w:sz w:val="20"/>
              </w:rPr>
              <w:t xml:space="preserve"> 2015 жылғы 24 тамыз</w:t>
            </w:r>
            <w:r>
              <w:br/>
            </w:r>
            <w:r>
              <w:rPr>
                <w:rFonts w:ascii="Times New Roman"/>
                <w:b w:val="false"/>
                <w:i w:val="false"/>
                <w:color w:val="000000"/>
                <w:sz w:val="20"/>
              </w:rPr>
              <w:t>№ 26/02 қаулысымен бекітілген</w:t>
            </w:r>
          </w:p>
        </w:tc>
      </w:tr>
    </w:tbl>
    <w:bookmarkStart w:name="z9" w:id="0"/>
    <w:p>
      <w:pPr>
        <w:spacing w:after="0"/>
        <w:ind w:left="0"/>
        <w:jc w:val="left"/>
      </w:pPr>
      <w:r>
        <w:rPr>
          <w:rFonts w:ascii="Times New Roman"/>
          <w:b/>
          <w:i w:val="false"/>
          <w:color w:val="000000"/>
        </w:rPr>
        <w:t xml:space="preserve"> "Ұлытау ауданы Қарсақпай кенті әкімінің аппараты" мемлекеттік мекемесінің Ережесі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"Ұлытау ауданы Қарсақпай кенті әкімінің аппараты" мемлекеттік мекемесі (бұдан әрі – Мемлекеттік мекеме) мемлекеттік басқару функцияларын жүзеге асыратын және орындайтын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Мемлекеттік мекеме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101510, Қарағанды облысы, Ұлытау ауданы, Қарсақпай кенті, Болман көшесі, 73 үй.</w:t>
      </w:r>
      <w:r>
        <w:br/>
      </w:r>
      <w:r>
        <w:rPr>
          <w:rFonts w:ascii="Times New Roman"/>
          <w:b w:val="false"/>
          <w:i w:val="false"/>
          <w:color w:val="000000"/>
          <w:sz w:val="28"/>
        </w:rPr>
        <w:t xml:space="preserve">
      9. </w:t>
      </w:r>
      <w:r>
        <w:rPr>
          <w:rFonts w:ascii="Times New Roman"/>
          <w:b w:val="false"/>
          <w:i w:val="false"/>
          <w:color w:val="000000"/>
          <w:sz w:val="28"/>
        </w:rPr>
        <w:t xml:space="preserve">Мемлекеттік мекеменің толық атауы: </w:t>
      </w:r>
      <w:r>
        <w:br/>
      </w:r>
      <w:r>
        <w:rPr>
          <w:rFonts w:ascii="Times New Roman"/>
          <w:b w:val="false"/>
          <w:i w:val="false"/>
          <w:color w:val="000000"/>
          <w:sz w:val="28"/>
        </w:rPr>
        <w:t>
      </w:t>
      </w:r>
      <w:r>
        <w:rPr>
          <w:rFonts w:ascii="Times New Roman"/>
          <w:b w:val="false"/>
          <w:i w:val="false"/>
          <w:color w:val="000000"/>
          <w:sz w:val="28"/>
        </w:rPr>
        <w:t>мемлекеттік тілде – "Ұлытау ауданы Қарсақпай кенті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"Аппарат акима поселка Карсакпай Улытауского района".</w:t>
      </w:r>
      <w:r>
        <w:br/>
      </w:r>
      <w:r>
        <w:rPr>
          <w:rFonts w:ascii="Times New Roman"/>
          <w:b w:val="false"/>
          <w:i w:val="false"/>
          <w:color w:val="000000"/>
          <w:sz w:val="28"/>
        </w:rPr>
        <w:t xml:space="preserve">
      10. </w:t>
      </w:r>
      <w:r>
        <w:rPr>
          <w:rFonts w:ascii="Times New Roman"/>
          <w:b w:val="false"/>
          <w:i w:val="false"/>
          <w:color w:val="000000"/>
          <w:sz w:val="28"/>
        </w:rPr>
        <w:t>Осы Ереже Мемлекеттік мекеменің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Мемлекеттік мекеменің қызметін қаржыландыру республикалық және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Мемлекеттік мекемеге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Мемлекеттік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Мемлекеттік мекеменің миссиясы: мемлекеттік басқару саласында Қазақстан Республикасының қолданыстағы заңнамасына сәйкес мемлекеттік саясатты жүргізу.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 xml:space="preserve">аудан әкімі номенклатурасына сәйкес кадр резервін құру; </w:t>
      </w:r>
      <w:r>
        <w:br/>
      </w:r>
      <w:r>
        <w:rPr>
          <w:rFonts w:ascii="Times New Roman"/>
          <w:b w:val="false"/>
          <w:i w:val="false"/>
          <w:color w:val="000000"/>
          <w:sz w:val="28"/>
        </w:rPr>
        <w:t xml:space="preserve">
      3)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4) </w:t>
      </w:r>
      <w:r>
        <w:rPr>
          <w:rFonts w:ascii="Times New Roman"/>
          <w:b w:val="false"/>
          <w:i w:val="false"/>
          <w:color w:val="000000"/>
          <w:sz w:val="28"/>
        </w:rPr>
        <w:t>Мемлекеттік мекеменің жүргізуіне қатысты мәселелер бойынша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мекеменің қызметін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4" w:id="3"/>
    <w:p>
      <w:pPr>
        <w:spacing w:after="0"/>
        <w:ind w:left="0"/>
        <w:jc w:val="left"/>
      </w:pPr>
      <w:r>
        <w:rPr>
          <w:rFonts w:ascii="Times New Roman"/>
          <w:b/>
          <w:i w:val="false"/>
          <w:color w:val="000000"/>
        </w:rPr>
        <w:t xml:space="preserve"> 3. Мемлекеттік мекеменің қызметін ұйымдастыру</w:t>
      </w:r>
    </w:p>
    <w:bookmarkEnd w:id="3"/>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Мемлекеттік мекемеге басшылықты мемлекеттік мекемеге жүктелген мiндеттердiң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xml:space="preserve">
      18. </w:t>
      </w:r>
      <w:r>
        <w:rPr>
          <w:rFonts w:ascii="Times New Roman"/>
          <w:b w:val="false"/>
          <w:i w:val="false"/>
          <w:color w:val="000000"/>
          <w:sz w:val="28"/>
        </w:rPr>
        <w:t>Мемлекеттік мекеменің бірінші басшысы Қазақстан Республикасының қолданыстағы заңнамаға сәйкес қызметке тағайындалады және қызметтен босатылады.</w:t>
      </w:r>
      <w:r>
        <w:br/>
      </w:r>
      <w:r>
        <w:rPr>
          <w:rFonts w:ascii="Times New Roman"/>
          <w:b w:val="false"/>
          <w:i w:val="false"/>
          <w:color w:val="000000"/>
          <w:sz w:val="28"/>
        </w:rPr>
        <w:t xml:space="preserve">
      19. </w:t>
      </w:r>
      <w:r>
        <w:rPr>
          <w:rFonts w:ascii="Times New Roman"/>
          <w:b w:val="false"/>
          <w:i w:val="false"/>
          <w:color w:val="000000"/>
          <w:sz w:val="28"/>
        </w:rPr>
        <w:t>Мемлекеттік мекеме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Мемлекеттік мекеменің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xml:space="preserve">
      5) </w:t>
      </w:r>
      <w:r>
        <w:rPr>
          <w:rFonts w:ascii="Times New Roman"/>
          <w:b w:val="false"/>
          <w:i w:val="false"/>
          <w:color w:val="000000"/>
          <w:sz w:val="28"/>
        </w:rPr>
        <w:t>өз құзыреті шегінде өкімдер шығарады, қызметтік құжаттамаға қол қояды;</w:t>
      </w:r>
      <w:r>
        <w:br/>
      </w:r>
      <w:r>
        <w:rPr>
          <w:rFonts w:ascii="Times New Roman"/>
          <w:b w:val="false"/>
          <w:i w:val="false"/>
          <w:color w:val="000000"/>
          <w:sz w:val="28"/>
        </w:rPr>
        <w:t xml:space="preserve">
      6) </w:t>
      </w:r>
      <w:r>
        <w:rPr>
          <w:rFonts w:ascii="Times New Roman"/>
          <w:b w:val="false"/>
          <w:i w:val="false"/>
          <w:color w:val="000000"/>
          <w:sz w:val="28"/>
        </w:rPr>
        <w:t>Мемлекеттік мекеменің ішкі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 xml:space="preserve">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Мемлекеттік мекеме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60" w:id="4"/>
    <w:p>
      <w:pPr>
        <w:spacing w:after="0"/>
        <w:ind w:left="0"/>
        <w:jc w:val="left"/>
      </w:pPr>
      <w:r>
        <w:rPr>
          <w:rFonts w:ascii="Times New Roman"/>
          <w:b/>
          <w:i w:val="false"/>
          <w:color w:val="000000"/>
        </w:rPr>
        <w:t xml:space="preserve"> 4. Мемлекеттік мекеменің мүлкi</w:t>
      </w:r>
    </w:p>
    <w:bookmarkEnd w:id="4"/>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Мемлекеттік мекеменің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Мемлекеттік мекеме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Мемлекеттік мекеме,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Мемлекеттік мекемені қайта ұйымдастыру және тарату</w:t>
      </w:r>
    </w:p>
    <w:bookmarkEnd w:id="5"/>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