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dbb5a" w14:textId="c2dbb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білім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2015 жылғы 06 ақпандағы № 846 қаулысы. Қызылорда облысының Әділет департаментінде 2015 жылғы 04 наурызда № 4898 болып тіркелді. Күші жойылды - Қызылорда облысы әкімдігінің 2016 жылғы 19 мамырдағы № 461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әкімдігінің 19.05.2016 </w:t>
      </w:r>
      <w:r>
        <w:rPr>
          <w:rFonts w:ascii="Times New Roman"/>
          <w:b w:val="false"/>
          <w:i w:val="false"/>
          <w:color w:val="ff0000"/>
          <w:sz w:val="28"/>
        </w:rPr>
        <w:t>№ 461</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"Қызылорда облысының білім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"Қызылорда облысының білім басқармасы" мемлекеттік мекемесі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Қызылорда облысы әкімінің орынбасары Р. Кенжеханұлына жүктелсін.</w:t>
      </w:r>
      <w:r>
        <w:br/>
      </w:r>
      <w:r>
        <w:rPr>
          <w:rFonts w:ascii="Times New Roman"/>
          <w:b w:val="false"/>
          <w:i w:val="false"/>
          <w:color w:val="000000"/>
          <w:sz w:val="28"/>
        </w:rPr>
        <w:t>
      </w:t>
      </w:r>
      <w:r>
        <w:rPr>
          <w:rFonts w:ascii="Times New Roman"/>
          <w:b w:val="false"/>
          <w:i w:val="false"/>
          <w:color w:val="000000"/>
          <w:sz w:val="28"/>
        </w:rPr>
        <w:t xml:space="preserve">4. Осы қаулы алғашқы ресми жарияланған күнінен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"6" ақпандағы № 846 қаулысымен</w:t>
            </w:r>
            <w:r>
              <w:br/>
            </w:r>
            <w:r>
              <w:rPr>
                <w:rFonts w:ascii="Times New Roman"/>
                <w:b w:val="false"/>
                <w:i w:val="false"/>
                <w:color w:val="000000"/>
                <w:sz w:val="20"/>
              </w:rPr>
              <w:t>бекітілген</w:t>
            </w:r>
          </w:p>
        </w:tc>
      </w:tr>
    </w:tbl>
    <w:bookmarkStart w:name="z11" w:id="0"/>
    <w:p>
      <w:pPr>
        <w:spacing w:after="0"/>
        <w:ind w:left="0"/>
        <w:jc w:val="left"/>
      </w:pPr>
      <w:r>
        <w:rPr>
          <w:rFonts w:ascii="Times New Roman"/>
          <w:b/>
          <w:i w:val="false"/>
          <w:color w:val="000000"/>
        </w:rPr>
        <w:t xml:space="preserve"> "Қызылорда облысының білім басқармасы" мемлекеттік мекемесінің ережесі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"Қызылорда облысының білім басқармасы" мемлекеттік мекемесі (бұдан әрі - Басқарма) ведомстволық бағыныстағы аумақта білім саласы қызметін мемлекеттік реттеу функцияларын орындауға уәкілеттілік алған, облыстық бюджеттен қаржыландырылатын атқарушы орган болып табылады.</w:t>
      </w:r>
      <w:r>
        <w:br/>
      </w:r>
      <w:r>
        <w:rPr>
          <w:rFonts w:ascii="Times New Roman"/>
          <w:b w:val="false"/>
          <w:i w:val="false"/>
          <w:color w:val="000000"/>
          <w:sz w:val="28"/>
        </w:rPr>
        <w:t>
      </w:t>
      </w:r>
      <w:r>
        <w:rPr>
          <w:rFonts w:ascii="Times New Roman"/>
          <w:b w:val="false"/>
          <w:i w:val="false"/>
          <w:color w:val="000000"/>
          <w:sz w:val="28"/>
        </w:rPr>
        <w:t>2. Басқарманың құрылтайшысы Қызылорда облысының әкімдігі болып табылады. Басқармаға қатысты коммуналдық меншік құқығы субьектісінің құқықтарын "Қызылорда облысының қаржы басқармасы" мемлекеттік мекемесі жүзеге асырады.</w:t>
      </w:r>
      <w:r>
        <w:br/>
      </w:r>
      <w:r>
        <w:rPr>
          <w:rFonts w:ascii="Times New Roman"/>
          <w:b w:val="false"/>
          <w:i w:val="false"/>
          <w:color w:val="000000"/>
          <w:sz w:val="28"/>
        </w:rPr>
        <w:t>
      </w:t>
      </w:r>
      <w:r>
        <w:rPr>
          <w:rFonts w:ascii="Times New Roman"/>
          <w:b w:val="false"/>
          <w:i w:val="false"/>
          <w:color w:val="000000"/>
          <w:sz w:val="28"/>
        </w:rPr>
        <w:t xml:space="preserve">3. Басқарма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Басқарма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Басқарма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Басқарма,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Басқарма өз құзыретiнiң мәселелерi бойынша заңнамада белгiленген тәртiппен Басқарма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Басқарманың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 xml:space="preserve">9. Заңды тұлғаның тұрған жері: Қазақстан Республикасы, Қызылорда облысы, 120003, Қызылорда қаласы, Бейбарыс Сұлтан көшесі, құрылыс 1. </w:t>
      </w:r>
      <w:r>
        <w:br/>
      </w:r>
      <w:r>
        <w:rPr>
          <w:rFonts w:ascii="Times New Roman"/>
          <w:b w:val="false"/>
          <w:i w:val="false"/>
          <w:color w:val="000000"/>
          <w:sz w:val="28"/>
        </w:rPr>
        <w:t>
      </w:t>
      </w:r>
      <w:r>
        <w:rPr>
          <w:rFonts w:ascii="Times New Roman"/>
          <w:b w:val="false"/>
          <w:i w:val="false"/>
          <w:color w:val="000000"/>
          <w:sz w:val="28"/>
        </w:rPr>
        <w:t>10. Мемлекеттiк органның толық атауы – "Қызылорда облысының білім басқармасы" мемлекеттiк мекемесi.</w:t>
      </w:r>
      <w:r>
        <w:br/>
      </w:r>
      <w:r>
        <w:rPr>
          <w:rFonts w:ascii="Times New Roman"/>
          <w:b w:val="false"/>
          <w:i w:val="false"/>
          <w:color w:val="000000"/>
          <w:sz w:val="28"/>
        </w:rPr>
        <w:t>
      </w:t>
      </w:r>
      <w:r>
        <w:rPr>
          <w:rFonts w:ascii="Times New Roman"/>
          <w:b w:val="false"/>
          <w:i w:val="false"/>
          <w:color w:val="000000"/>
          <w:sz w:val="28"/>
        </w:rPr>
        <w:t>11. Осы Ереже Басқарманың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Басқарманың қызметiн қаржыландыру облыстық бюджеттен жүзеге асырылады.</w:t>
      </w:r>
      <w:r>
        <w:br/>
      </w:r>
      <w:r>
        <w:rPr>
          <w:rFonts w:ascii="Times New Roman"/>
          <w:b w:val="false"/>
          <w:i w:val="false"/>
          <w:color w:val="000000"/>
          <w:sz w:val="28"/>
        </w:rPr>
        <w:t>
      </w:t>
      </w:r>
      <w:r>
        <w:rPr>
          <w:rFonts w:ascii="Times New Roman"/>
          <w:b w:val="false"/>
          <w:i w:val="false"/>
          <w:color w:val="000000"/>
          <w:sz w:val="28"/>
        </w:rPr>
        <w:t>13. Басқармаға кәсiпкерлiк субъектiлерiмен Басқарманың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Басқармаға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Басқарманың миссиясы, негiзгi мiндеттерi, функциялары, құқықтары мен мiндеттерi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Басқарманың миссиясы:</w:t>
      </w:r>
      <w:r>
        <w:br/>
      </w:r>
      <w:r>
        <w:rPr>
          <w:rFonts w:ascii="Times New Roman"/>
          <w:b w:val="false"/>
          <w:i w:val="false"/>
          <w:color w:val="000000"/>
          <w:sz w:val="28"/>
        </w:rPr>
        <w:t>
      </w:t>
      </w:r>
      <w:r>
        <w:rPr>
          <w:rFonts w:ascii="Times New Roman"/>
          <w:b w:val="false"/>
          <w:i w:val="false"/>
          <w:color w:val="000000"/>
          <w:sz w:val="28"/>
        </w:rPr>
        <w:t xml:space="preserve">облыс аумағында білім саласының дамуының негізгі мақсаттарын іске асыру және стратегиялық мақсаттарға қол жеткізуге негізделген білім берудің тиімді және біртұтас жүйесін қалыптастыру, білім беру, сонымен қатар, бала құқықтары туралы Конвенция мен Қазақстан Республикасының қолданыстағы заңнамаларында көрсетілген заңды құқықтарды сақтау негізінде баланың үйлесімді дамуына жағдай жасау, қоғамда адамгершілік басымдықтар мен рухани бағдарларды қалыптастыру, сондай-ақ, балалардың құқықтарын қорғау мәселелері бойынша ведомствоаралық үйлестірудің тиімді жүйесін құру. </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білім беру саласындағы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2) техникалық және кәсіптік, орта білімнен кейінгі білім беруді қамтамасыз етеді;</w:t>
      </w:r>
      <w:r>
        <w:br/>
      </w:r>
      <w:r>
        <w:rPr>
          <w:rFonts w:ascii="Times New Roman"/>
          <w:b w:val="false"/>
          <w:i w:val="false"/>
          <w:color w:val="000000"/>
          <w:sz w:val="28"/>
        </w:rPr>
        <w:t>
      </w:t>
      </w:r>
      <w:r>
        <w:rPr>
          <w:rFonts w:ascii="Times New Roman"/>
          <w:b w:val="false"/>
          <w:i w:val="false"/>
          <w:color w:val="000000"/>
          <w:sz w:val="28"/>
        </w:rPr>
        <w:t xml:space="preserve">3) балаларды арнайы оқу бағдарламалары бойынша оқытуды қамтамасыз етеді; </w:t>
      </w:r>
      <w:r>
        <w:br/>
      </w:r>
      <w:r>
        <w:rPr>
          <w:rFonts w:ascii="Times New Roman"/>
          <w:b w:val="false"/>
          <w:i w:val="false"/>
          <w:color w:val="000000"/>
          <w:sz w:val="28"/>
        </w:rPr>
        <w:t>
      </w:t>
      </w:r>
      <w:r>
        <w:rPr>
          <w:rFonts w:ascii="Times New Roman"/>
          <w:b w:val="false"/>
          <w:i w:val="false"/>
          <w:color w:val="000000"/>
          <w:sz w:val="28"/>
        </w:rPr>
        <w:t>4) мамандандырылған білім беру ұйымдарында дарынды балаларды оқытуды қамтамасыз етеді;</w:t>
      </w:r>
      <w:r>
        <w:br/>
      </w:r>
      <w:r>
        <w:rPr>
          <w:rFonts w:ascii="Times New Roman"/>
          <w:b w:val="false"/>
          <w:i w:val="false"/>
          <w:color w:val="000000"/>
          <w:sz w:val="28"/>
        </w:rPr>
        <w:t>
      </w:t>
      </w:r>
      <w:r>
        <w:rPr>
          <w:rFonts w:ascii="Times New Roman"/>
          <w:b w:val="false"/>
          <w:i w:val="false"/>
          <w:color w:val="000000"/>
          <w:sz w:val="28"/>
        </w:rPr>
        <w:t>5)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6) техникалық және кәсіптік, орта білімнен кейінгі білімі бар мамандарды даярлауға арналған мемлекеттік білім беру тапсырысын әзірлеп, облыс әкімдігіне бекіту үшін ұсынады;</w:t>
      </w:r>
      <w:r>
        <w:br/>
      </w:r>
      <w:r>
        <w:rPr>
          <w:rFonts w:ascii="Times New Roman"/>
          <w:b w:val="false"/>
          <w:i w:val="false"/>
          <w:color w:val="000000"/>
          <w:sz w:val="28"/>
        </w:rPr>
        <w:t>
      </w:t>
      </w:r>
      <w:r>
        <w:rPr>
          <w:rFonts w:ascii="Times New Roman"/>
          <w:b w:val="false"/>
          <w:i w:val="false"/>
          <w:color w:val="000000"/>
          <w:sz w:val="28"/>
        </w:rPr>
        <w:t>7) Қазақстан Республикасының Ұлттық кәсіпкерлер палатасының ұсыныстарын ескере отырып, техникалық және кәсіптік білімі бар мамандарды даярлауға арналған мемлекеттік білім беру тапсырысын орналастырады;</w:t>
      </w:r>
      <w:r>
        <w:br/>
      </w:r>
      <w:r>
        <w:rPr>
          <w:rFonts w:ascii="Times New Roman"/>
          <w:b w:val="false"/>
          <w:i w:val="false"/>
          <w:color w:val="000000"/>
          <w:sz w:val="28"/>
        </w:rPr>
        <w:t>
      </w:t>
      </w:r>
      <w:r>
        <w:rPr>
          <w:rFonts w:ascii="Times New Roman"/>
          <w:b w:val="false"/>
          <w:i w:val="false"/>
          <w:color w:val="000000"/>
          <w:sz w:val="28"/>
        </w:rPr>
        <w:t>8) білім алушылардың ұлттық бірыңғай тестілеуге қатысуын ұйымдастырады;</w:t>
      </w:r>
      <w:r>
        <w:br/>
      </w:r>
      <w:r>
        <w:rPr>
          <w:rFonts w:ascii="Times New Roman"/>
          <w:b w:val="false"/>
          <w:i w:val="false"/>
          <w:color w:val="000000"/>
          <w:sz w:val="28"/>
        </w:rPr>
        <w:t>
      </w:t>
      </w:r>
      <w:r>
        <w:rPr>
          <w:rFonts w:ascii="Times New Roman"/>
          <w:b w:val="false"/>
          <w:i w:val="false"/>
          <w:color w:val="000000"/>
          <w:sz w:val="28"/>
        </w:rPr>
        <w:t>9)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10)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r>
        <w:br/>
      </w:r>
      <w:r>
        <w:rPr>
          <w:rFonts w:ascii="Times New Roman"/>
          <w:b w:val="false"/>
          <w:i w:val="false"/>
          <w:color w:val="000000"/>
          <w:sz w:val="28"/>
        </w:rPr>
        <w:t>
      </w:t>
      </w:r>
      <w:r>
        <w:rPr>
          <w:rFonts w:ascii="Times New Roman"/>
          <w:b w:val="false"/>
          <w:i w:val="false"/>
          <w:color w:val="000000"/>
          <w:sz w:val="28"/>
        </w:rPr>
        <w:t>11)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r>
        <w:br/>
      </w:r>
      <w:r>
        <w:rPr>
          <w:rFonts w:ascii="Times New Roman"/>
          <w:b w:val="false"/>
          <w:i w:val="false"/>
          <w:color w:val="000000"/>
          <w:sz w:val="28"/>
        </w:rPr>
        <w:t>
      </w:t>
      </w:r>
      <w:r>
        <w:rPr>
          <w:rFonts w:ascii="Times New Roman"/>
          <w:b w:val="false"/>
          <w:i w:val="false"/>
          <w:color w:val="000000"/>
          <w:sz w:val="28"/>
        </w:rPr>
        <w:t>12) облыс ауқымында жалпы білім беретін пәндер бойынша мектеп олимпиадаларын және ғылыми жобалар конкурстарын, орындаушылар конкурстары мен кәсіби шеберлік конкурстарын ұйымдастыруды және өткізуді қамтамасыз етеді;</w:t>
      </w:r>
      <w:r>
        <w:br/>
      </w:r>
      <w:r>
        <w:rPr>
          <w:rFonts w:ascii="Times New Roman"/>
          <w:b w:val="false"/>
          <w:i w:val="false"/>
          <w:color w:val="000000"/>
          <w:sz w:val="28"/>
        </w:rPr>
        <w:t>
      </w:t>
      </w:r>
      <w:r>
        <w:rPr>
          <w:rFonts w:ascii="Times New Roman"/>
          <w:b w:val="false"/>
          <w:i w:val="false"/>
          <w:color w:val="000000"/>
          <w:sz w:val="28"/>
        </w:rPr>
        <w:t>13) балаларға облыстық деңгейде жүзеге асырылатын қосымша білім беруді қамтамасыз етеді;</w:t>
      </w:r>
      <w:r>
        <w:br/>
      </w:r>
      <w:r>
        <w:rPr>
          <w:rFonts w:ascii="Times New Roman"/>
          <w:b w:val="false"/>
          <w:i w:val="false"/>
          <w:color w:val="000000"/>
          <w:sz w:val="28"/>
        </w:rPr>
        <w:t>
      </w:t>
      </w:r>
      <w:r>
        <w:rPr>
          <w:rFonts w:ascii="Times New Roman"/>
          <w:b w:val="false"/>
          <w:i w:val="false"/>
          <w:color w:val="000000"/>
          <w:sz w:val="28"/>
        </w:rPr>
        <w:t>14)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r>
        <w:br/>
      </w:r>
      <w:r>
        <w:rPr>
          <w:rFonts w:ascii="Times New Roman"/>
          <w:b w:val="false"/>
          <w:i w:val="false"/>
          <w:color w:val="000000"/>
          <w:sz w:val="28"/>
        </w:rPr>
        <w:t>
      </w:t>
      </w:r>
      <w:r>
        <w:rPr>
          <w:rFonts w:ascii="Times New Roman"/>
          <w:b w:val="false"/>
          <w:i w:val="false"/>
          <w:color w:val="000000"/>
          <w:sz w:val="28"/>
        </w:rPr>
        <w:t>15) дамуында проблемалары бар балалар мен жасөспірімдерді оңалтуды және әлеуметтік бейімдеуді қамтамасыз етеді;</w:t>
      </w:r>
      <w:r>
        <w:br/>
      </w:r>
      <w:r>
        <w:rPr>
          <w:rFonts w:ascii="Times New Roman"/>
          <w:b w:val="false"/>
          <w:i w:val="false"/>
          <w:color w:val="000000"/>
          <w:sz w:val="28"/>
        </w:rPr>
        <w:t>
      </w:t>
      </w:r>
      <w:r>
        <w:rPr>
          <w:rFonts w:ascii="Times New Roman"/>
          <w:b w:val="false"/>
          <w:i w:val="false"/>
          <w:color w:val="000000"/>
          <w:sz w:val="28"/>
        </w:rPr>
        <w:t>16) жетім балаларды, ата-анаcының қамқорлығынсыз қалған балаларды белгіленген тәртіппен мемлекеттік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17) Қазақстан Республикасының заңнамасында көзделген тәртіппен білім алушылардың жекелеген санаттарын тегін және жеңілдікпен тамақтандыруды ұйымдастырады;</w:t>
      </w:r>
      <w:r>
        <w:br/>
      </w:r>
      <w:r>
        <w:rPr>
          <w:rFonts w:ascii="Times New Roman"/>
          <w:b w:val="false"/>
          <w:i w:val="false"/>
          <w:color w:val="000000"/>
          <w:sz w:val="28"/>
        </w:rPr>
        <w:t>
      </w:t>
      </w:r>
      <w:r>
        <w:rPr>
          <w:rFonts w:ascii="Times New Roman"/>
          <w:b w:val="false"/>
          <w:i w:val="false"/>
          <w:color w:val="000000"/>
          <w:sz w:val="28"/>
        </w:rPr>
        <w:t>18) техникалық және кәсіптік, орта білімнен кейінгі білім берудің кәсіптік оқу бағдарламаларын іске асыратын білім беру ұйымдарын мемлекеттік білім беру тапсырысының негізінде бітірген адамдарды жұмысқа орналастыруды қамтамасыз етеді;</w:t>
      </w:r>
      <w:r>
        <w:br/>
      </w:r>
      <w:r>
        <w:rPr>
          <w:rFonts w:ascii="Times New Roman"/>
          <w:b w:val="false"/>
          <w:i w:val="false"/>
          <w:color w:val="000000"/>
          <w:sz w:val="28"/>
        </w:rPr>
        <w:t>
      </w:t>
      </w:r>
      <w:r>
        <w:rPr>
          <w:rFonts w:ascii="Times New Roman"/>
          <w:b w:val="false"/>
          <w:i w:val="false"/>
          <w:color w:val="000000"/>
          <w:sz w:val="28"/>
        </w:rPr>
        <w:t>19)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r>
        <w:br/>
      </w:r>
      <w:r>
        <w:rPr>
          <w:rFonts w:ascii="Times New Roman"/>
          <w:b w:val="false"/>
          <w:i w:val="false"/>
          <w:color w:val="000000"/>
          <w:sz w:val="28"/>
        </w:rPr>
        <w:t>
      </w:t>
      </w:r>
      <w:r>
        <w:rPr>
          <w:rFonts w:ascii="Times New Roman"/>
          <w:b w:val="false"/>
          <w:i w:val="false"/>
          <w:color w:val="000000"/>
          <w:sz w:val="28"/>
        </w:rPr>
        <w:t>20) білім алушылардың қоғамдық көлікте жеңілдікпен жол жүруі туралы мәслихатқа ұсыныс енгізеді;</w:t>
      </w:r>
      <w:r>
        <w:br/>
      </w:r>
      <w:r>
        <w:rPr>
          <w:rFonts w:ascii="Times New Roman"/>
          <w:b w:val="false"/>
          <w:i w:val="false"/>
          <w:color w:val="000000"/>
          <w:sz w:val="28"/>
        </w:rPr>
        <w:t>
      </w:t>
      </w:r>
      <w:r>
        <w:rPr>
          <w:rFonts w:ascii="Times New Roman"/>
          <w:b w:val="false"/>
          <w:i w:val="false"/>
          <w:color w:val="000000"/>
          <w:sz w:val="28"/>
        </w:rPr>
        <w:t>21) білім беру мониторингін жүзеге асырады;</w:t>
      </w:r>
      <w:r>
        <w:br/>
      </w:r>
      <w:r>
        <w:rPr>
          <w:rFonts w:ascii="Times New Roman"/>
          <w:b w:val="false"/>
          <w:i w:val="false"/>
          <w:color w:val="000000"/>
          <w:sz w:val="28"/>
        </w:rPr>
        <w:t>
      </w:t>
      </w:r>
      <w:r>
        <w:rPr>
          <w:rFonts w:ascii="Times New Roman"/>
          <w:b w:val="false"/>
          <w:i w:val="false"/>
          <w:color w:val="000000"/>
          <w:sz w:val="28"/>
        </w:rPr>
        <w:t>22) кәмелетке толмағандарды бейімдеу орталықтарының жұмыс істеуін қамтамасыз етеді;</w:t>
      </w:r>
      <w:r>
        <w:br/>
      </w:r>
      <w:r>
        <w:rPr>
          <w:rFonts w:ascii="Times New Roman"/>
          <w:b w:val="false"/>
          <w:i w:val="false"/>
          <w:color w:val="000000"/>
          <w:sz w:val="28"/>
        </w:rPr>
        <w:t>
      </w:t>
      </w:r>
      <w:r>
        <w:rPr>
          <w:rFonts w:ascii="Times New Roman"/>
          <w:b w:val="false"/>
          <w:i w:val="false"/>
          <w:color w:val="000000"/>
          <w:sz w:val="28"/>
        </w:rPr>
        <w:t>23) кәмелетке толмағандарды бейімдеу орталықтарында ұсталатын адамдарға жағдай жасайды;</w:t>
      </w:r>
      <w:r>
        <w:br/>
      </w:r>
      <w:r>
        <w:rPr>
          <w:rFonts w:ascii="Times New Roman"/>
          <w:b w:val="false"/>
          <w:i w:val="false"/>
          <w:color w:val="000000"/>
          <w:sz w:val="28"/>
        </w:rPr>
        <w:t>
      </w:t>
      </w:r>
      <w:r>
        <w:rPr>
          <w:rFonts w:ascii="Times New Roman"/>
          <w:b w:val="false"/>
          <w:i w:val="false"/>
          <w:color w:val="000000"/>
          <w:sz w:val="28"/>
        </w:rPr>
        <w:t>24) қамқоршылық кеңестерге жәрдем көрсетеді;</w:t>
      </w:r>
      <w:r>
        <w:br/>
      </w:r>
      <w:r>
        <w:rPr>
          <w:rFonts w:ascii="Times New Roman"/>
          <w:b w:val="false"/>
          <w:i w:val="false"/>
          <w:color w:val="000000"/>
          <w:sz w:val="28"/>
        </w:rPr>
        <w:t>
      </w:t>
      </w:r>
      <w:r>
        <w:rPr>
          <w:rFonts w:ascii="Times New Roman"/>
          <w:b w:val="false"/>
          <w:i w:val="false"/>
          <w:color w:val="000000"/>
          <w:sz w:val="28"/>
        </w:rPr>
        <w:t>25) мемлекеттік білім беру ұйымдарының кадрмен қамтамасыз етілуін ұйымдастырады;</w:t>
      </w:r>
      <w:r>
        <w:br/>
      </w:r>
      <w:r>
        <w:rPr>
          <w:rFonts w:ascii="Times New Roman"/>
          <w:b w:val="false"/>
          <w:i w:val="false"/>
          <w:color w:val="000000"/>
          <w:sz w:val="28"/>
        </w:rPr>
        <w:t>
      </w:t>
      </w:r>
      <w:r>
        <w:rPr>
          <w:rFonts w:ascii="Times New Roman"/>
          <w:b w:val="false"/>
          <w:i w:val="false"/>
          <w:color w:val="000000"/>
          <w:sz w:val="28"/>
        </w:rPr>
        <w:t>26) конкурс жеңімпаздарына - мемлекеттік орта білім беру мекемелеріне "Орта білім беретін үздік ұйым" грантын төлейді;</w:t>
      </w:r>
      <w:r>
        <w:br/>
      </w:r>
      <w:r>
        <w:rPr>
          <w:rFonts w:ascii="Times New Roman"/>
          <w:b w:val="false"/>
          <w:i w:val="false"/>
          <w:color w:val="000000"/>
          <w:sz w:val="28"/>
        </w:rPr>
        <w:t>
      </w:t>
      </w:r>
      <w:r>
        <w:rPr>
          <w:rFonts w:ascii="Times New Roman"/>
          <w:b w:val="false"/>
          <w:i w:val="false"/>
          <w:color w:val="000000"/>
          <w:sz w:val="28"/>
        </w:rPr>
        <w:t>27) мамандандырылған және арнайы жалпы білім беретін оқу бағдарламаларын іске асыратын білім беру ұйымдарында экстернат нысанында оқытуға рұқсат береді;</w:t>
      </w:r>
      <w:r>
        <w:br/>
      </w:r>
      <w:r>
        <w:rPr>
          <w:rFonts w:ascii="Times New Roman"/>
          <w:b w:val="false"/>
          <w:i w:val="false"/>
          <w:color w:val="000000"/>
          <w:sz w:val="28"/>
        </w:rPr>
        <w:t>
      </w:t>
      </w:r>
      <w:r>
        <w:rPr>
          <w:rFonts w:ascii="Times New Roman"/>
          <w:b w:val="false"/>
          <w:i w:val="false"/>
          <w:color w:val="000000"/>
          <w:sz w:val="28"/>
        </w:rPr>
        <w:t>28) облыстық деңгейдегі әдістемелік кабинеттердің материалдық-техникалық базасын қамтамасыз етеді;</w:t>
      </w:r>
      <w:r>
        <w:br/>
      </w:r>
      <w:r>
        <w:rPr>
          <w:rFonts w:ascii="Times New Roman"/>
          <w:b w:val="false"/>
          <w:i w:val="false"/>
          <w:color w:val="000000"/>
          <w:sz w:val="28"/>
        </w:rPr>
        <w:t>
      </w:t>
      </w:r>
      <w:r>
        <w:rPr>
          <w:rFonts w:ascii="Times New Roman"/>
          <w:b w:val="false"/>
          <w:i w:val="false"/>
          <w:color w:val="000000"/>
          <w:sz w:val="28"/>
        </w:rPr>
        <w:t>29) орта білім беру ұйымдарындағы психологиялық қызметтің жұмыс істеу қағидаларын әзірлеп, облыс әкімдігіне бекіту үшін ұсынады;</w:t>
      </w:r>
      <w:r>
        <w:br/>
      </w:r>
      <w:r>
        <w:rPr>
          <w:rFonts w:ascii="Times New Roman"/>
          <w:b w:val="false"/>
          <w:i w:val="false"/>
          <w:color w:val="000000"/>
          <w:sz w:val="28"/>
        </w:rPr>
        <w:t>
      </w:t>
      </w:r>
      <w:r>
        <w:rPr>
          <w:rFonts w:ascii="Times New Roman"/>
          <w:b w:val="false"/>
          <w:i w:val="false"/>
          <w:color w:val="000000"/>
          <w:sz w:val="28"/>
        </w:rPr>
        <w:t>30) білім беру ұйымдарының ішкі тәртіптемесінің үлгілік қағидасын әзірлеп, облыс әкімдігіне бекіту үшін ұсынады;</w:t>
      </w:r>
      <w:r>
        <w:br/>
      </w:r>
      <w:r>
        <w:rPr>
          <w:rFonts w:ascii="Times New Roman"/>
          <w:b w:val="false"/>
          <w:i w:val="false"/>
          <w:color w:val="000000"/>
          <w:sz w:val="28"/>
        </w:rPr>
        <w:t>
      </w:t>
      </w:r>
      <w:r>
        <w:rPr>
          <w:rFonts w:ascii="Times New Roman"/>
          <w:b w:val="false"/>
          <w:i w:val="false"/>
          <w:color w:val="000000"/>
          <w:sz w:val="28"/>
        </w:rPr>
        <w:t>31) балаларға арналған әлеуметтік инфрақұрылымды қалыптастыруға қатысады;</w:t>
      </w:r>
      <w:r>
        <w:br/>
      </w:r>
      <w:r>
        <w:rPr>
          <w:rFonts w:ascii="Times New Roman"/>
          <w:b w:val="false"/>
          <w:i w:val="false"/>
          <w:color w:val="000000"/>
          <w:sz w:val="28"/>
        </w:rPr>
        <w:t>
      </w:t>
      </w:r>
      <w:r>
        <w:rPr>
          <w:rFonts w:ascii="Times New Roman"/>
          <w:b w:val="false"/>
          <w:i w:val="false"/>
          <w:color w:val="000000"/>
          <w:sz w:val="28"/>
        </w:rPr>
        <w:t>32) баланың құқықтары мен заңды мүдделерiн қорғау жөнiндегi консультацияларды хабарлау мен өткiзу, iс-шараларды жүзеге асыру тәртiбiн белгiлейді;</w:t>
      </w:r>
      <w:r>
        <w:br/>
      </w:r>
      <w:r>
        <w:rPr>
          <w:rFonts w:ascii="Times New Roman"/>
          <w:b w:val="false"/>
          <w:i w:val="false"/>
          <w:color w:val="000000"/>
          <w:sz w:val="28"/>
        </w:rPr>
        <w:t>
      </w:t>
      </w:r>
      <w:r>
        <w:rPr>
          <w:rFonts w:ascii="Times New Roman"/>
          <w:b w:val="false"/>
          <w:i w:val="false"/>
          <w:color w:val="000000"/>
          <w:sz w:val="28"/>
        </w:rPr>
        <w:t>33) тәрбие, бiлiм беру, денсаулық сақтау, ғылым, мәдениет, дене тәрбиесi мен спорт, әлеуметтiк қызмет көрсету және отбасын әлеуметтiк қорғау саласында балалар мүдделерiне орай орталық атқарушы органдар айқындаған мемлекеттiк саясатты iске асыру жөнiндегi iс-шараларды жүзеге асырады;</w:t>
      </w:r>
      <w:r>
        <w:br/>
      </w:r>
      <w:r>
        <w:rPr>
          <w:rFonts w:ascii="Times New Roman"/>
          <w:b w:val="false"/>
          <w:i w:val="false"/>
          <w:color w:val="000000"/>
          <w:sz w:val="28"/>
        </w:rPr>
        <w:t>
      </w:t>
      </w:r>
      <w:r>
        <w:rPr>
          <w:rFonts w:ascii="Times New Roman"/>
          <w:b w:val="false"/>
          <w:i w:val="false"/>
          <w:color w:val="000000"/>
          <w:sz w:val="28"/>
        </w:rPr>
        <w:t>34) жетім балаларды, ата-анасының қамқорлығынсыз қалған балаларды міндетті түрде жұмысқа орналастыруды және тұрғын үймен қамтамасыз етуді белгіленген тәртіппен жүзеге асырады;</w:t>
      </w:r>
      <w:r>
        <w:br/>
      </w:r>
      <w:r>
        <w:rPr>
          <w:rFonts w:ascii="Times New Roman"/>
          <w:b w:val="false"/>
          <w:i w:val="false"/>
          <w:color w:val="000000"/>
          <w:sz w:val="28"/>
        </w:rPr>
        <w:t>
      </w:t>
      </w:r>
      <w:r>
        <w:rPr>
          <w:rFonts w:ascii="Times New Roman"/>
          <w:b w:val="false"/>
          <w:i w:val="false"/>
          <w:color w:val="000000"/>
          <w:sz w:val="28"/>
        </w:rPr>
        <w:t xml:space="preserve">35) өз құзыреті шегінде жұмылдыру дайындығы және жұмылдыру саласындағы шараларды іске асырады. </w:t>
      </w:r>
      <w:r>
        <w:br/>
      </w:r>
      <w:r>
        <w:rPr>
          <w:rFonts w:ascii="Times New Roman"/>
          <w:b w:val="false"/>
          <w:i w:val="false"/>
          <w:color w:val="000000"/>
          <w:sz w:val="28"/>
        </w:rPr>
        <w:t>
      </w:t>
      </w:r>
      <w:r>
        <w:rPr>
          <w:rFonts w:ascii="Times New Roman"/>
          <w:b w:val="false"/>
          <w:i w:val="false"/>
          <w:color w:val="000000"/>
          <w:sz w:val="28"/>
        </w:rPr>
        <w:t>36)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сондай-ақ балалар мен жасөспірімдердің спорт мектептерін білім беру саласындағы уәкілетті органның келісімі бойынша Қазақстан Республикасының заңнамасында белгіленген тәртіппен құрады, қайта ұйымдастырады және таратады;</w:t>
      </w:r>
      <w:r>
        <w:br/>
      </w:r>
      <w:r>
        <w:rPr>
          <w:rFonts w:ascii="Times New Roman"/>
          <w:b w:val="false"/>
          <w:i w:val="false"/>
          <w:color w:val="000000"/>
          <w:sz w:val="28"/>
        </w:rPr>
        <w:t>
      </w:t>
      </w:r>
      <w:r>
        <w:rPr>
          <w:rFonts w:ascii="Times New Roman"/>
          <w:b w:val="false"/>
          <w:i w:val="false"/>
          <w:color w:val="000000"/>
          <w:sz w:val="28"/>
        </w:rPr>
        <w:t>37)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r>
        <w:br/>
      </w:r>
      <w:r>
        <w:rPr>
          <w:rFonts w:ascii="Times New Roman"/>
          <w:b w:val="false"/>
          <w:i w:val="false"/>
          <w:color w:val="000000"/>
          <w:sz w:val="28"/>
        </w:rPr>
        <w:t>
      </w:t>
      </w:r>
      <w:r>
        <w:rPr>
          <w:rFonts w:ascii="Times New Roman"/>
          <w:b w:val="false"/>
          <w:i w:val="false"/>
          <w:color w:val="000000"/>
          <w:sz w:val="28"/>
        </w:rPr>
        <w:t>38) дуальды оқыту бойынша білікті жұмысшы кадрлар мен орта буын мамандарын даярлауды ұйымдастыруды қамтамасыз етеді;</w:t>
      </w:r>
      <w:r>
        <w:br/>
      </w:r>
      <w:r>
        <w:rPr>
          <w:rFonts w:ascii="Times New Roman"/>
          <w:b w:val="false"/>
          <w:i w:val="false"/>
          <w:color w:val="000000"/>
          <w:sz w:val="28"/>
        </w:rPr>
        <w:t>
      </w:t>
      </w:r>
      <w:r>
        <w:rPr>
          <w:rFonts w:ascii="Times New Roman"/>
          <w:b w:val="false"/>
          <w:i w:val="false"/>
          <w:color w:val="000000"/>
          <w:sz w:val="28"/>
        </w:rPr>
        <w:t>39) құқық бұзушылық жасауға итермелейтін себептер мен жағдайларды жою жөніндегі шаралар қолданады;</w:t>
      </w:r>
      <w:r>
        <w:br/>
      </w:r>
      <w:r>
        <w:rPr>
          <w:rFonts w:ascii="Times New Roman"/>
          <w:b w:val="false"/>
          <w:i w:val="false"/>
          <w:color w:val="000000"/>
          <w:sz w:val="28"/>
        </w:rPr>
        <w:t>
      </w:t>
      </w:r>
      <w:r>
        <w:rPr>
          <w:rFonts w:ascii="Times New Roman"/>
          <w:b w:val="false"/>
          <w:i w:val="false"/>
          <w:color w:val="000000"/>
          <w:sz w:val="28"/>
        </w:rPr>
        <w:t>40) азаматтардың құқықтық тәрбиесін ұйымдастыруды қамтамасыз етеді;</w:t>
      </w:r>
      <w:r>
        <w:br/>
      </w:r>
      <w:r>
        <w:rPr>
          <w:rFonts w:ascii="Times New Roman"/>
          <w:b w:val="false"/>
          <w:i w:val="false"/>
          <w:color w:val="000000"/>
          <w:sz w:val="28"/>
        </w:rPr>
        <w:t>
      </w:t>
      </w:r>
      <w:r>
        <w:rPr>
          <w:rFonts w:ascii="Times New Roman"/>
          <w:b w:val="false"/>
          <w:i w:val="false"/>
          <w:color w:val="000000"/>
          <w:sz w:val="28"/>
        </w:rPr>
        <w:t>41)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Қызылорда облысы әкімдігінің 07.04.2016 </w:t>
      </w:r>
      <w:r>
        <w:rPr>
          <w:rFonts w:ascii="Times New Roman"/>
          <w:b w:val="false"/>
          <w:i w:val="false"/>
          <w:color w:val="ff0000"/>
          <w:sz w:val="28"/>
        </w:rPr>
        <w:t>№ 430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16. Құқықтары мен мiндеттерi:</w:t>
      </w:r>
      <w:r>
        <w:br/>
      </w:r>
      <w:r>
        <w:rPr>
          <w:rFonts w:ascii="Times New Roman"/>
          <w:b w:val="false"/>
          <w:i w:val="false"/>
          <w:color w:val="000000"/>
          <w:sz w:val="28"/>
        </w:rPr>
        <w:t>
      </w:t>
      </w:r>
      <w:r>
        <w:rPr>
          <w:rFonts w:ascii="Times New Roman"/>
          <w:b w:val="false"/>
          <w:i w:val="false"/>
          <w:color w:val="000000"/>
          <w:sz w:val="28"/>
        </w:rPr>
        <w:t>1) Басқарма өзiне жүктелген мiндеттердi және өзiнiң функцияларын жүзеге асыру барысында заңнамада бекiтiлген тәртiппен:</w:t>
      </w:r>
      <w:r>
        <w:br/>
      </w:r>
      <w:r>
        <w:rPr>
          <w:rFonts w:ascii="Times New Roman"/>
          <w:b w:val="false"/>
          <w:i w:val="false"/>
          <w:color w:val="000000"/>
          <w:sz w:val="28"/>
        </w:rPr>
        <w:t>
      </w:t>
      </w:r>
      <w:r>
        <w:rPr>
          <w:rFonts w:ascii="Times New Roman"/>
          <w:b w:val="false"/>
          <w:i w:val="false"/>
          <w:color w:val="000000"/>
          <w:sz w:val="28"/>
        </w:rPr>
        <w:t>мемлекеттiк органдардан, ұйымдардан, олардың лауазымды тұлғаларынан заңнамамен бекітілген тәртіппен қажеттi ақпараттар мен материалдарды сұрауға және алуға;</w:t>
      </w:r>
      <w:r>
        <w:br/>
      </w:r>
      <w:r>
        <w:rPr>
          <w:rFonts w:ascii="Times New Roman"/>
          <w:b w:val="false"/>
          <w:i w:val="false"/>
          <w:color w:val="000000"/>
          <w:sz w:val="28"/>
        </w:rPr>
        <w:t>
      </w:t>
      </w:r>
      <w:r>
        <w:rPr>
          <w:rFonts w:ascii="Times New Roman"/>
          <w:b w:val="false"/>
          <w:i w:val="false"/>
          <w:color w:val="000000"/>
          <w:sz w:val="28"/>
        </w:rPr>
        <w:t>өз құзыретіне кіретін мәселелер бойынша кеңестер, семинарлар, конференциялар өткізуге;</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заңнамасында қарастырылған өзге де құқықтарды атқаруға құқылы.</w:t>
      </w:r>
      <w:r>
        <w:br/>
      </w:r>
      <w:r>
        <w:rPr>
          <w:rFonts w:ascii="Times New Roman"/>
          <w:b w:val="false"/>
          <w:i w:val="false"/>
          <w:color w:val="000000"/>
          <w:sz w:val="28"/>
        </w:rPr>
        <w:t>
      </w:t>
      </w:r>
      <w:r>
        <w:rPr>
          <w:rFonts w:ascii="Times New Roman"/>
          <w:b w:val="false"/>
          <w:i w:val="false"/>
          <w:color w:val="000000"/>
          <w:sz w:val="28"/>
        </w:rPr>
        <w:t>2) Басқарма:</w:t>
      </w:r>
      <w:r>
        <w:br/>
      </w:r>
      <w:r>
        <w:rPr>
          <w:rFonts w:ascii="Times New Roman"/>
          <w:b w:val="false"/>
          <w:i w:val="false"/>
          <w:color w:val="000000"/>
          <w:sz w:val="28"/>
        </w:rPr>
        <w:t>
      </w:t>
      </w:r>
      <w:r>
        <w:rPr>
          <w:rFonts w:ascii="Times New Roman"/>
          <w:b w:val="false"/>
          <w:i w:val="false"/>
          <w:color w:val="000000"/>
          <w:sz w:val="28"/>
        </w:rPr>
        <w:t>заңды және негiзделген шешiмдер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шешiмдердiң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заңнамасында қарастырылған өзге де міндеттерді іске асыруға міндетті.</w:t>
      </w:r>
      <w:r>
        <w:br/>
      </w:r>
      <w:r>
        <w:rPr>
          <w:rFonts w:ascii="Times New Roman"/>
          <w:b w:val="false"/>
          <w:i w:val="false"/>
          <w:color w:val="000000"/>
          <w:sz w:val="28"/>
        </w:rPr>
        <w:t>
</w:t>
      </w:r>
    </w:p>
    <w:bookmarkStart w:name="z76" w:id="3"/>
    <w:p>
      <w:pPr>
        <w:spacing w:after="0"/>
        <w:ind w:left="0"/>
        <w:jc w:val="left"/>
      </w:pPr>
      <w:r>
        <w:rPr>
          <w:rFonts w:ascii="Times New Roman"/>
          <w:b/>
          <w:i w:val="false"/>
          <w:color w:val="000000"/>
        </w:rPr>
        <w:t xml:space="preserve"> 3. Басқарманың қызметiн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Басқармаға басшылықты Басқармаға жүктелген мiндеттердiң орындалуына және оның функцияларын жүзеге асыруға дербес жауапты болатын бiрiншi басшы жүзеге асырады.</w:t>
      </w:r>
      <w:r>
        <w:br/>
      </w:r>
      <w:r>
        <w:rPr>
          <w:rFonts w:ascii="Times New Roman"/>
          <w:b w:val="false"/>
          <w:i w:val="false"/>
          <w:color w:val="000000"/>
          <w:sz w:val="28"/>
        </w:rPr>
        <w:t>
      </w:t>
      </w:r>
      <w:r>
        <w:rPr>
          <w:rFonts w:ascii="Times New Roman"/>
          <w:b w:val="false"/>
          <w:i w:val="false"/>
          <w:color w:val="000000"/>
          <w:sz w:val="28"/>
        </w:rPr>
        <w:t>18. Басқарманың бірінші басшысын облыс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Басқарманың бiрiншi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20. Басқарманың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өз өкілеттігін жүзеге асыру кезінде облыс әкімі мен жетекшілік ететін облыс әкімінің орынбасарына есеп береді;</w:t>
      </w:r>
      <w:r>
        <w:br/>
      </w:r>
      <w:r>
        <w:rPr>
          <w:rFonts w:ascii="Times New Roman"/>
          <w:b w:val="false"/>
          <w:i w:val="false"/>
          <w:color w:val="000000"/>
          <w:sz w:val="28"/>
        </w:rPr>
        <w:t>
      </w:t>
      </w:r>
      <w:r>
        <w:rPr>
          <w:rFonts w:ascii="Times New Roman"/>
          <w:b w:val="false"/>
          <w:i w:val="false"/>
          <w:color w:val="000000"/>
          <w:sz w:val="28"/>
        </w:rPr>
        <w:t>2) өз құзыреті шегінде барлық мемлекеттiк органдарда және өзге де ұйымдарда Басқарманы бiлдiредi;</w:t>
      </w:r>
      <w:r>
        <w:br/>
      </w:r>
      <w:r>
        <w:rPr>
          <w:rFonts w:ascii="Times New Roman"/>
          <w:b w:val="false"/>
          <w:i w:val="false"/>
          <w:color w:val="000000"/>
          <w:sz w:val="28"/>
        </w:rPr>
        <w:t>
      </w:t>
      </w:r>
      <w:r>
        <w:rPr>
          <w:rFonts w:ascii="Times New Roman"/>
          <w:b w:val="false"/>
          <w:i w:val="false"/>
          <w:color w:val="000000"/>
          <w:sz w:val="28"/>
        </w:rPr>
        <w:t>3) еңбек қатынастары мәселелері өз құзыретіне жататын Басқарма қызметкерлерін заңнамаға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4) стратегиялық және бағдарламалық құжаттардың әзірленуін қамтамасыз етеді;</w:t>
      </w:r>
      <w:r>
        <w:br/>
      </w:r>
      <w:r>
        <w:rPr>
          <w:rFonts w:ascii="Times New Roman"/>
          <w:b w:val="false"/>
          <w:i w:val="false"/>
          <w:color w:val="000000"/>
          <w:sz w:val="28"/>
        </w:rPr>
        <w:t>
      </w:t>
      </w:r>
      <w:r>
        <w:rPr>
          <w:rFonts w:ascii="Times New Roman"/>
          <w:b w:val="false"/>
          <w:i w:val="false"/>
          <w:color w:val="000000"/>
          <w:sz w:val="28"/>
        </w:rPr>
        <w:t>5) еңбек қатынастары мәселелері өз құзыретіне жататын Басқарма қызметкерлеріне заңнамада белгіленген тәртіппен тәртіптік жаза қолданады және көтермелеу шараларын қабылдайды;</w:t>
      </w:r>
      <w:r>
        <w:br/>
      </w:r>
      <w:r>
        <w:rPr>
          <w:rFonts w:ascii="Times New Roman"/>
          <w:b w:val="false"/>
          <w:i w:val="false"/>
          <w:color w:val="000000"/>
          <w:sz w:val="28"/>
        </w:rPr>
        <w:t>
      </w:t>
      </w:r>
      <w:r>
        <w:rPr>
          <w:rFonts w:ascii="Times New Roman"/>
          <w:b w:val="false"/>
          <w:i w:val="false"/>
          <w:color w:val="000000"/>
          <w:sz w:val="28"/>
        </w:rPr>
        <w:t>6) бұйрықтарға қол қояды;</w:t>
      </w:r>
      <w:r>
        <w:br/>
      </w:r>
      <w:r>
        <w:rPr>
          <w:rFonts w:ascii="Times New Roman"/>
          <w:b w:val="false"/>
          <w:i w:val="false"/>
          <w:color w:val="000000"/>
          <w:sz w:val="28"/>
        </w:rPr>
        <w:t>
      </w:t>
      </w:r>
      <w:r>
        <w:rPr>
          <w:rFonts w:ascii="Times New Roman"/>
          <w:b w:val="false"/>
          <w:i w:val="false"/>
          <w:color w:val="000000"/>
          <w:sz w:val="28"/>
        </w:rPr>
        <w:t xml:space="preserve">7) Басқарма атынан сенімхатсыз әрекет етеді; </w:t>
      </w:r>
      <w:r>
        <w:br/>
      </w:r>
      <w:r>
        <w:rPr>
          <w:rFonts w:ascii="Times New Roman"/>
          <w:b w:val="false"/>
          <w:i w:val="false"/>
          <w:color w:val="000000"/>
          <w:sz w:val="28"/>
        </w:rPr>
        <w:t>
      </w:t>
      </w:r>
      <w:r>
        <w:rPr>
          <w:rFonts w:ascii="Times New Roman"/>
          <w:b w:val="false"/>
          <w:i w:val="false"/>
          <w:color w:val="000000"/>
          <w:sz w:val="28"/>
        </w:rPr>
        <w:t>8) шарттар жасасады;</w:t>
      </w:r>
      <w:r>
        <w:br/>
      </w:r>
      <w:r>
        <w:rPr>
          <w:rFonts w:ascii="Times New Roman"/>
          <w:b w:val="false"/>
          <w:i w:val="false"/>
          <w:color w:val="000000"/>
          <w:sz w:val="28"/>
        </w:rPr>
        <w:t>
      </w:t>
      </w:r>
      <w:r>
        <w:rPr>
          <w:rFonts w:ascii="Times New Roman"/>
          <w:b w:val="false"/>
          <w:i w:val="false"/>
          <w:color w:val="000000"/>
          <w:sz w:val="28"/>
        </w:rPr>
        <w:t>9) сенімхаттар береді;</w:t>
      </w:r>
      <w:r>
        <w:br/>
      </w:r>
      <w:r>
        <w:rPr>
          <w:rFonts w:ascii="Times New Roman"/>
          <w:b w:val="false"/>
          <w:i w:val="false"/>
          <w:color w:val="000000"/>
          <w:sz w:val="28"/>
        </w:rPr>
        <w:t>
      </w:t>
      </w:r>
      <w:r>
        <w:rPr>
          <w:rFonts w:ascii="Times New Roman"/>
          <w:b w:val="false"/>
          <w:i w:val="false"/>
          <w:color w:val="000000"/>
          <w:sz w:val="28"/>
        </w:rPr>
        <w:t>10) сыбайлас жемқорлыққа қарсы күрес бойынша дербес жауапты болады;</w:t>
      </w:r>
      <w:r>
        <w:br/>
      </w:r>
      <w:r>
        <w:rPr>
          <w:rFonts w:ascii="Times New Roman"/>
          <w:b w:val="false"/>
          <w:i w:val="false"/>
          <w:color w:val="000000"/>
          <w:sz w:val="28"/>
        </w:rPr>
        <w:t>
      </w:t>
      </w:r>
      <w:r>
        <w:rPr>
          <w:rFonts w:ascii="Times New Roman"/>
          <w:b w:val="false"/>
          <w:i w:val="false"/>
          <w:color w:val="000000"/>
          <w:sz w:val="28"/>
        </w:rPr>
        <w:t>11) Басқарманың жұмысын ұйымдастырады, үйлестіреді және бақылайды;</w:t>
      </w:r>
      <w:r>
        <w:br/>
      </w:r>
      <w:r>
        <w:rPr>
          <w:rFonts w:ascii="Times New Roman"/>
          <w:b w:val="false"/>
          <w:i w:val="false"/>
          <w:color w:val="000000"/>
          <w:sz w:val="28"/>
        </w:rPr>
        <w:t>
      </w:t>
      </w:r>
      <w:r>
        <w:rPr>
          <w:rFonts w:ascii="Times New Roman"/>
          <w:b w:val="false"/>
          <w:i w:val="false"/>
          <w:color w:val="000000"/>
          <w:sz w:val="28"/>
        </w:rPr>
        <w:t>12) облыс әкімдігі мен әкімінің актiлерi мен тапсырмаларын орындайды;</w:t>
      </w:r>
      <w:r>
        <w:br/>
      </w:r>
      <w:r>
        <w:rPr>
          <w:rFonts w:ascii="Times New Roman"/>
          <w:b w:val="false"/>
          <w:i w:val="false"/>
          <w:color w:val="000000"/>
          <w:sz w:val="28"/>
        </w:rPr>
        <w:t>
      </w:t>
      </w:r>
      <w:r>
        <w:rPr>
          <w:rFonts w:ascii="Times New Roman"/>
          <w:b w:val="false"/>
          <w:i w:val="false"/>
          <w:color w:val="000000"/>
          <w:sz w:val="28"/>
        </w:rPr>
        <w:t>13) Басқарманың құрылымдық бөлiмшелерi туралы ережелердi бекiтедi;</w:t>
      </w:r>
      <w:r>
        <w:br/>
      </w:r>
      <w:r>
        <w:rPr>
          <w:rFonts w:ascii="Times New Roman"/>
          <w:b w:val="false"/>
          <w:i w:val="false"/>
          <w:color w:val="000000"/>
          <w:sz w:val="28"/>
        </w:rPr>
        <w:t>
      </w:t>
      </w:r>
      <w:r>
        <w:rPr>
          <w:rFonts w:ascii="Times New Roman"/>
          <w:b w:val="false"/>
          <w:i w:val="false"/>
          <w:color w:val="000000"/>
          <w:sz w:val="28"/>
        </w:rPr>
        <w:t xml:space="preserve">14) құзыретi шегiнде нормативтiк құқықтық актiлердiң жобаларын әзiрлеудi ұйымдастырады; </w:t>
      </w:r>
      <w:r>
        <w:br/>
      </w:r>
      <w:r>
        <w:rPr>
          <w:rFonts w:ascii="Times New Roman"/>
          <w:b w:val="false"/>
          <w:i w:val="false"/>
          <w:color w:val="000000"/>
          <w:sz w:val="28"/>
        </w:rPr>
        <w:t>
      </w:t>
      </w:r>
      <w:r>
        <w:rPr>
          <w:rFonts w:ascii="Times New Roman"/>
          <w:b w:val="false"/>
          <w:i w:val="false"/>
          <w:color w:val="000000"/>
          <w:sz w:val="28"/>
        </w:rPr>
        <w:t xml:space="preserve">15) қызметтік этика нормаларының сақталуын қамтамасыз етеді; </w:t>
      </w:r>
      <w:r>
        <w:br/>
      </w:r>
      <w:r>
        <w:rPr>
          <w:rFonts w:ascii="Times New Roman"/>
          <w:b w:val="false"/>
          <w:i w:val="false"/>
          <w:color w:val="000000"/>
          <w:sz w:val="28"/>
        </w:rPr>
        <w:t>
      </w:t>
      </w:r>
      <w:r>
        <w:rPr>
          <w:rFonts w:ascii="Times New Roman"/>
          <w:b w:val="false"/>
          <w:i w:val="false"/>
          <w:color w:val="000000"/>
          <w:sz w:val="28"/>
        </w:rPr>
        <w:t xml:space="preserve">16) гендерлік теңдік саясатын жүзеге асырады; </w:t>
      </w:r>
      <w:r>
        <w:br/>
      </w:r>
      <w:r>
        <w:rPr>
          <w:rFonts w:ascii="Times New Roman"/>
          <w:b w:val="false"/>
          <w:i w:val="false"/>
          <w:color w:val="000000"/>
          <w:sz w:val="28"/>
        </w:rPr>
        <w:t>
      </w:t>
      </w:r>
      <w:r>
        <w:rPr>
          <w:rFonts w:ascii="Times New Roman"/>
          <w:b w:val="false"/>
          <w:i w:val="false"/>
          <w:color w:val="000000"/>
          <w:sz w:val="28"/>
        </w:rPr>
        <w:t xml:space="preserve">17) жеке тұлғаларды және заңды тұлғалардың өкілдерін жеке қабылдау кестесін бекітеді; </w:t>
      </w:r>
      <w:r>
        <w:br/>
      </w:r>
      <w:r>
        <w:rPr>
          <w:rFonts w:ascii="Times New Roman"/>
          <w:b w:val="false"/>
          <w:i w:val="false"/>
          <w:color w:val="000000"/>
          <w:sz w:val="28"/>
        </w:rPr>
        <w:t>
      </w:t>
      </w:r>
      <w:r>
        <w:rPr>
          <w:rFonts w:ascii="Times New Roman"/>
          <w:b w:val="false"/>
          <w:i w:val="false"/>
          <w:color w:val="000000"/>
          <w:sz w:val="28"/>
        </w:rPr>
        <w:t>18) Қазақстан Республикасы заңнамасымен көзделген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Басқарманың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Бiрiншi басшы өз орынбасарларының өкiлеттiктерiн қолданыстағы заңнамаға сәйкес белгiлейдi.</w:t>
      </w:r>
      <w:r>
        <w:br/>
      </w:r>
      <w:r>
        <w:rPr>
          <w:rFonts w:ascii="Times New Roman"/>
          <w:b w:val="false"/>
          <w:i w:val="false"/>
          <w:color w:val="000000"/>
          <w:sz w:val="28"/>
        </w:rPr>
        <w:t>
      </w:t>
      </w:r>
      <w:r>
        <w:rPr>
          <w:rFonts w:ascii="Times New Roman"/>
          <w:b w:val="false"/>
          <w:i w:val="false"/>
          <w:color w:val="000000"/>
          <w:sz w:val="28"/>
        </w:rPr>
        <w:t>22. Басқарманың жұмыс тәртібі ішкі еңбек тәртібінің қағидаларымен белгіленеді және Қазақстан Республикасы заңнамасының нормаларына қайшы келмеуі тиіс.</w:t>
      </w:r>
      <w:r>
        <w:br/>
      </w:r>
      <w:r>
        <w:rPr>
          <w:rFonts w:ascii="Times New Roman"/>
          <w:b w:val="false"/>
          <w:i w:val="false"/>
          <w:color w:val="000000"/>
          <w:sz w:val="28"/>
        </w:rPr>
        <w:t>
      </w:t>
      </w:r>
      <w:r>
        <w:rPr>
          <w:rFonts w:ascii="Times New Roman"/>
          <w:b w:val="false"/>
          <w:i w:val="false"/>
          <w:color w:val="000000"/>
          <w:sz w:val="28"/>
        </w:rPr>
        <w:t>23. Басқарма мен облыс әкімдігі, Басқарма әкімшілігі мен оның еңбек ұжымы арасындағы өзара қарым-қатынастар қолданыстағы Қазақстан Республикасының заңнамасымен реттеледі.</w:t>
      </w:r>
      <w:r>
        <w:br/>
      </w:r>
      <w:r>
        <w:rPr>
          <w:rFonts w:ascii="Times New Roman"/>
          <w:b w:val="false"/>
          <w:i w:val="false"/>
          <w:color w:val="000000"/>
          <w:sz w:val="28"/>
        </w:rPr>
        <w:t>
      </w:t>
      </w:r>
      <w:r>
        <w:rPr>
          <w:rFonts w:ascii="Times New Roman"/>
          <w:b w:val="false"/>
          <w:i w:val="false"/>
          <w:color w:val="000000"/>
          <w:sz w:val="28"/>
        </w:rPr>
        <w:t>24. Басқарманың жұмыс режимі:</w:t>
      </w:r>
      <w:r>
        <w:br/>
      </w:r>
      <w:r>
        <w:rPr>
          <w:rFonts w:ascii="Times New Roman"/>
          <w:b w:val="false"/>
          <w:i w:val="false"/>
          <w:color w:val="000000"/>
          <w:sz w:val="28"/>
        </w:rPr>
        <w:t>
      </w:t>
      </w:r>
      <w:r>
        <w:rPr>
          <w:rFonts w:ascii="Times New Roman"/>
          <w:b w:val="false"/>
          <w:i w:val="false"/>
          <w:color w:val="000000"/>
          <w:sz w:val="28"/>
        </w:rPr>
        <w:t>1) Басқарма дүйсенбі және жұма аралығында аптасына 5 (бес) күн жұмыс істейді;</w:t>
      </w:r>
      <w:r>
        <w:br/>
      </w:r>
      <w:r>
        <w:rPr>
          <w:rFonts w:ascii="Times New Roman"/>
          <w:b w:val="false"/>
          <w:i w:val="false"/>
          <w:color w:val="000000"/>
          <w:sz w:val="28"/>
        </w:rPr>
        <w:t>
      </w:t>
      </w:r>
      <w:r>
        <w:rPr>
          <w:rFonts w:ascii="Times New Roman"/>
          <w:b w:val="false"/>
          <w:i w:val="false"/>
          <w:color w:val="000000"/>
          <w:sz w:val="28"/>
        </w:rPr>
        <w:t>2) Басқарманың жұмыс уақыты: жергілікті уақыт бойынша сағат 09-00-де басталып, сағат 19-00-де аяқталады. Сағат 13-00-ден сағат 15-00-ге дейін үзіліс;</w:t>
      </w:r>
      <w:r>
        <w:br/>
      </w:r>
      <w:r>
        <w:rPr>
          <w:rFonts w:ascii="Times New Roman"/>
          <w:b w:val="false"/>
          <w:i w:val="false"/>
          <w:color w:val="000000"/>
          <w:sz w:val="28"/>
        </w:rPr>
        <w:t>
      </w:t>
      </w:r>
      <w:r>
        <w:rPr>
          <w:rFonts w:ascii="Times New Roman"/>
          <w:b w:val="false"/>
          <w:i w:val="false"/>
          <w:color w:val="000000"/>
          <w:sz w:val="28"/>
        </w:rPr>
        <w:t>3) Басқарма сенбі және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w:t>
      </w:r>
    </w:p>
    <w:bookmarkStart w:name="z107" w:id="4"/>
    <w:p>
      <w:pPr>
        <w:spacing w:after="0"/>
        <w:ind w:left="0"/>
        <w:jc w:val="left"/>
      </w:pPr>
      <w:r>
        <w:rPr>
          <w:rFonts w:ascii="Times New Roman"/>
          <w:b/>
          <w:i w:val="false"/>
          <w:color w:val="000000"/>
        </w:rPr>
        <w:t xml:space="preserve"> 4. Басқарманың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Басқарманың заңнамада көзделген жағдайларда жедел басқару құқығында оқшауланған мүлкі болуы мүмкiн.</w:t>
      </w:r>
      <w:r>
        <w:br/>
      </w:r>
      <w:r>
        <w:rPr>
          <w:rFonts w:ascii="Times New Roman"/>
          <w:b w:val="false"/>
          <w:i w:val="false"/>
          <w:color w:val="000000"/>
          <w:sz w:val="28"/>
        </w:rPr>
        <w:t>
      </w:t>
      </w:r>
      <w:r>
        <w:rPr>
          <w:rFonts w:ascii="Times New Roman"/>
          <w:b w:val="false"/>
          <w:i w:val="false"/>
          <w:color w:val="000000"/>
          <w:sz w:val="28"/>
        </w:rPr>
        <w:t>Басқарманың мүлкі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26. Басқармаға бекiтiлген мүлiк облыстық коммуналдық меншiкке жатады. </w:t>
      </w:r>
      <w:r>
        <w:br/>
      </w:r>
      <w:r>
        <w:rPr>
          <w:rFonts w:ascii="Times New Roman"/>
          <w:b w:val="false"/>
          <w:i w:val="false"/>
          <w:color w:val="000000"/>
          <w:sz w:val="28"/>
        </w:rPr>
        <w:t>
      </w:t>
      </w:r>
      <w:r>
        <w:rPr>
          <w:rFonts w:ascii="Times New Roman"/>
          <w:b w:val="false"/>
          <w:i w:val="false"/>
          <w:color w:val="000000"/>
          <w:sz w:val="28"/>
        </w:rPr>
        <w:t>27. Егер заңнамада өзгеше көзделмесе, Басқарма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112" w:id="5"/>
    <w:p>
      <w:pPr>
        <w:spacing w:after="0"/>
        <w:ind w:left="0"/>
        <w:jc w:val="left"/>
      </w:pPr>
      <w:r>
        <w:rPr>
          <w:rFonts w:ascii="Times New Roman"/>
          <w:b/>
          <w:i w:val="false"/>
          <w:color w:val="000000"/>
        </w:rPr>
        <w:t xml:space="preserve"> 5. Басқарманы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28. Басқарманы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Басқарма таратылған жағдайда оның мүлкін пайдалану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