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c3da" w14:textId="26bc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табиғи ресурстар және табиғат пайдалануды реттеу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04 наурыздағы № 862 қаулысы. Қызылорда облысының Әділет департаментінде 2015 жылғы 31 наурызда № 4930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табиғи ресурстар және табиғат пайдалануды реттеу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табиғи ресурстар және табиғат пайдалануды реттеу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"4" наурыздағы</w:t>
            </w:r>
            <w:r>
              <w:br/>
            </w:r>
            <w:r>
              <w:rPr>
                <w:rFonts w:ascii="Times New Roman"/>
                <w:b w:val="false"/>
                <w:i w:val="false"/>
                <w:color w:val="000000"/>
                <w:sz w:val="20"/>
              </w:rPr>
              <w:t>№ 862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табиғи ресурстар және табиғат пайдалануды реттеу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табиғи ресурстар және табиғат пайдалануды реттеу басқармасы" мемлекеттік мекемесі (бұдан әрі - Басқарма) Қызылорда облысының аумағында қоршаған ортаны қорғау және табиғатты пайдалану саласындағы іс – шараларды жүзеге асыру функцияларын орындауда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Басқармада ведомстволар жоқ.</w:t>
      </w:r>
      <w:r>
        <w:br/>
      </w:r>
      <w:r>
        <w:rPr>
          <w:rFonts w:ascii="Times New Roman"/>
          <w:b w:val="false"/>
          <w:i w:val="false"/>
          <w:color w:val="000000"/>
          <w:sz w:val="28"/>
        </w:rPr>
        <w:t>
      </w:t>
      </w:r>
      <w:r>
        <w:rPr>
          <w:rFonts w:ascii="Times New Roman"/>
          <w:b w:val="false"/>
          <w:i w:val="false"/>
          <w:color w:val="000000"/>
          <w:sz w:val="28"/>
        </w:rPr>
        <w:t>3.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4.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5.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"Қызылорда облысының табиғи ресурстар және табиғат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Басқарманың қызметiн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Басқарманың миссиясы: қазіргі және болашақ ұрпақтың қажеттіліктерін қамтамасыз ету үшін қоршаған ортаны сақтау, қалпына келтіру және сапасын жақсарту, облыстың орнықты дамуға көшуін қамтамасыз ету жөнінде жағдайлар жасау. </w:t>
      </w:r>
      <w:r>
        <w:br/>
      </w:r>
      <w:r>
        <w:rPr>
          <w:rFonts w:ascii="Times New Roman"/>
          <w:b w:val="false"/>
          <w:i w:val="false"/>
          <w:color w:val="000000"/>
          <w:sz w:val="28"/>
        </w:rPr>
        <w:t>
      </w:t>
      </w:r>
      <w:r>
        <w:rPr>
          <w:rFonts w:ascii="Times New Roman"/>
          <w:b w:val="false"/>
          <w:i w:val="false"/>
          <w:color w:val="000000"/>
          <w:sz w:val="28"/>
        </w:rPr>
        <w:t>16. Негізгі міндеттері:</w:t>
      </w:r>
      <w:r>
        <w:br/>
      </w:r>
      <w:r>
        <w:rPr>
          <w:rFonts w:ascii="Times New Roman"/>
          <w:b w:val="false"/>
          <w:i w:val="false"/>
          <w:color w:val="000000"/>
          <w:sz w:val="28"/>
        </w:rPr>
        <w:t>
      </w:t>
      </w:r>
      <w:r>
        <w:rPr>
          <w:rFonts w:ascii="Times New Roman"/>
          <w:b w:val="false"/>
          <w:i w:val="false"/>
          <w:color w:val="000000"/>
          <w:sz w:val="28"/>
        </w:rPr>
        <w:t>1) қоршаған ортаны қорғау;</w:t>
      </w:r>
      <w:r>
        <w:br/>
      </w:r>
      <w:r>
        <w:rPr>
          <w:rFonts w:ascii="Times New Roman"/>
          <w:b w:val="false"/>
          <w:i w:val="false"/>
          <w:color w:val="000000"/>
          <w:sz w:val="28"/>
        </w:rPr>
        <w:t>
      </w:t>
      </w:r>
      <w:r>
        <w:rPr>
          <w:rFonts w:ascii="Times New Roman"/>
          <w:b w:val="false"/>
          <w:i w:val="false"/>
          <w:color w:val="000000"/>
          <w:sz w:val="28"/>
        </w:rPr>
        <w:t>2) су қорын пайдалану және қорғау;</w:t>
      </w:r>
      <w:r>
        <w:br/>
      </w:r>
      <w:r>
        <w:rPr>
          <w:rFonts w:ascii="Times New Roman"/>
          <w:b w:val="false"/>
          <w:i w:val="false"/>
          <w:color w:val="000000"/>
          <w:sz w:val="28"/>
        </w:rPr>
        <w:t>
      </w:t>
      </w:r>
      <w:r>
        <w:rPr>
          <w:rFonts w:ascii="Times New Roman"/>
          <w:b w:val="false"/>
          <w:i w:val="false"/>
          <w:color w:val="000000"/>
          <w:sz w:val="28"/>
        </w:rPr>
        <w:t>3) орман қорын күзету, қорғау, пайдалану, ормандарды молықтыру мен орман өсіру;</w:t>
      </w:r>
      <w:r>
        <w:br/>
      </w:r>
      <w:r>
        <w:rPr>
          <w:rFonts w:ascii="Times New Roman"/>
          <w:b w:val="false"/>
          <w:i w:val="false"/>
          <w:color w:val="000000"/>
          <w:sz w:val="28"/>
        </w:rPr>
        <w:t>
      </w:t>
      </w:r>
      <w:r>
        <w:rPr>
          <w:rFonts w:ascii="Times New Roman"/>
          <w:b w:val="false"/>
          <w:i w:val="false"/>
          <w:color w:val="000000"/>
          <w:sz w:val="28"/>
        </w:rPr>
        <w:t>4) жануарлар дүниесін қорғау, өсімін молайту және пайдалану;</w:t>
      </w:r>
      <w:r>
        <w:br/>
      </w:r>
      <w:r>
        <w:rPr>
          <w:rFonts w:ascii="Times New Roman"/>
          <w:b w:val="false"/>
          <w:i w:val="false"/>
          <w:color w:val="000000"/>
          <w:sz w:val="28"/>
        </w:rPr>
        <w:t>
      </w:t>
      </w:r>
      <w:r>
        <w:rPr>
          <w:rFonts w:ascii="Times New Roman"/>
          <w:b w:val="false"/>
          <w:i w:val="false"/>
          <w:color w:val="000000"/>
          <w:sz w:val="28"/>
        </w:rPr>
        <w:t xml:space="preserve">5) балық ресурстарын және басқа да су жануарларын қорғау, өсімін молайту және пайдалану; </w:t>
      </w:r>
      <w:r>
        <w:br/>
      </w:r>
      <w:r>
        <w:rPr>
          <w:rFonts w:ascii="Times New Roman"/>
          <w:b w:val="false"/>
          <w:i w:val="false"/>
          <w:color w:val="000000"/>
          <w:sz w:val="28"/>
        </w:rPr>
        <w:t>
      </w:t>
      </w:r>
      <w:r>
        <w:rPr>
          <w:rFonts w:ascii="Times New Roman"/>
          <w:b w:val="false"/>
          <w:i w:val="false"/>
          <w:color w:val="000000"/>
          <w:sz w:val="28"/>
        </w:rPr>
        <w:t xml:space="preserve">6) мемлекеттiк экологиялық сараптамасын ұйымдастыру және жүргiзу;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заңнамада қарастырылған өзге де міндеттерді атқарады.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мемлекеттік орман саясатын қалыптастыру және оны іске асыру жөніндегі ұсыныстарды тұжырымдауға қатысады;</w:t>
      </w:r>
      <w:r>
        <w:br/>
      </w:r>
      <w:r>
        <w:rPr>
          <w:rFonts w:ascii="Times New Roman"/>
          <w:b w:val="false"/>
          <w:i w:val="false"/>
          <w:color w:val="000000"/>
          <w:sz w:val="28"/>
        </w:rPr>
        <w:t>
      </w:t>
      </w:r>
      <w:r>
        <w:rPr>
          <w:rFonts w:ascii="Times New Roman"/>
          <w:b w:val="false"/>
          <w:i w:val="false"/>
          <w:color w:val="000000"/>
          <w:sz w:val="28"/>
        </w:rPr>
        <w:t>2) ормандарды күзетудi, қорғауды, молықтыру мен орман өсiрудi ұйымдастырады және қамтамасыз етедi, өзінің функционалдық қарауындағы мемлекеттiк орман қоры аумағында орман пайдалануды реттейдi;</w:t>
      </w:r>
      <w:r>
        <w:br/>
      </w:r>
      <w:r>
        <w:rPr>
          <w:rFonts w:ascii="Times New Roman"/>
          <w:b w:val="false"/>
          <w:i w:val="false"/>
          <w:color w:val="000000"/>
          <w:sz w:val="28"/>
        </w:rPr>
        <w:t>
      </w:t>
      </w:r>
      <w:r>
        <w:rPr>
          <w:rFonts w:ascii="Times New Roman"/>
          <w:b w:val="false"/>
          <w:i w:val="false"/>
          <w:color w:val="000000"/>
          <w:sz w:val="28"/>
        </w:rPr>
        <w:t>3)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w:t>
      </w:r>
      <w:r>
        <w:br/>
      </w:r>
      <w:r>
        <w:rPr>
          <w:rFonts w:ascii="Times New Roman"/>
          <w:b w:val="false"/>
          <w:i w:val="false"/>
          <w:color w:val="000000"/>
          <w:sz w:val="28"/>
        </w:rPr>
        <w:t>
      </w:t>
      </w:r>
      <w:r>
        <w:rPr>
          <w:rFonts w:ascii="Times New Roman"/>
          <w:b w:val="false"/>
          <w:i w:val="false"/>
          <w:color w:val="000000"/>
          <w:sz w:val="28"/>
        </w:rPr>
        <w:t>4) жеке және заңды тұлғаларды, сондай-ақ ұйымдардың өрт сөндiру техникаларын, көлiктерi мен басқа да құралдарын ормандағы өрттердi сөндiруге тарту тәртiбiн әзірлейді, осы жұмысқа тартылған жеке тұлғаларды жүрiп-тұру, өрт сөндiру құралдарымен, тамақпен және медициналық көмекпен қамтамасыз етедi;</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өртке қарсы ерікті құрылымдардың жұмыс iстеуiне жәрдемдеседi;</w:t>
      </w:r>
      <w:r>
        <w:br/>
      </w:r>
      <w:r>
        <w:rPr>
          <w:rFonts w:ascii="Times New Roman"/>
          <w:b w:val="false"/>
          <w:i w:val="false"/>
          <w:color w:val="000000"/>
          <w:sz w:val="28"/>
        </w:rPr>
        <w:t>
      </w:t>
      </w:r>
      <w:r>
        <w:rPr>
          <w:rFonts w:ascii="Times New Roman"/>
          <w:b w:val="false"/>
          <w:i w:val="false"/>
          <w:color w:val="000000"/>
          <w:sz w:val="28"/>
        </w:rPr>
        <w:t>6) орманда өрт қаупi болатын маусымда мемлекеттiк орман қоры аумағында өрттердi сөндiру үшiн жанар-жағар май материалдарының резервiн жасайды;</w:t>
      </w:r>
      <w:r>
        <w:br/>
      </w:r>
      <w:r>
        <w:rPr>
          <w:rFonts w:ascii="Times New Roman"/>
          <w:b w:val="false"/>
          <w:i w:val="false"/>
          <w:color w:val="000000"/>
          <w:sz w:val="28"/>
        </w:rPr>
        <w:t>
      </w:t>
      </w:r>
      <w:r>
        <w:rPr>
          <w:rFonts w:ascii="Times New Roman"/>
          <w:b w:val="false"/>
          <w:i w:val="false"/>
          <w:color w:val="000000"/>
          <w:sz w:val="28"/>
        </w:rPr>
        <w:t>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r>
        <w:br/>
      </w:r>
      <w:r>
        <w:rPr>
          <w:rFonts w:ascii="Times New Roman"/>
          <w:b w:val="false"/>
          <w:i w:val="false"/>
          <w:color w:val="000000"/>
          <w:sz w:val="28"/>
        </w:rPr>
        <w:t>
      </w:t>
      </w:r>
      <w:r>
        <w:rPr>
          <w:rFonts w:ascii="Times New Roman"/>
          <w:b w:val="false"/>
          <w:i w:val="false"/>
          <w:color w:val="000000"/>
          <w:sz w:val="28"/>
        </w:rPr>
        <w:t>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r>
        <w:br/>
      </w:r>
      <w:r>
        <w:rPr>
          <w:rFonts w:ascii="Times New Roman"/>
          <w:b w:val="false"/>
          <w:i w:val="false"/>
          <w:color w:val="000000"/>
          <w:sz w:val="28"/>
        </w:rPr>
        <w:t>
      </w:t>
      </w:r>
      <w:r>
        <w:rPr>
          <w:rFonts w:ascii="Times New Roman"/>
          <w:b w:val="false"/>
          <w:i w:val="false"/>
          <w:color w:val="000000"/>
          <w:sz w:val="28"/>
        </w:rPr>
        <w:t>9) облыс аумағында ормандағы өртке қарсы күрес жөнiндегi жұмыстарды үйлестiредi, қажет болған жағдайда осы мақсатта арнайы комиссиялар құрады;</w:t>
      </w:r>
      <w:r>
        <w:br/>
      </w:r>
      <w:r>
        <w:rPr>
          <w:rFonts w:ascii="Times New Roman"/>
          <w:b w:val="false"/>
          <w:i w:val="false"/>
          <w:color w:val="000000"/>
          <w:sz w:val="28"/>
        </w:rPr>
        <w:t>
      </w:t>
      </w:r>
      <w:r>
        <w:rPr>
          <w:rFonts w:ascii="Times New Roman"/>
          <w:b w:val="false"/>
          <w:i w:val="false"/>
          <w:color w:val="000000"/>
          <w:sz w:val="28"/>
        </w:rPr>
        <w:t>10) орман қоры аумағында орман зиянкестерiмен және ауруларымен күресті және орманның санитарлық жай-күйiн жақсарту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шешім қабылдау үшін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12) уәкiлеттi органға беру үшiн өзінің функционалдық қарауындағы орман қорының мемлекеттiк есебi, мемлекеттiк орман кадастры, мемлекеттiк орман мониторингi жөнiнде материалдар әзiрлейдi;</w:t>
      </w:r>
      <w:r>
        <w:br/>
      </w:r>
      <w:r>
        <w:rPr>
          <w:rFonts w:ascii="Times New Roman"/>
          <w:b w:val="false"/>
          <w:i w:val="false"/>
          <w:color w:val="000000"/>
          <w:sz w:val="28"/>
        </w:rPr>
        <w:t>
      </w:t>
      </w:r>
      <w:r>
        <w:rPr>
          <w:rFonts w:ascii="Times New Roman"/>
          <w:b w:val="false"/>
          <w:i w:val="false"/>
          <w:color w:val="000000"/>
          <w:sz w:val="28"/>
        </w:rPr>
        <w:t>13) өзінің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r>
        <w:br/>
      </w:r>
      <w:r>
        <w:rPr>
          <w:rFonts w:ascii="Times New Roman"/>
          <w:b w:val="false"/>
          <w:i w:val="false"/>
          <w:color w:val="000000"/>
          <w:sz w:val="28"/>
        </w:rPr>
        <w:t>
      </w:t>
      </w:r>
      <w:r>
        <w:rPr>
          <w:rFonts w:ascii="Times New Roman"/>
          <w:b w:val="false"/>
          <w:i w:val="false"/>
          <w:color w:val="000000"/>
          <w:sz w:val="28"/>
        </w:rPr>
        <w:t>14) мемлекеттік орман қоры учаскелерінде орман пайдаланғаны үшін төлемақы мөлшерлемелерінің (сүректі түбірімен босату үшін мөлшерлемелерді қоспағанда) жобаларын әзірлейді;</w:t>
      </w:r>
      <w:r>
        <w:br/>
      </w:r>
      <w:r>
        <w:rPr>
          <w:rFonts w:ascii="Times New Roman"/>
          <w:b w:val="false"/>
          <w:i w:val="false"/>
          <w:color w:val="000000"/>
          <w:sz w:val="28"/>
        </w:rPr>
        <w:t>
      </w:t>
      </w:r>
      <w:r>
        <w:rPr>
          <w:rFonts w:ascii="Times New Roman"/>
          <w:b w:val="false"/>
          <w:i w:val="false"/>
          <w:color w:val="000000"/>
          <w:sz w:val="28"/>
        </w:rPr>
        <w:t>15) уәкiлеттi органның және облыстың жергілікті өкiлдi органының қатысуымен өзінің қарауындағы мемлекеттiк орман қоры учаскелерiнде орман ресурстарын ұзақ мерзiмдi пайдалануға беру жөнiнде тендерлер ұйымдастырады және өткiзедi;</w:t>
      </w:r>
      <w:r>
        <w:br/>
      </w:r>
      <w:r>
        <w:rPr>
          <w:rFonts w:ascii="Times New Roman"/>
          <w:b w:val="false"/>
          <w:i w:val="false"/>
          <w:color w:val="000000"/>
          <w:sz w:val="28"/>
        </w:rPr>
        <w:t>
      </w:t>
      </w:r>
      <w:r>
        <w:rPr>
          <w:rFonts w:ascii="Times New Roman"/>
          <w:b w:val="false"/>
          <w:i w:val="false"/>
          <w:color w:val="000000"/>
          <w:sz w:val="28"/>
        </w:rPr>
        <w:t>16) өзінің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w:t>
      </w:r>
      <w:r>
        <w:rPr>
          <w:rFonts w:ascii="Times New Roman"/>
          <w:b w:val="false"/>
          <w:i w:val="false"/>
          <w:color w:val="000000"/>
          <w:sz w:val="28"/>
        </w:rPr>
        <w:t>17)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18) мемлекеттік орман қоры учаскелерінде ұзақ мерзімді орман пайдалану шартын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19) коммуналдық меншiктегi су шаруашылығы құрылыстарын басқарады, оларды қорғау жөнiндегi шараларды жүзеге асырады;</w:t>
      </w:r>
      <w:r>
        <w:br/>
      </w:r>
      <w:r>
        <w:rPr>
          <w:rFonts w:ascii="Times New Roman"/>
          <w:b w:val="false"/>
          <w:i w:val="false"/>
          <w:color w:val="000000"/>
          <w:sz w:val="28"/>
        </w:rPr>
        <w:t>
      </w:t>
      </w:r>
      <w:r>
        <w:rPr>
          <w:rFonts w:ascii="Times New Roman"/>
          <w:b w:val="false"/>
          <w:i w:val="false"/>
          <w:color w:val="000000"/>
          <w:sz w:val="28"/>
        </w:rPr>
        <w:t>20)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r>
        <w:br/>
      </w:r>
      <w:r>
        <w:rPr>
          <w:rFonts w:ascii="Times New Roman"/>
          <w:b w:val="false"/>
          <w:i w:val="false"/>
          <w:color w:val="000000"/>
          <w:sz w:val="28"/>
        </w:rPr>
        <w:t>
      </w:t>
      </w:r>
      <w:r>
        <w:rPr>
          <w:rFonts w:ascii="Times New Roman"/>
          <w:b w:val="false"/>
          <w:i w:val="false"/>
          <w:color w:val="000000"/>
          <w:sz w:val="28"/>
        </w:rPr>
        <w:t>21) су қорын пайдалану мен қорғау, сумен жабдықтау және су бұру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22) бассейндiк су шаруашылығы басқармаларымен, халықтың санитарлық-эпидемиологиялық салауаттылығы саласындағы уәкiлеттi органмен келiсiм бойынша ауыз сумен жабдықтау көздерiнiң су қорғау аймақтарын, белдеулерiн және санитарлық қорғау аймақтарын белгiлеу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23)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24) конкурстық негізде Қазақстан Республикасының Үкіметі белгілеген тәртіппен су объектілерін оқшау немесе бірлесіп пайдалануға береді;</w:t>
      </w:r>
      <w:r>
        <w:br/>
      </w:r>
      <w:r>
        <w:rPr>
          <w:rFonts w:ascii="Times New Roman"/>
          <w:b w:val="false"/>
          <w:i w:val="false"/>
          <w:color w:val="000000"/>
          <w:sz w:val="28"/>
        </w:rPr>
        <w:t>
      </w:t>
      </w:r>
      <w:r>
        <w:rPr>
          <w:rFonts w:ascii="Times New Roman"/>
          <w:b w:val="false"/>
          <w:i w:val="false"/>
          <w:color w:val="000000"/>
          <w:sz w:val="28"/>
        </w:rPr>
        <w:t>25)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r>
        <w:br/>
      </w:r>
      <w:r>
        <w:rPr>
          <w:rFonts w:ascii="Times New Roman"/>
          <w:b w:val="false"/>
          <w:i w:val="false"/>
          <w:color w:val="000000"/>
          <w:sz w:val="28"/>
        </w:rPr>
        <w:t>
      </w:t>
      </w:r>
      <w:r>
        <w:rPr>
          <w:rFonts w:ascii="Times New Roman"/>
          <w:b w:val="false"/>
          <w:i w:val="false"/>
          <w:color w:val="000000"/>
          <w:sz w:val="28"/>
        </w:rPr>
        <w:t>26)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27)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келiседi;</w:t>
      </w:r>
      <w:r>
        <w:br/>
      </w:r>
      <w:r>
        <w:rPr>
          <w:rFonts w:ascii="Times New Roman"/>
          <w:b w:val="false"/>
          <w:i w:val="false"/>
          <w:color w:val="000000"/>
          <w:sz w:val="28"/>
        </w:rPr>
        <w:t>
      </w:t>
      </w:r>
      <w:r>
        <w:rPr>
          <w:rFonts w:ascii="Times New Roman"/>
          <w:b w:val="false"/>
          <w:i w:val="false"/>
          <w:color w:val="000000"/>
          <w:sz w:val="28"/>
        </w:rPr>
        <w:t>28) тиісті аумақтарда су шаруашылығы жүйелері мен құрылыстарының қауіпсіздігін қамтамасыз ету мәселелерін шешеді;</w:t>
      </w:r>
      <w:r>
        <w:br/>
      </w:r>
      <w:r>
        <w:rPr>
          <w:rFonts w:ascii="Times New Roman"/>
          <w:b w:val="false"/>
          <w:i w:val="false"/>
          <w:color w:val="000000"/>
          <w:sz w:val="28"/>
        </w:rPr>
        <w:t>
      </w:t>
      </w:r>
      <w:r>
        <w:rPr>
          <w:rFonts w:ascii="Times New Roman"/>
          <w:b w:val="false"/>
          <w:i w:val="false"/>
          <w:color w:val="000000"/>
          <w:sz w:val="28"/>
        </w:rPr>
        <w:t>29) су шаруашылығы құрылыстарындағы авариялардың зардаптарын жою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30) тиiстi аумақтарда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31) жер үстi көздерiндегi су ресурстарын пайдаланғаны үшiн төлемақы ставкаларын әзiрлейді;</w:t>
      </w:r>
      <w:r>
        <w:br/>
      </w:r>
      <w:r>
        <w:rPr>
          <w:rFonts w:ascii="Times New Roman"/>
          <w:b w:val="false"/>
          <w:i w:val="false"/>
          <w:color w:val="000000"/>
          <w:sz w:val="28"/>
        </w:rPr>
        <w:t>
      </w:t>
      </w:r>
      <w:r>
        <w:rPr>
          <w:rFonts w:ascii="Times New Roman"/>
          <w:b w:val="false"/>
          <w:i w:val="false"/>
          <w:color w:val="000000"/>
          <w:sz w:val="28"/>
        </w:rPr>
        <w:t>32) мемлекеттік табиғи – қорық қорының объектілерін сақтау мен күтіп ұстау ережелерін облыстық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33) қоршаған ортаны қорғау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34) құзыреті шегінде қоршаған ортаны қорғау саласында келiсiмдер мен меморандумдар жасасады;</w:t>
      </w:r>
      <w:r>
        <w:br/>
      </w:r>
      <w:r>
        <w:rPr>
          <w:rFonts w:ascii="Times New Roman"/>
          <w:b w:val="false"/>
          <w:i w:val="false"/>
          <w:color w:val="000000"/>
          <w:sz w:val="28"/>
        </w:rPr>
        <w:t>
      </w:t>
      </w:r>
      <w:r>
        <w:rPr>
          <w:rFonts w:ascii="Times New Roman"/>
          <w:b w:val="false"/>
          <w:i w:val="false"/>
          <w:color w:val="000000"/>
          <w:sz w:val="28"/>
        </w:rPr>
        <w:t>35) жобалау-сметалық құжаттама бойынша жүргізілген мемлекеттік экологиялық және санитариялық-эпидемиологиялық сараптамалардың, сондай-ақ, ведомстводан тыс кешенді сараптама қорытындыларының негізінде, өз құзыреті шегінде кәсіпорындарды, құрылыстарды және өзге де объектілерді салуға, реконструкциялауға (кеңейтуге, техникалық қайта жарақтандыруға, жаңғыртуға) немесе күрделі жөндеуге тыйым салады немесе рұқсат береді;</w:t>
      </w:r>
      <w:r>
        <w:br/>
      </w:r>
      <w:r>
        <w:rPr>
          <w:rFonts w:ascii="Times New Roman"/>
          <w:b w:val="false"/>
          <w:i w:val="false"/>
          <w:color w:val="000000"/>
          <w:sz w:val="28"/>
        </w:rPr>
        <w:t>
      </w:t>
      </w:r>
      <w:r>
        <w:rPr>
          <w:rFonts w:ascii="Times New Roman"/>
          <w:b w:val="false"/>
          <w:i w:val="false"/>
          <w:color w:val="000000"/>
          <w:sz w:val="28"/>
        </w:rPr>
        <w:t>36) өз құзыретi шегiнде шаруашылық қызмет объектiлерiнiң мемлекеттiк экологиялық сараптамасын ұйымдастырады және жүргiзедi;</w:t>
      </w:r>
      <w:r>
        <w:br/>
      </w:r>
      <w:r>
        <w:rPr>
          <w:rFonts w:ascii="Times New Roman"/>
          <w:b w:val="false"/>
          <w:i w:val="false"/>
          <w:color w:val="000000"/>
          <w:sz w:val="28"/>
        </w:rPr>
        <w:t>
      </w:t>
      </w:r>
      <w:r>
        <w:rPr>
          <w:rFonts w:ascii="Times New Roman"/>
          <w:b w:val="false"/>
          <w:i w:val="false"/>
          <w:color w:val="000000"/>
          <w:sz w:val="28"/>
        </w:rPr>
        <w:t>37) өз құзыреті шегінде қоршаған ортаға эмиссияларға рұқсаттар береді, оларда қоршаған ортаға эмиссияларға лимиттер белгілейді;</w:t>
      </w:r>
      <w:r>
        <w:br/>
      </w:r>
      <w:r>
        <w:rPr>
          <w:rFonts w:ascii="Times New Roman"/>
          <w:b w:val="false"/>
          <w:i w:val="false"/>
          <w:color w:val="000000"/>
          <w:sz w:val="28"/>
        </w:rPr>
        <w:t>
      </w:t>
      </w:r>
      <w:r>
        <w:rPr>
          <w:rFonts w:ascii="Times New Roman"/>
          <w:b w:val="false"/>
          <w:i w:val="false"/>
          <w:color w:val="000000"/>
          <w:sz w:val="28"/>
        </w:rPr>
        <w:t>38) мемлекеттiк экологиялық сараптама жүргiзу кезiнде қоғамдық тыңдаулар ұйымдастырады;</w:t>
      </w:r>
      <w:r>
        <w:br/>
      </w:r>
      <w:r>
        <w:rPr>
          <w:rFonts w:ascii="Times New Roman"/>
          <w:b w:val="false"/>
          <w:i w:val="false"/>
          <w:color w:val="000000"/>
          <w:sz w:val="28"/>
        </w:rPr>
        <w:t>
      </w:t>
      </w:r>
      <w:r>
        <w:rPr>
          <w:rFonts w:ascii="Times New Roman"/>
          <w:b w:val="false"/>
          <w:i w:val="false"/>
          <w:color w:val="000000"/>
          <w:sz w:val="28"/>
        </w:rPr>
        <w:t>39) қоршаған ортаны қорғау саласында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w:t>
      </w:r>
      <w:r>
        <w:br/>
      </w:r>
      <w:r>
        <w:rPr>
          <w:rFonts w:ascii="Times New Roman"/>
          <w:b w:val="false"/>
          <w:i w:val="false"/>
          <w:color w:val="000000"/>
          <w:sz w:val="28"/>
        </w:rPr>
        <w:t>
      </w:t>
      </w:r>
      <w:r>
        <w:rPr>
          <w:rFonts w:ascii="Times New Roman"/>
          <w:b w:val="false"/>
          <w:i w:val="false"/>
          <w:color w:val="000000"/>
          <w:sz w:val="28"/>
        </w:rPr>
        <w:t>40)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тартады;</w:t>
      </w:r>
      <w:r>
        <w:br/>
      </w:r>
      <w:r>
        <w:rPr>
          <w:rFonts w:ascii="Times New Roman"/>
          <w:b w:val="false"/>
          <w:i w:val="false"/>
          <w:color w:val="000000"/>
          <w:sz w:val="28"/>
        </w:rPr>
        <w:t>
      </w:t>
      </w:r>
      <w:r>
        <w:rPr>
          <w:rFonts w:ascii="Times New Roman"/>
          <w:b w:val="false"/>
          <w:i w:val="false"/>
          <w:color w:val="000000"/>
          <w:sz w:val="28"/>
        </w:rPr>
        <w:t>41) өз құзыретi шегiнде қоршаған орта сапасының нысаналы көрсеткiштерiн әзiрлейдi;</w:t>
      </w:r>
      <w:r>
        <w:br/>
      </w:r>
      <w:r>
        <w:rPr>
          <w:rFonts w:ascii="Times New Roman"/>
          <w:b w:val="false"/>
          <w:i w:val="false"/>
          <w:color w:val="000000"/>
          <w:sz w:val="28"/>
        </w:rPr>
        <w:t>
      </w:t>
      </w:r>
      <w:r>
        <w:rPr>
          <w:rFonts w:ascii="Times New Roman"/>
          <w:b w:val="false"/>
          <w:i w:val="false"/>
          <w:color w:val="000000"/>
          <w:sz w:val="28"/>
        </w:rPr>
        <w:t>42) қалдықтарды жою және орналастыру жөнiндегi объектiлердi салуды қамтамасыз етедi;</w:t>
      </w:r>
      <w:r>
        <w:br/>
      </w:r>
      <w:r>
        <w:rPr>
          <w:rFonts w:ascii="Times New Roman"/>
          <w:b w:val="false"/>
          <w:i w:val="false"/>
          <w:color w:val="000000"/>
          <w:sz w:val="28"/>
        </w:rPr>
        <w:t>
      </w:t>
      </w:r>
      <w:r>
        <w:rPr>
          <w:rFonts w:ascii="Times New Roman"/>
          <w:b w:val="false"/>
          <w:i w:val="false"/>
          <w:color w:val="000000"/>
          <w:sz w:val="28"/>
        </w:rPr>
        <w:t>43) коммуналдық қалдықтармен жұмыс iстеу кезiнде экологиялық талаптардың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44) қалдықтардың пайда болу көлемдерiн бақылауды жүзеге асырады және қалдықтардың пайда болу көлемдерiн азайтуға, олардың қайтадан немесе баламалы түрде пайдаланылу деңгейiн арттыруға және көмiлуге тиiс қалдықтар көлемiн қысқартуға бағытталған iс-шаралар мен экономикалық ынталандырулар әзiрлейдi; </w:t>
      </w:r>
      <w:r>
        <w:br/>
      </w:r>
      <w:r>
        <w:rPr>
          <w:rFonts w:ascii="Times New Roman"/>
          <w:b w:val="false"/>
          <w:i w:val="false"/>
          <w:color w:val="000000"/>
          <w:sz w:val="28"/>
        </w:rPr>
        <w:t>
      </w:t>
      </w:r>
      <w:r>
        <w:rPr>
          <w:rFonts w:ascii="Times New Roman"/>
          <w:b w:val="false"/>
          <w:i w:val="false"/>
          <w:color w:val="000000"/>
          <w:sz w:val="28"/>
        </w:rPr>
        <w:t>45) Қазақстан Республикасының заңдарында белгiленген тәртiппен табиғи ресурстарды табиғат пайдалануға беру туралы шешiм қабылдайды;</w:t>
      </w:r>
      <w:r>
        <w:br/>
      </w:r>
      <w:r>
        <w:rPr>
          <w:rFonts w:ascii="Times New Roman"/>
          <w:b w:val="false"/>
          <w:i w:val="false"/>
          <w:color w:val="000000"/>
          <w:sz w:val="28"/>
        </w:rPr>
        <w:t>
      </w:t>
      </w:r>
      <w:r>
        <w:rPr>
          <w:rFonts w:ascii="Times New Roman"/>
          <w:b w:val="false"/>
          <w:i w:val="false"/>
          <w:color w:val="000000"/>
          <w:sz w:val="28"/>
        </w:rPr>
        <w:t>46) тиiстi аумақта тұрған табиғат объектiлерiнiң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47) қоғамдық экологиялық сараптама жүргiзудiң тiркелуiн жүзеге асырады;</w:t>
      </w:r>
      <w:r>
        <w:br/>
      </w:r>
      <w:r>
        <w:rPr>
          <w:rFonts w:ascii="Times New Roman"/>
          <w:b w:val="false"/>
          <w:i w:val="false"/>
          <w:color w:val="000000"/>
          <w:sz w:val="28"/>
        </w:rPr>
        <w:t>
      </w:t>
      </w:r>
      <w:r>
        <w:rPr>
          <w:rFonts w:ascii="Times New Roman"/>
          <w:b w:val="false"/>
          <w:i w:val="false"/>
          <w:color w:val="000000"/>
          <w:sz w:val="28"/>
        </w:rPr>
        <w:t>48) қоршаған ортаны қорғау саласындағы инвестициялық жобаларды әзiрлейдi және оларды қоршаған ортаны қорғау саласындағы уәкiлеттi органға ұсынады;</w:t>
      </w:r>
      <w:r>
        <w:br/>
      </w:r>
      <w:r>
        <w:rPr>
          <w:rFonts w:ascii="Times New Roman"/>
          <w:b w:val="false"/>
          <w:i w:val="false"/>
          <w:color w:val="000000"/>
          <w:sz w:val="28"/>
        </w:rPr>
        <w:t>
      </w:t>
      </w:r>
      <w:r>
        <w:rPr>
          <w:rFonts w:ascii="Times New Roman"/>
          <w:b w:val="false"/>
          <w:i w:val="false"/>
          <w:color w:val="000000"/>
          <w:sz w:val="28"/>
        </w:rPr>
        <w:t>49) өз құзыреті шегінде табиғат қорғау іс-шараларының жоспарларын келіседі;</w:t>
      </w:r>
      <w:r>
        <w:br/>
      </w:r>
      <w:r>
        <w:rPr>
          <w:rFonts w:ascii="Times New Roman"/>
          <w:b w:val="false"/>
          <w:i w:val="false"/>
          <w:color w:val="000000"/>
          <w:sz w:val="28"/>
        </w:rPr>
        <w:t>
      </w:t>
      </w:r>
      <w:r>
        <w:rPr>
          <w:rFonts w:ascii="Times New Roman"/>
          <w:b w:val="false"/>
          <w:i w:val="false"/>
          <w:color w:val="000000"/>
          <w:sz w:val="28"/>
        </w:rPr>
        <w:t>50) парниктік газдар шығарындыларын азайту мен оларды сіңіру жөніндегі жобаларды әзірлейді және қоршаған ортаны қорғау саласындағы уәкілетті органмен келіседі;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51) алынып тасталды - Қызылорда облысы әкімдігінің 07.04.2016 </w:t>
      </w:r>
      <w:r>
        <w:rPr>
          <w:rFonts w:ascii="Times New Roman"/>
          <w:b w:val="false"/>
          <w:i w:val="false"/>
          <w:color w:val="ff0000"/>
          <w:sz w:val="28"/>
        </w:rPr>
        <w:t>№ 429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52) өз құзыреті шегінде II, III және IV санат объектілерінің мемлекеттік экологиялық сараптамасын ұйымдастырады, табиғат пайдаланушыларға II, III және IV санат объектілері үшін қоршаған ортаға эмиссияларға рұқсаттар береді, табиғат қорғау іс-шараларын жүргізеді, табиғат пайдалануды реттейді;</w:t>
      </w:r>
      <w:r>
        <w:br/>
      </w:r>
      <w:r>
        <w:rPr>
          <w:rFonts w:ascii="Times New Roman"/>
          <w:b w:val="false"/>
          <w:i w:val="false"/>
          <w:color w:val="000000"/>
          <w:sz w:val="28"/>
        </w:rPr>
        <w:t>
      </w:t>
      </w:r>
      <w:r>
        <w:rPr>
          <w:rFonts w:ascii="Times New Roman"/>
          <w:b w:val="false"/>
          <w:i w:val="false"/>
          <w:color w:val="000000"/>
          <w:sz w:val="28"/>
        </w:rPr>
        <w:t>53) жануарлар дүниесiн қорғау, өсiмiн молайту және пайдалану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54) жануарлар дүниесiн қорғау, өсiмiн молайту және пайдалану жөнiндегi өзінің ведомстволық бағыныстағы органдар мен ұйымдардың қызметiн үйлестiруді,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55) жергiлiктi маңызы бар балық шаруашылығы су айдындарының және (немесе) учаскелерінің тiзбесiн бекiту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56) жануарлар дүниесiн пайдаланушыларға Қазақстан Республикасының заңнамасында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қабылдау туралы ұсыныстар әзірлейді;</w:t>
      </w:r>
      <w:r>
        <w:br/>
      </w:r>
      <w:r>
        <w:rPr>
          <w:rFonts w:ascii="Times New Roman"/>
          <w:b w:val="false"/>
          <w:i w:val="false"/>
          <w:color w:val="000000"/>
          <w:sz w:val="28"/>
        </w:rPr>
        <w:t>
      </w:t>
      </w:r>
      <w:r>
        <w:rPr>
          <w:rFonts w:ascii="Times New Roman"/>
          <w:b w:val="false"/>
          <w:i w:val="false"/>
          <w:color w:val="000000"/>
          <w:sz w:val="28"/>
        </w:rPr>
        <w:t>57)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58) аңшылық шаруашылығының мұқтаждықтары үшін жануарлар дүниесін пайдаланушыларға аңшылық алқаптарды бекітіп беру бойынша конкурстар өткізеді;</w:t>
      </w:r>
      <w:r>
        <w:br/>
      </w:r>
      <w:r>
        <w:rPr>
          <w:rFonts w:ascii="Times New Roman"/>
          <w:b w:val="false"/>
          <w:i w:val="false"/>
          <w:color w:val="000000"/>
          <w:sz w:val="28"/>
        </w:rPr>
        <w:t>
      </w:t>
      </w:r>
      <w:r>
        <w:rPr>
          <w:rFonts w:ascii="Times New Roman"/>
          <w:b w:val="false"/>
          <w:i w:val="false"/>
          <w:color w:val="000000"/>
          <w:sz w:val="28"/>
        </w:rPr>
        <w:t>59) бір облыстың аумағында орналасқан, халықаралық және республикалық маңызы бар балық шаруашылығы су айдындарын бекітіп беру бойынша конкурстар өткізеді;</w:t>
      </w:r>
      <w:r>
        <w:br/>
      </w:r>
      <w:r>
        <w:rPr>
          <w:rFonts w:ascii="Times New Roman"/>
          <w:b w:val="false"/>
          <w:i w:val="false"/>
          <w:color w:val="000000"/>
          <w:sz w:val="28"/>
        </w:rPr>
        <w:t>
      </w:t>
      </w:r>
      <w:r>
        <w:rPr>
          <w:rFonts w:ascii="Times New Roman"/>
          <w:b w:val="false"/>
          <w:i w:val="false"/>
          <w:color w:val="000000"/>
          <w:sz w:val="28"/>
        </w:rPr>
        <w:t>60)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r>
        <w:br/>
      </w:r>
      <w:r>
        <w:rPr>
          <w:rFonts w:ascii="Times New Roman"/>
          <w:b w:val="false"/>
          <w:i w:val="false"/>
          <w:color w:val="000000"/>
          <w:sz w:val="28"/>
        </w:rPr>
        <w:t>
      </w:t>
      </w:r>
      <w:r>
        <w:rPr>
          <w:rFonts w:ascii="Times New Roman"/>
          <w:b w:val="false"/>
          <w:i w:val="false"/>
          <w:color w:val="000000"/>
          <w:sz w:val="28"/>
        </w:rPr>
        <w:t>61) аңшылық алқаптарының резервтiк қорында жануарлар дүниесiн қорғауды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62) балық шаруашылығы су айдындарының және (немесе) учаскелерiнiң резервтiк қорын қорғауды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63) ғылыми ұсынымдар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64) рекреациялық балық аулау аймағын белгілеу туралы ұсыныстар әзірлейді;</w:t>
      </w:r>
      <w:r>
        <w:br/>
      </w:r>
      <w:r>
        <w:rPr>
          <w:rFonts w:ascii="Times New Roman"/>
          <w:b w:val="false"/>
          <w:i w:val="false"/>
          <w:color w:val="000000"/>
          <w:sz w:val="28"/>
        </w:rPr>
        <w:t>
      </w:t>
      </w:r>
      <w:r>
        <w:rPr>
          <w:rFonts w:ascii="Times New Roman"/>
          <w:b w:val="false"/>
          <w:i w:val="false"/>
          <w:color w:val="000000"/>
          <w:sz w:val="28"/>
        </w:rPr>
        <w:t>65) балық шаруашылығы учаскелерінің шекараларын белгілеу, ұйықтарды (ұйықтық учаскелерді) ашу және жабу туралы ұсыныстар әзірлейді;</w:t>
      </w:r>
      <w:r>
        <w:br/>
      </w:r>
      <w:r>
        <w:rPr>
          <w:rFonts w:ascii="Times New Roman"/>
          <w:b w:val="false"/>
          <w:i w:val="false"/>
          <w:color w:val="000000"/>
          <w:sz w:val="28"/>
        </w:rPr>
        <w:t>
      </w:t>
      </w:r>
      <w:r>
        <w:rPr>
          <w:rFonts w:ascii="Times New Roman"/>
          <w:b w:val="false"/>
          <w:i w:val="false"/>
          <w:color w:val="000000"/>
          <w:sz w:val="28"/>
        </w:rPr>
        <w:t>66)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r>
        <w:br/>
      </w:r>
      <w:r>
        <w:rPr>
          <w:rFonts w:ascii="Times New Roman"/>
          <w:b w:val="false"/>
          <w:i w:val="false"/>
          <w:color w:val="000000"/>
          <w:sz w:val="28"/>
        </w:rPr>
        <w:t>
      </w:t>
      </w:r>
      <w:r>
        <w:rPr>
          <w:rFonts w:ascii="Times New Roman"/>
          <w:b w:val="false"/>
          <w:i w:val="false"/>
          <w:color w:val="000000"/>
          <w:sz w:val="28"/>
        </w:rPr>
        <w:t>67)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r>
        <w:br/>
      </w:r>
      <w:r>
        <w:rPr>
          <w:rFonts w:ascii="Times New Roman"/>
          <w:b w:val="false"/>
          <w:i w:val="false"/>
          <w:color w:val="000000"/>
          <w:sz w:val="28"/>
        </w:rPr>
        <w:t>
      </w:t>
      </w:r>
      <w:r>
        <w:rPr>
          <w:rFonts w:ascii="Times New Roman"/>
          <w:b w:val="false"/>
          <w:i w:val="false"/>
          <w:color w:val="000000"/>
          <w:sz w:val="28"/>
        </w:rPr>
        <w:t>68) ерекше қорғалатын табиғи аумақтар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69) жергiлiктi маңызы бар ерекше қорғалатын табиғи аумақтарды құру және кеңейту жөнiндегi жаратылыстану - ғылыми және техникалық-экономикалық негiздемелерiн әзiрлеудi ұйымдастырады және оларға мемлекеттiк экологиялық сараптама жүргiзудi қамтамасыз етедi;</w:t>
      </w:r>
      <w:r>
        <w:br/>
      </w:r>
      <w:r>
        <w:rPr>
          <w:rFonts w:ascii="Times New Roman"/>
          <w:b w:val="false"/>
          <w:i w:val="false"/>
          <w:color w:val="000000"/>
          <w:sz w:val="28"/>
        </w:rPr>
        <w:t>
      </w:t>
      </w:r>
      <w:r>
        <w:rPr>
          <w:rFonts w:ascii="Times New Roman"/>
          <w:b w:val="false"/>
          <w:i w:val="false"/>
          <w:color w:val="000000"/>
          <w:sz w:val="28"/>
        </w:rPr>
        <w:t>70)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r>
        <w:br/>
      </w:r>
      <w:r>
        <w:rPr>
          <w:rFonts w:ascii="Times New Roman"/>
          <w:b w:val="false"/>
          <w:i w:val="false"/>
          <w:color w:val="000000"/>
          <w:sz w:val="28"/>
        </w:rPr>
        <w:t>
      </w:t>
      </w:r>
      <w:r>
        <w:rPr>
          <w:rFonts w:ascii="Times New Roman"/>
          <w:b w:val="false"/>
          <w:i w:val="false"/>
          <w:color w:val="000000"/>
          <w:sz w:val="28"/>
        </w:rPr>
        <w:t>71) уәкiлеттi органмен келiсе отырып, жергiлiктi маңызы бар ерекше қорғалатын табиғи аумақтарды құру және кеңейту жөнiнде шешiмдер қабылдау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72)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бөлудегі түзету жобаларын бекiтедi;</w:t>
      </w:r>
      <w:r>
        <w:br/>
      </w:r>
      <w:r>
        <w:rPr>
          <w:rFonts w:ascii="Times New Roman"/>
          <w:b w:val="false"/>
          <w:i w:val="false"/>
          <w:color w:val="000000"/>
          <w:sz w:val="28"/>
        </w:rPr>
        <w:t>
      </w:t>
      </w:r>
      <w:r>
        <w:rPr>
          <w:rFonts w:ascii="Times New Roman"/>
          <w:b w:val="false"/>
          <w:i w:val="false"/>
          <w:color w:val="000000"/>
          <w:sz w:val="28"/>
        </w:rPr>
        <w:t>73) өзінің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r>
        <w:br/>
      </w:r>
      <w:r>
        <w:rPr>
          <w:rFonts w:ascii="Times New Roman"/>
          <w:b w:val="false"/>
          <w:i w:val="false"/>
          <w:color w:val="000000"/>
          <w:sz w:val="28"/>
        </w:rPr>
        <w:t>
      </w:t>
      </w:r>
      <w:r>
        <w:rPr>
          <w:rFonts w:ascii="Times New Roman"/>
          <w:b w:val="false"/>
          <w:i w:val="false"/>
          <w:color w:val="000000"/>
          <w:sz w:val="28"/>
        </w:rPr>
        <w:t>74) заңды тұлға мәртебесi бар жергiлiктi маңызы бар ерекше қорғалатын табиғи аумақтар көрсететiн қызметтер үшiн тарифтер мөлшерiн бекiту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75) ерекше қорғалатын табиғи аумақтардың мемлекеттiк кадастрын жүргiзуге қатысады;</w:t>
      </w:r>
      <w:r>
        <w:br/>
      </w:r>
      <w:r>
        <w:rPr>
          <w:rFonts w:ascii="Times New Roman"/>
          <w:b w:val="false"/>
          <w:i w:val="false"/>
          <w:color w:val="000000"/>
          <w:sz w:val="28"/>
        </w:rPr>
        <w:t>
      </w:t>
      </w:r>
      <w:r>
        <w:rPr>
          <w:rFonts w:ascii="Times New Roman"/>
          <w:b w:val="false"/>
          <w:i w:val="false"/>
          <w:color w:val="000000"/>
          <w:sz w:val="28"/>
        </w:rPr>
        <w:t>76) уәкiлеттi органмен келiсе отырып, өзінің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r>
        <w:br/>
      </w:r>
      <w:r>
        <w:rPr>
          <w:rFonts w:ascii="Times New Roman"/>
          <w:b w:val="false"/>
          <w:i w:val="false"/>
          <w:color w:val="000000"/>
          <w:sz w:val="28"/>
        </w:rPr>
        <w:t>
      </w:t>
      </w:r>
      <w:r>
        <w:rPr>
          <w:rFonts w:ascii="Times New Roman"/>
          <w:b w:val="false"/>
          <w:i w:val="false"/>
          <w:color w:val="000000"/>
          <w:sz w:val="28"/>
        </w:rPr>
        <w:t>77) облыстың елді мекендерінің шекаралары шегінде Қазақстан Республикасының орман қорына кірмейтін жасыл екпелерді егу, күтіп – ұстау және қорғау ережелерін облыстық мәслихатқа бекітуге ұсыну;</w:t>
      </w:r>
      <w:r>
        <w:br/>
      </w:r>
      <w:r>
        <w:rPr>
          <w:rFonts w:ascii="Times New Roman"/>
          <w:b w:val="false"/>
          <w:i w:val="false"/>
          <w:color w:val="000000"/>
          <w:sz w:val="28"/>
        </w:rPr>
        <w:t>
      </w:t>
      </w:r>
      <w:r>
        <w:rPr>
          <w:rFonts w:ascii="Times New Roman"/>
          <w:b w:val="false"/>
          <w:i w:val="false"/>
          <w:color w:val="000000"/>
          <w:sz w:val="28"/>
        </w:rPr>
        <w:t>78)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79) өзінің қарауындағы ерекше қорғалатын табиғи аумақтардың және мемлекеттiк табиғи - қорық қоры объектiлерiнiң жай-күйiне, күзетiлуiне, қорғалуына және пайдаланылуына мемлекеттiк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80) жергiлiктi маңызы бар мемлекеттiк табиғат ескерткiштерi аумағының шекарасын және қорғау режимiнiң түрлерiн бекiту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81) облыстың жергілікті өкілді органына жергілікті маңызы бар ерекше қорғалатын табиғи аумақтарды пайдаланғаны үшін төлем ставкаларын бекітуге ұсынады;</w:t>
      </w:r>
      <w:r>
        <w:br/>
      </w:r>
      <w:r>
        <w:rPr>
          <w:rFonts w:ascii="Times New Roman"/>
          <w:b w:val="false"/>
          <w:i w:val="false"/>
          <w:color w:val="000000"/>
          <w:sz w:val="28"/>
        </w:rPr>
        <w:t>
      </w:t>
      </w:r>
      <w:r>
        <w:rPr>
          <w:rFonts w:ascii="Times New Roman"/>
          <w:b w:val="false"/>
          <w:i w:val="false"/>
          <w:color w:val="000000"/>
          <w:sz w:val="28"/>
        </w:rPr>
        <w:t>82) жергілікті маңызы бар мемлекеттік табиғи қаумалдарды тарату және олардың аумақтарын кішірейту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83)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w:t>
      </w:r>
      <w:r>
        <w:rPr>
          <w:rFonts w:ascii="Times New Roman"/>
          <w:b w:val="false"/>
          <w:i w:val="false"/>
          <w:color w:val="000000"/>
          <w:sz w:val="28"/>
        </w:rPr>
        <w:t>84)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85) өз құзыреті шегінде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86) қалдықтарды басқару жөніндегі бағдарламалар әзірлеуді ұйымдастырады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87) коммуналдық қалдықтардың пайда болуы мен жинақталуы нормаларын әзірлейді және жергілікті өкілді органдарға бекітуге ұсынады;</w:t>
      </w:r>
      <w:r>
        <w:br/>
      </w:r>
      <w:r>
        <w:rPr>
          <w:rFonts w:ascii="Times New Roman"/>
          <w:b w:val="false"/>
          <w:i w:val="false"/>
          <w:color w:val="000000"/>
          <w:sz w:val="28"/>
        </w:rPr>
        <w:t>
      87-1) коммуналдық қалдықтармен жұмыс істеу саласында қолданбалы ғылыми-зерттеу және тәжірибелік-конструкторлық жұмыстар жүргізуді ұйымдастырады;</w:t>
      </w:r>
      <w:r>
        <w:br/>
      </w:r>
      <w:r>
        <w:rPr>
          <w:rFonts w:ascii="Times New Roman"/>
          <w:b w:val="false"/>
          <w:i w:val="false"/>
          <w:color w:val="000000"/>
          <w:sz w:val="28"/>
        </w:rPr>
        <w:t>
      87-2) коммуналдық қалдықтардың түзілуі мен жинақталу нормаларын есептеу қағидаларын бекіту туралы облыс әкімдігінің қаулы жобасын әзірлейді;</w:t>
      </w:r>
      <w:r>
        <w:br/>
      </w:r>
      <w:r>
        <w:rPr>
          <w:rFonts w:ascii="Times New Roman"/>
          <w:b w:val="false"/>
          <w:i w:val="false"/>
          <w:color w:val="000000"/>
          <w:sz w:val="28"/>
        </w:rPr>
        <w:t>
      87-3) ерекше қорғалатын табиғи аумақтардың барлық түрін құру үшін жерді резервте қалдыру жөнінде шешімдер қабылдау туралы облыс әкімдігі қаулысының жобасын әзірлейді;</w:t>
      </w:r>
      <w:r>
        <w:br/>
      </w:r>
      <w:r>
        <w:rPr>
          <w:rFonts w:ascii="Times New Roman"/>
          <w:b w:val="false"/>
          <w:i w:val="false"/>
          <w:color w:val="000000"/>
          <w:sz w:val="28"/>
        </w:rPr>
        <w:t>
      87-4) су пайдаланушылар арасында су пайдалану лимиттерін бөлу туралы облыс әкімдігі қаулысының жобасын әзірлейді;</w:t>
      </w:r>
      <w:r>
        <w:br/>
      </w:r>
      <w:r>
        <w:rPr>
          <w:rFonts w:ascii="Times New Roman"/>
          <w:b w:val="false"/>
          <w:i w:val="false"/>
          <w:color w:val="000000"/>
          <w:sz w:val="28"/>
        </w:rPr>
        <w:t>
      87-5) жер қойнауын пайдаланумен байланысты, экологиялық және рекреациялық маңызы бар объектілердің сақталуына жәрдемдеседі;</w:t>
      </w:r>
      <w:r>
        <w:br/>
      </w:r>
      <w:r>
        <w:rPr>
          <w:rFonts w:ascii="Times New Roman"/>
          <w:b w:val="false"/>
          <w:i w:val="false"/>
          <w:color w:val="000000"/>
          <w:sz w:val="28"/>
        </w:rPr>
        <w:t>
      </w:t>
      </w:r>
      <w:r>
        <w:rPr>
          <w:rFonts w:ascii="Times New Roman"/>
          <w:b w:val="false"/>
          <w:i w:val="false"/>
          <w:color w:val="000000"/>
          <w:sz w:val="28"/>
        </w:rPr>
        <w:t>88)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Қызылорда облысы әкімдігінің 07.04.2016 </w:t>
      </w:r>
      <w:r>
        <w:rPr>
          <w:rFonts w:ascii="Times New Roman"/>
          <w:b w:val="false"/>
          <w:i w:val="false"/>
          <w:color w:val="ff0000"/>
          <w:sz w:val="28"/>
        </w:rPr>
        <w:t>№ 429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өзіне жүктелген міндеттерді және өзінің функцияларын жүзеге асыру барысында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құзіретіне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w:t>
      </w:r>
      <w:r>
        <w:rPr>
          <w:rFonts w:ascii="Times New Roman"/>
          <w:b w:val="false"/>
          <w:i w:val="false"/>
          <w:color w:val="000000"/>
          <w:sz w:val="28"/>
        </w:rPr>
        <w:t>жеке тұлғаларды және заңды түлғалардың өкілдерін қабылдауды ұйымдастырады;</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138"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құжаттарының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 xml:space="preserve">5)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 </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орынбасарларының өкілеттігін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және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09.00 - 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25.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68"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Басқармаға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73"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