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49c5d" w14:textId="b549c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ұйымдарында психологиялық қызметтің жұмыс істеу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әкімдігінің 2015 жылғы 17 наурыздағы № 878 қаулысы. Қызылорда облысының Әділет департаментінде 2015 жылғы 14 сәуірде № 4953 болып тіркелді. Күші жойылды - Қызылорда облысы әкімдігінің 2019 жылғы 4 қарашадағы № 94 қаулысымен</w:t>
      </w:r>
    </w:p>
    <w:p>
      <w:pPr>
        <w:spacing w:after="0"/>
        <w:ind w:left="0"/>
        <w:jc w:val="both"/>
      </w:pPr>
      <w:r>
        <w:rPr>
          <w:rFonts w:ascii="Times New Roman"/>
          <w:b w:val="false"/>
          <w:i w:val="false"/>
          <w:color w:val="ff0000"/>
          <w:sz w:val="28"/>
        </w:rPr>
        <w:t xml:space="preserve">
      Ескерту. Күші жойылды - Қызылорда облысы әкімдігінің 04.11.2019 </w:t>
      </w:r>
      <w:r>
        <w:rPr>
          <w:rFonts w:ascii="Times New Roman"/>
          <w:b w:val="false"/>
          <w:i w:val="false"/>
          <w:color w:val="ff0000"/>
          <w:sz w:val="28"/>
        </w:rPr>
        <w:t>№ 94</w:t>
      </w:r>
      <w:r>
        <w:rPr>
          <w:rFonts w:ascii="Times New Roman"/>
          <w:b w:val="false"/>
          <w:i w:val="false"/>
          <w:color w:val="ff0000"/>
          <w:sz w:val="28"/>
        </w:rPr>
        <w:t xml:space="preserve"> қаулысымен (алғашқы ресми жарияланған күнiнен бастап қолданысқа енгiзiледi).</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 Заңына</w:t>
      </w:r>
      <w:r>
        <w:rPr>
          <w:rFonts w:ascii="Times New Roman"/>
          <w:b w:val="false"/>
          <w:i w:val="false"/>
          <w:color w:val="000000"/>
          <w:sz w:val="28"/>
        </w:rPr>
        <w:t xml:space="preserve">, "Білім туралы" Қазақстан Республикасының 2007 жылғы 27 шілдедегі </w:t>
      </w:r>
      <w:r>
        <w:rPr>
          <w:rFonts w:ascii="Times New Roman"/>
          <w:b w:val="false"/>
          <w:i w:val="false"/>
          <w:color w:val="000000"/>
          <w:sz w:val="28"/>
        </w:rPr>
        <w:t xml:space="preserve"> 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Қоса берiлiп отырған орта бiлiм беру ұйымдарында психологиялық қызметтiң жұмыс iстеу </w:t>
      </w:r>
      <w:r>
        <w:rPr>
          <w:rFonts w:ascii="Times New Roman"/>
          <w:b w:val="false"/>
          <w:i w:val="false"/>
          <w:color w:val="000000"/>
          <w:sz w:val="28"/>
        </w:rPr>
        <w:t xml:space="preserve"> Қағидалары</w:t>
      </w:r>
      <w:r>
        <w:rPr>
          <w:rFonts w:ascii="Times New Roman"/>
          <w:b w:val="false"/>
          <w:i w:val="false"/>
          <w:color w:val="000000"/>
          <w:sz w:val="28"/>
        </w:rPr>
        <w:t xml:space="preserve"> бекiтiлсiн.</w:t>
      </w:r>
    </w:p>
    <w:bookmarkEnd w:id="1"/>
    <w:bookmarkStart w:name="z6" w:id="2"/>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Р. Кенжеханұлына жүктелсiн.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күнiнен кейін күнтiзбелiк он күн өткен соң қолданысқа енгiзiледi.</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0"/>
        <w:gridCol w:w="110"/>
        <w:gridCol w:w="6040"/>
        <w:gridCol w:w="6040"/>
      </w:tblGrid>
      <w:tr>
        <w:trPr>
          <w:trHeight w:val="30" w:hRule="atLeast"/>
        </w:trPr>
        <w:tc>
          <w:tcPr>
            <w:tcW w:w="0" w:type="auto"/>
            <w:gridSpan w:val="2"/>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Қызылорда облысының әкімі</w:t>
            </w:r>
          </w:p>
          <w:bookmarkEnd w:id="4"/>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Көшербаев</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21"/>
              <w:gridCol w:w="4465"/>
            </w:tblGrid>
            <w:tr>
              <w:trPr>
                <w:trHeight w:val="30" w:hRule="atLeast"/>
              </w:trPr>
              <w:tc>
                <w:tcPr>
                  <w:tcW w:w="7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"17" наурыз № 878 қаулысымен</w:t>
                  </w:r>
                </w:p>
              </w:tc>
            </w:tr>
            <w:tr>
              <w:trPr>
                <w:trHeight w:val="30" w:hRule="atLeast"/>
              </w:trPr>
              <w:tc>
                <w:tcPr>
                  <w:tcW w:w="7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tc>
      </w:tr>
    </w:tbl>
    <w:bookmarkStart w:name="z10" w:id="5"/>
    <w:p>
      <w:pPr>
        <w:spacing w:after="0"/>
        <w:ind w:left="0"/>
        <w:jc w:val="left"/>
      </w:pPr>
      <w:r>
        <w:rPr>
          <w:rFonts w:ascii="Times New Roman"/>
          <w:b/>
          <w:i w:val="false"/>
          <w:color w:val="000000"/>
        </w:rPr>
        <w:t xml:space="preserve"> Орта бiлiм беру ұйымдарында психологиялық қызметтiң жұмыс iстеу Қағидалары</w:t>
      </w:r>
      <w:r>
        <w:br/>
      </w:r>
      <w:r>
        <w:rPr>
          <w:rFonts w:ascii="Times New Roman"/>
          <w:b/>
          <w:i w:val="false"/>
          <w:color w:val="000000"/>
        </w:rPr>
        <w:t>1. Жалпы ережелер</w:t>
      </w:r>
    </w:p>
    <w:bookmarkEnd w:id="5"/>
    <w:bookmarkStart w:name="z12" w:id="6"/>
    <w:p>
      <w:pPr>
        <w:spacing w:after="0"/>
        <w:ind w:left="0"/>
        <w:jc w:val="both"/>
      </w:pPr>
      <w:r>
        <w:rPr>
          <w:rFonts w:ascii="Times New Roman"/>
          <w:b w:val="false"/>
          <w:i w:val="false"/>
          <w:color w:val="000000"/>
          <w:sz w:val="28"/>
        </w:rPr>
        <w:t>
      1. Осы Қағидалар орта бiлiм беру ұйымдарында психологиялық қызметтiң (бұдан әрi – Психологиялық қызмет) жұмысын реттейдi.</w:t>
      </w:r>
    </w:p>
    <w:bookmarkEnd w:id="6"/>
    <w:bookmarkStart w:name="z13" w:id="7"/>
    <w:p>
      <w:pPr>
        <w:spacing w:after="0"/>
        <w:ind w:left="0"/>
        <w:jc w:val="both"/>
      </w:pPr>
      <w:r>
        <w:rPr>
          <w:rFonts w:ascii="Times New Roman"/>
          <w:b w:val="false"/>
          <w:i w:val="false"/>
          <w:color w:val="000000"/>
          <w:sz w:val="28"/>
        </w:rPr>
        <w:t xml:space="preserve">
      2. Психологиялық қызмет көрсету Қазақстан Республикасының </w:t>
      </w:r>
      <w:r>
        <w:rPr>
          <w:rFonts w:ascii="Times New Roman"/>
          <w:b w:val="false"/>
          <w:i w:val="false"/>
          <w:color w:val="000000"/>
          <w:sz w:val="28"/>
        </w:rPr>
        <w:t xml:space="preserve"> Конституциясы</w:t>
      </w:r>
      <w:r>
        <w:rPr>
          <w:rFonts w:ascii="Times New Roman"/>
          <w:b w:val="false"/>
          <w:i w:val="false"/>
          <w:color w:val="000000"/>
          <w:sz w:val="28"/>
        </w:rPr>
        <w:t xml:space="preserve">, Қазақстан Республикасының 2007 жылғы 27 шiлдедегi "Бiлiм туралы" </w:t>
      </w:r>
      <w:r>
        <w:rPr>
          <w:rFonts w:ascii="Times New Roman"/>
          <w:b w:val="false"/>
          <w:i w:val="false"/>
          <w:color w:val="000000"/>
          <w:sz w:val="28"/>
        </w:rPr>
        <w:t xml:space="preserve"> Заңы</w:t>
      </w:r>
      <w:r>
        <w:rPr>
          <w:rFonts w:ascii="Times New Roman"/>
          <w:b w:val="false"/>
          <w:i w:val="false"/>
          <w:color w:val="000000"/>
          <w:sz w:val="28"/>
        </w:rPr>
        <w:t>, Бала құқықтары туралы Конвенция, сондай-ақ, осы Қағидалар шеңберiнде жүзеге асырылады.</w:t>
      </w:r>
    </w:p>
    <w:bookmarkEnd w:id="7"/>
    <w:bookmarkStart w:name="z14" w:id="8"/>
    <w:p>
      <w:pPr>
        <w:spacing w:after="0"/>
        <w:ind w:left="0"/>
        <w:jc w:val="both"/>
      </w:pPr>
      <w:r>
        <w:rPr>
          <w:rFonts w:ascii="Times New Roman"/>
          <w:b w:val="false"/>
          <w:i w:val="false"/>
          <w:color w:val="000000"/>
          <w:sz w:val="28"/>
        </w:rPr>
        <w:t>
      3. Психологиялық қызмет орта бiлiм беру ұйымдарының құрылымдық бөлiмшесi болып табылады.</w:t>
      </w:r>
    </w:p>
    <w:bookmarkEnd w:id="8"/>
    <w:bookmarkStart w:name="z15" w:id="9"/>
    <w:p>
      <w:pPr>
        <w:spacing w:after="0"/>
        <w:ind w:left="0"/>
        <w:jc w:val="both"/>
      </w:pPr>
      <w:r>
        <w:rPr>
          <w:rFonts w:ascii="Times New Roman"/>
          <w:b w:val="false"/>
          <w:i w:val="false"/>
          <w:color w:val="000000"/>
          <w:sz w:val="28"/>
        </w:rPr>
        <w:t>
      4. Психологиялық қызметтiң құрылымы бiлiм беру ұйымдарының тұрпатына, түрiне және қажеттiлiгiне, сондай-ақ, педагог-психологтар штатының бiрлiк санына қарай айқындалады.</w:t>
      </w:r>
    </w:p>
    <w:bookmarkEnd w:id="9"/>
    <w:bookmarkStart w:name="z16" w:id="10"/>
    <w:p>
      <w:pPr>
        <w:spacing w:after="0"/>
        <w:ind w:left="0"/>
        <w:jc w:val="both"/>
      </w:pPr>
      <w:r>
        <w:rPr>
          <w:rFonts w:ascii="Times New Roman"/>
          <w:b w:val="false"/>
          <w:i w:val="false"/>
          <w:color w:val="000000"/>
          <w:sz w:val="28"/>
        </w:rPr>
        <w:t>
      5. Психологиялық қызметтiң құжаттамасы:</w:t>
      </w:r>
    </w:p>
    <w:bookmarkEnd w:id="10"/>
    <w:bookmarkStart w:name="z17" w:id="11"/>
    <w:p>
      <w:pPr>
        <w:spacing w:after="0"/>
        <w:ind w:left="0"/>
        <w:jc w:val="both"/>
      </w:pPr>
      <w:r>
        <w:rPr>
          <w:rFonts w:ascii="Times New Roman"/>
          <w:b w:val="false"/>
          <w:i w:val="false"/>
          <w:color w:val="000000"/>
          <w:sz w:val="28"/>
        </w:rPr>
        <w:t>
      1) орта бiлiм беру ұйымдарында Психологиялық қызметтiң жұмысын ұйымдастыру қағидаларын;</w:t>
      </w:r>
    </w:p>
    <w:bookmarkEnd w:id="11"/>
    <w:bookmarkStart w:name="z18" w:id="12"/>
    <w:p>
      <w:pPr>
        <w:spacing w:after="0"/>
        <w:ind w:left="0"/>
        <w:jc w:val="both"/>
      </w:pPr>
      <w:r>
        <w:rPr>
          <w:rFonts w:ascii="Times New Roman"/>
          <w:b w:val="false"/>
          <w:i w:val="false"/>
          <w:color w:val="000000"/>
          <w:sz w:val="28"/>
        </w:rPr>
        <w:t>
      2) орта бiлiм беру ұйымының басшысымен бекiтiлген Психологиялық қызметтiң күнтiзбелiк жұмыс жоспарын;</w:t>
      </w:r>
    </w:p>
    <w:bookmarkEnd w:id="12"/>
    <w:bookmarkStart w:name="z19" w:id="13"/>
    <w:p>
      <w:pPr>
        <w:spacing w:after="0"/>
        <w:ind w:left="0"/>
        <w:jc w:val="both"/>
      </w:pPr>
      <w:r>
        <w:rPr>
          <w:rFonts w:ascii="Times New Roman"/>
          <w:b w:val="false"/>
          <w:i w:val="false"/>
          <w:color w:val="000000"/>
          <w:sz w:val="28"/>
        </w:rPr>
        <w:t>
      3) аталған орта бiлiм беру ұйымдарының басшылары бекiткен психологиялық диагностикалау бағдарламаларын (бұдан әрi - психодиагностикалау), психологиялық тренингтердi дамыту және түзету жұмыстарын;</w:t>
      </w:r>
    </w:p>
    <w:bookmarkEnd w:id="13"/>
    <w:bookmarkStart w:name="z20" w:id="14"/>
    <w:p>
      <w:pPr>
        <w:spacing w:after="0"/>
        <w:ind w:left="0"/>
        <w:jc w:val="both"/>
      </w:pPr>
      <w:r>
        <w:rPr>
          <w:rFonts w:ascii="Times New Roman"/>
          <w:b w:val="false"/>
          <w:i w:val="false"/>
          <w:color w:val="000000"/>
          <w:sz w:val="28"/>
        </w:rPr>
        <w:t>
      4) бiлiм беру саласындағы психологиялық сабақтардың, тренингтердiң және басқа да психологиялық жұмыс түрлерiнiң әдiстемелiк әзiрлемелерiн;</w:t>
      </w:r>
    </w:p>
    <w:bookmarkEnd w:id="14"/>
    <w:bookmarkStart w:name="z21" w:id="15"/>
    <w:p>
      <w:pPr>
        <w:spacing w:after="0"/>
        <w:ind w:left="0"/>
        <w:jc w:val="both"/>
      </w:pPr>
      <w:r>
        <w:rPr>
          <w:rFonts w:ascii="Times New Roman"/>
          <w:b w:val="false"/>
          <w:i w:val="false"/>
          <w:color w:val="000000"/>
          <w:sz w:val="28"/>
        </w:rPr>
        <w:t>
      5) психодиагностикалық әдiстемелердiң деректер банкi мен тiзбесiн;</w:t>
      </w:r>
    </w:p>
    <w:bookmarkEnd w:id="15"/>
    <w:bookmarkStart w:name="z22" w:id="16"/>
    <w:p>
      <w:pPr>
        <w:spacing w:after="0"/>
        <w:ind w:left="0"/>
        <w:jc w:val="both"/>
      </w:pPr>
      <w:r>
        <w:rPr>
          <w:rFonts w:ascii="Times New Roman"/>
          <w:b w:val="false"/>
          <w:i w:val="false"/>
          <w:color w:val="000000"/>
          <w:sz w:val="28"/>
        </w:rPr>
        <w:t>
      6) бiлiм алушылардың психологиялық дамуының жеке карталарын, топтық психологиялық портреттерiн;</w:t>
      </w:r>
    </w:p>
    <w:bookmarkEnd w:id="16"/>
    <w:bookmarkStart w:name="z23" w:id="17"/>
    <w:p>
      <w:pPr>
        <w:spacing w:after="0"/>
        <w:ind w:left="0"/>
        <w:jc w:val="both"/>
      </w:pPr>
      <w:r>
        <w:rPr>
          <w:rFonts w:ascii="Times New Roman"/>
          <w:b w:val="false"/>
          <w:i w:val="false"/>
          <w:color w:val="000000"/>
          <w:sz w:val="28"/>
        </w:rPr>
        <w:t>
      7) психологиялық тексерудiң нәтижелерiн, қорытындысы мен ұсынымдарын;</w:t>
      </w:r>
    </w:p>
    <w:bookmarkEnd w:id="17"/>
    <w:bookmarkStart w:name="z24" w:id="18"/>
    <w:p>
      <w:pPr>
        <w:spacing w:after="0"/>
        <w:ind w:left="0"/>
        <w:jc w:val="both"/>
      </w:pPr>
      <w:r>
        <w:rPr>
          <w:rFonts w:ascii="Times New Roman"/>
          <w:b w:val="false"/>
          <w:i w:val="false"/>
          <w:color w:val="000000"/>
          <w:sz w:val="28"/>
        </w:rPr>
        <w:t>
      8) орта бiлiм беру ұйымы басшысының мөрiмен бекiтiлген Психологиялық қызметтiң жұмыс түрлерiн (психодиагностикалық, дамыту, түзету, ағартушылық, сараптамалық, әдiстемелiк жұмыстарды, жеке және топтық консультация беру, психологиялық қызметке сұраныс беру) есепке алуды тiркеу журналын;</w:t>
      </w:r>
    </w:p>
    <w:bookmarkEnd w:id="18"/>
    <w:bookmarkStart w:name="z25" w:id="19"/>
    <w:p>
      <w:pPr>
        <w:spacing w:after="0"/>
        <w:ind w:left="0"/>
        <w:jc w:val="both"/>
      </w:pPr>
      <w:r>
        <w:rPr>
          <w:rFonts w:ascii="Times New Roman"/>
          <w:b w:val="false"/>
          <w:i w:val="false"/>
          <w:color w:val="000000"/>
          <w:sz w:val="28"/>
        </w:rPr>
        <w:t>
      9) белгiленген кезеңдерге (тоқсан, жартыжылдық, бiр жыл) берiлетiн Психологиялық қызметтiң жұмысы туралы талдамалық есептердi қамтиды.</w:t>
      </w:r>
    </w:p>
    <w:bookmarkEnd w:id="19"/>
    <w:bookmarkStart w:name="z26" w:id="20"/>
    <w:p>
      <w:pPr>
        <w:spacing w:after="0"/>
        <w:ind w:left="0"/>
        <w:jc w:val="both"/>
      </w:pPr>
      <w:r>
        <w:rPr>
          <w:rFonts w:ascii="Times New Roman"/>
          <w:b w:val="false"/>
          <w:i w:val="false"/>
          <w:color w:val="000000"/>
          <w:sz w:val="28"/>
        </w:rPr>
        <w:t>
      6. Психологиялық қызметтiң бір жылғы жұмыс қорытындысы орта бiлiм беру ұйымдарының есептiк құжаттамаларында қамтылады.</w:t>
      </w:r>
    </w:p>
    <w:bookmarkEnd w:id="20"/>
    <w:bookmarkStart w:name="z27" w:id="21"/>
    <w:p>
      <w:pPr>
        <w:spacing w:after="0"/>
        <w:ind w:left="0"/>
        <w:jc w:val="left"/>
      </w:pPr>
      <w:r>
        <w:rPr>
          <w:rFonts w:ascii="Times New Roman"/>
          <w:b/>
          <w:i w:val="false"/>
          <w:color w:val="000000"/>
        </w:rPr>
        <w:t xml:space="preserve"> Орта бiлiм беру ұйымдарындағы Психологиялық қызметтiң мақсаттары мен мiндеттерi</w:t>
      </w:r>
    </w:p>
    <w:bookmarkEnd w:id="21"/>
    <w:bookmarkStart w:name="z28" w:id="22"/>
    <w:p>
      <w:pPr>
        <w:spacing w:after="0"/>
        <w:ind w:left="0"/>
        <w:jc w:val="both"/>
      </w:pPr>
      <w:r>
        <w:rPr>
          <w:rFonts w:ascii="Times New Roman"/>
          <w:b w:val="false"/>
          <w:i w:val="false"/>
          <w:color w:val="000000"/>
          <w:sz w:val="28"/>
        </w:rPr>
        <w:t>
      7. Психологиялық қызметтiң мақсаты - орта бiлiм беру ұйымдарында бiлiм алушылардың психологиялық денсаулығын сақтау, қолайлы әлеуметтiк-психологиялық жағдай жасау және бiлiм беру үдерiсiне қатысушыларға психологиялық қолдау көрсету.</w:t>
      </w:r>
    </w:p>
    <w:bookmarkEnd w:id="22"/>
    <w:bookmarkStart w:name="z29" w:id="23"/>
    <w:p>
      <w:pPr>
        <w:spacing w:after="0"/>
        <w:ind w:left="0"/>
        <w:jc w:val="both"/>
      </w:pPr>
      <w:r>
        <w:rPr>
          <w:rFonts w:ascii="Times New Roman"/>
          <w:b w:val="false"/>
          <w:i w:val="false"/>
          <w:color w:val="000000"/>
          <w:sz w:val="28"/>
        </w:rPr>
        <w:t>
      8. Психологиялық қызметтiң мiндеттерi:</w:t>
      </w:r>
    </w:p>
    <w:bookmarkEnd w:id="23"/>
    <w:bookmarkStart w:name="z30" w:id="24"/>
    <w:p>
      <w:pPr>
        <w:spacing w:after="0"/>
        <w:ind w:left="0"/>
        <w:jc w:val="both"/>
      </w:pPr>
      <w:r>
        <w:rPr>
          <w:rFonts w:ascii="Times New Roman"/>
          <w:b w:val="false"/>
          <w:i w:val="false"/>
          <w:color w:val="000000"/>
          <w:sz w:val="28"/>
        </w:rPr>
        <w:t>
      1) бiлiм алушылардың тұлғалық және зияткерлiк дамуына ықпал ету, өзiн-өзi тәрбиелеу және өзiн-өзi дамыту қабiлетiн қалыптастыру;</w:t>
      </w:r>
    </w:p>
    <w:bookmarkEnd w:id="24"/>
    <w:bookmarkStart w:name="z31" w:id="25"/>
    <w:p>
      <w:pPr>
        <w:spacing w:after="0"/>
        <w:ind w:left="0"/>
        <w:jc w:val="both"/>
      </w:pPr>
      <w:r>
        <w:rPr>
          <w:rFonts w:ascii="Times New Roman"/>
          <w:b w:val="false"/>
          <w:i w:val="false"/>
          <w:color w:val="000000"/>
          <w:sz w:val="28"/>
        </w:rPr>
        <w:t>
      2) бiлiм алушыларға ақпараттық қоғамның жылдам дамуында олардың табысты әлеуметтенуiне психологиялық жәрдем көрсету;</w:t>
      </w:r>
    </w:p>
    <w:bookmarkEnd w:id="25"/>
    <w:bookmarkStart w:name="z32" w:id="26"/>
    <w:p>
      <w:pPr>
        <w:spacing w:after="0"/>
        <w:ind w:left="0"/>
        <w:jc w:val="both"/>
      </w:pPr>
      <w:r>
        <w:rPr>
          <w:rFonts w:ascii="Times New Roman"/>
          <w:b w:val="false"/>
          <w:i w:val="false"/>
          <w:color w:val="000000"/>
          <w:sz w:val="28"/>
        </w:rPr>
        <w:t>
      3) тұлғасын психологиялық-педагогикалық зерделеу негiзiнде әрбiр бiлiм алушыға жеке тұрғыдан ықпал ету;</w:t>
      </w:r>
    </w:p>
    <w:bookmarkEnd w:id="26"/>
    <w:bookmarkStart w:name="z33" w:id="27"/>
    <w:p>
      <w:pPr>
        <w:spacing w:after="0"/>
        <w:ind w:left="0"/>
        <w:jc w:val="both"/>
      </w:pPr>
      <w:r>
        <w:rPr>
          <w:rFonts w:ascii="Times New Roman"/>
          <w:b w:val="false"/>
          <w:i w:val="false"/>
          <w:color w:val="000000"/>
          <w:sz w:val="28"/>
        </w:rPr>
        <w:t>
      4) психологиялық диагностиканы жүргiзу және бiлiм алушылардың шығармашылық әлеуетiн дамыту;</w:t>
      </w:r>
    </w:p>
    <w:bookmarkEnd w:id="27"/>
    <w:bookmarkStart w:name="z34" w:id="28"/>
    <w:p>
      <w:pPr>
        <w:spacing w:after="0"/>
        <w:ind w:left="0"/>
        <w:jc w:val="both"/>
      </w:pPr>
      <w:r>
        <w:rPr>
          <w:rFonts w:ascii="Times New Roman"/>
          <w:b w:val="false"/>
          <w:i w:val="false"/>
          <w:color w:val="000000"/>
          <w:sz w:val="28"/>
        </w:rPr>
        <w:t>
      5) психологиялық қиыншылықтар мен бiлiм алушылардың проблемаларын шешу бойынша психологиялық түзету жұмыстарын жүзеге асыру;</w:t>
      </w:r>
    </w:p>
    <w:bookmarkEnd w:id="28"/>
    <w:bookmarkStart w:name="z35" w:id="29"/>
    <w:p>
      <w:pPr>
        <w:spacing w:after="0"/>
        <w:ind w:left="0"/>
        <w:jc w:val="both"/>
      </w:pPr>
      <w:r>
        <w:rPr>
          <w:rFonts w:ascii="Times New Roman"/>
          <w:b w:val="false"/>
          <w:i w:val="false"/>
          <w:color w:val="000000"/>
          <w:sz w:val="28"/>
        </w:rPr>
        <w:t>
      6) психологиялық проблемаларды шешуде және оқу-тәрбие жұмыстарының қолайлы әдiстерiн таңдауда ата-аналар мен педагогтарға консультациялық көмек көрсету;</w:t>
      </w:r>
    </w:p>
    <w:bookmarkEnd w:id="29"/>
    <w:bookmarkStart w:name="z36" w:id="30"/>
    <w:p>
      <w:pPr>
        <w:spacing w:after="0"/>
        <w:ind w:left="0"/>
        <w:jc w:val="both"/>
      </w:pPr>
      <w:r>
        <w:rPr>
          <w:rFonts w:ascii="Times New Roman"/>
          <w:b w:val="false"/>
          <w:i w:val="false"/>
          <w:color w:val="000000"/>
          <w:sz w:val="28"/>
        </w:rPr>
        <w:t>
      7) бiлiм беру үдерiсi субъектiлерiнiң психологиялық-педагогикалық құзыреттiлiгiн көтеру.</w:t>
      </w:r>
    </w:p>
    <w:bookmarkEnd w:id="30"/>
    <w:bookmarkStart w:name="z37" w:id="31"/>
    <w:p>
      <w:pPr>
        <w:spacing w:after="0"/>
        <w:ind w:left="0"/>
        <w:jc w:val="both"/>
      </w:pPr>
      <w:r>
        <w:rPr>
          <w:rFonts w:ascii="Times New Roman"/>
          <w:b w:val="false"/>
          <w:i w:val="false"/>
          <w:color w:val="000000"/>
          <w:sz w:val="28"/>
        </w:rPr>
        <w:t>
      9. Психологиялық қызмет өз қызметін психодиагностикалық, консультациялық, ағартушылық-профилактикалық, түзету-дамытушылық және әлеуметтiк-диспетчерлiк бағытта жүзеге асырады.</w:t>
      </w:r>
    </w:p>
    <w:bookmarkEnd w:id="31"/>
    <w:bookmarkStart w:name="z38" w:id="32"/>
    <w:p>
      <w:pPr>
        <w:spacing w:after="0"/>
        <w:ind w:left="0"/>
        <w:jc w:val="both"/>
      </w:pPr>
      <w:r>
        <w:rPr>
          <w:rFonts w:ascii="Times New Roman"/>
          <w:b w:val="false"/>
          <w:i w:val="false"/>
          <w:color w:val="000000"/>
          <w:sz w:val="28"/>
        </w:rPr>
        <w:t>
      10. Психодиагностикалық бағыттар:</w:t>
      </w:r>
    </w:p>
    <w:bookmarkEnd w:id="32"/>
    <w:bookmarkStart w:name="z39" w:id="33"/>
    <w:p>
      <w:pPr>
        <w:spacing w:after="0"/>
        <w:ind w:left="0"/>
        <w:jc w:val="both"/>
      </w:pPr>
      <w:r>
        <w:rPr>
          <w:rFonts w:ascii="Times New Roman"/>
          <w:b w:val="false"/>
          <w:i w:val="false"/>
          <w:color w:val="000000"/>
          <w:sz w:val="28"/>
        </w:rPr>
        <w:t>
      1) бiлiм алушыларды психологиялық диагностикалау;</w:t>
      </w:r>
    </w:p>
    <w:bookmarkEnd w:id="33"/>
    <w:bookmarkStart w:name="z40" w:id="34"/>
    <w:p>
      <w:pPr>
        <w:spacing w:after="0"/>
        <w:ind w:left="0"/>
        <w:jc w:val="both"/>
      </w:pPr>
      <w:r>
        <w:rPr>
          <w:rFonts w:ascii="Times New Roman"/>
          <w:b w:val="false"/>
          <w:i w:val="false"/>
          <w:color w:val="000000"/>
          <w:sz w:val="28"/>
        </w:rPr>
        <w:t>
      2) бiлiм алушылардың бейiмделуi, дамуы мен әлеуметтенуi мақсатында оларды кешендi психологиялық тексеру;</w:t>
      </w:r>
    </w:p>
    <w:bookmarkEnd w:id="34"/>
    <w:bookmarkStart w:name="z41" w:id="35"/>
    <w:p>
      <w:pPr>
        <w:spacing w:after="0"/>
        <w:ind w:left="0"/>
        <w:jc w:val="both"/>
      </w:pPr>
      <w:r>
        <w:rPr>
          <w:rFonts w:ascii="Times New Roman"/>
          <w:b w:val="false"/>
          <w:i w:val="false"/>
          <w:color w:val="000000"/>
          <w:sz w:val="28"/>
        </w:rPr>
        <w:t>
      3) бiлiм алушылардың қабiлеттiлiгi, қызығушылығы мен икемдiлiгiн психологиялық диагностикалау;</w:t>
      </w:r>
    </w:p>
    <w:bookmarkEnd w:id="35"/>
    <w:bookmarkStart w:name="z42" w:id="36"/>
    <w:p>
      <w:pPr>
        <w:spacing w:after="0"/>
        <w:ind w:left="0"/>
        <w:jc w:val="both"/>
      </w:pPr>
      <w:r>
        <w:rPr>
          <w:rFonts w:ascii="Times New Roman"/>
          <w:b w:val="false"/>
          <w:i w:val="false"/>
          <w:color w:val="000000"/>
          <w:sz w:val="28"/>
        </w:rPr>
        <w:t>
      4) психологиялық диагностиканың қорытындысы бойынша психологиялық тұжырымдар мен ұсыныстарды дайындауды қамтиды.</w:t>
      </w:r>
    </w:p>
    <w:bookmarkEnd w:id="36"/>
    <w:bookmarkStart w:name="z43" w:id="37"/>
    <w:p>
      <w:pPr>
        <w:spacing w:after="0"/>
        <w:ind w:left="0"/>
        <w:jc w:val="both"/>
      </w:pPr>
      <w:r>
        <w:rPr>
          <w:rFonts w:ascii="Times New Roman"/>
          <w:b w:val="false"/>
          <w:i w:val="false"/>
          <w:color w:val="000000"/>
          <w:sz w:val="28"/>
        </w:rPr>
        <w:t>
      11. Консультациялық бағыттар:</w:t>
      </w:r>
    </w:p>
    <w:bookmarkEnd w:id="37"/>
    <w:bookmarkStart w:name="z44" w:id="38"/>
    <w:p>
      <w:pPr>
        <w:spacing w:after="0"/>
        <w:ind w:left="0"/>
        <w:jc w:val="both"/>
      </w:pPr>
      <w:r>
        <w:rPr>
          <w:rFonts w:ascii="Times New Roman"/>
          <w:b w:val="false"/>
          <w:i w:val="false"/>
          <w:color w:val="000000"/>
          <w:sz w:val="28"/>
        </w:rPr>
        <w:t>
      1) бiлiм алушыларға, ата-аналар мен педагогтарға олардың сұранысы бойынша консультация беру;</w:t>
      </w:r>
    </w:p>
    <w:bookmarkEnd w:id="38"/>
    <w:bookmarkStart w:name="z45" w:id="39"/>
    <w:p>
      <w:pPr>
        <w:spacing w:after="0"/>
        <w:ind w:left="0"/>
        <w:jc w:val="both"/>
      </w:pPr>
      <w:r>
        <w:rPr>
          <w:rFonts w:ascii="Times New Roman"/>
          <w:b w:val="false"/>
          <w:i w:val="false"/>
          <w:color w:val="000000"/>
          <w:sz w:val="28"/>
        </w:rPr>
        <w:t>
      2) бiлiм алушыларға, ата-аналар мен педагогтарға жеке тұлғалық, кәсiптiк өзiн-өзi айқындау проблемалары және айналасындағылармен өзара қарым-қатынастар бойынша жеке және топпен консультация жүргiзу;</w:t>
      </w:r>
    </w:p>
    <w:bookmarkEnd w:id="39"/>
    <w:bookmarkStart w:name="z46" w:id="40"/>
    <w:p>
      <w:pPr>
        <w:spacing w:after="0"/>
        <w:ind w:left="0"/>
        <w:jc w:val="both"/>
      </w:pPr>
      <w:r>
        <w:rPr>
          <w:rFonts w:ascii="Times New Roman"/>
          <w:b w:val="false"/>
          <w:i w:val="false"/>
          <w:color w:val="000000"/>
          <w:sz w:val="28"/>
        </w:rPr>
        <w:t>
      3) күйзелiстiк, жанжалдық, қатты эмоционалды күйзелiстiк жағдайда болып табылатын бiлiм алушыларға психологиялық қолдау көрсету;</w:t>
      </w:r>
    </w:p>
    <w:bookmarkEnd w:id="40"/>
    <w:bookmarkStart w:name="z47" w:id="41"/>
    <w:p>
      <w:pPr>
        <w:spacing w:after="0"/>
        <w:ind w:left="0"/>
        <w:jc w:val="both"/>
      </w:pPr>
      <w:r>
        <w:rPr>
          <w:rFonts w:ascii="Times New Roman"/>
          <w:b w:val="false"/>
          <w:i w:val="false"/>
          <w:color w:val="000000"/>
          <w:sz w:val="28"/>
        </w:rPr>
        <w:t>
      4) тұлғааралық және топаралық жанжалдарды шешуде делдалдық жұмыстарды ұйымдастыруды қамтиды.</w:t>
      </w:r>
    </w:p>
    <w:bookmarkEnd w:id="41"/>
    <w:bookmarkStart w:name="z48" w:id="42"/>
    <w:p>
      <w:pPr>
        <w:spacing w:after="0"/>
        <w:ind w:left="0"/>
        <w:jc w:val="both"/>
      </w:pPr>
      <w:r>
        <w:rPr>
          <w:rFonts w:ascii="Times New Roman"/>
          <w:b w:val="false"/>
          <w:i w:val="false"/>
          <w:color w:val="000000"/>
          <w:sz w:val="28"/>
        </w:rPr>
        <w:t>
      12. Ағартушылық-профилактикалық бағыттар:</w:t>
      </w:r>
    </w:p>
    <w:bookmarkEnd w:id="42"/>
    <w:bookmarkStart w:name="z49" w:id="43"/>
    <w:p>
      <w:pPr>
        <w:spacing w:after="0"/>
        <w:ind w:left="0"/>
        <w:jc w:val="both"/>
      </w:pPr>
      <w:r>
        <w:rPr>
          <w:rFonts w:ascii="Times New Roman"/>
          <w:b w:val="false"/>
          <w:i w:val="false"/>
          <w:color w:val="000000"/>
          <w:sz w:val="28"/>
        </w:rPr>
        <w:t>
      1) бiлiм алушылар мен педагогтардың өзiн-өзi айқындауына, кәсiптiк өсуiне ықпал ету;</w:t>
      </w:r>
    </w:p>
    <w:bookmarkEnd w:id="43"/>
    <w:bookmarkStart w:name="z50" w:id="44"/>
    <w:p>
      <w:pPr>
        <w:spacing w:after="0"/>
        <w:ind w:left="0"/>
        <w:jc w:val="both"/>
      </w:pPr>
      <w:r>
        <w:rPr>
          <w:rFonts w:ascii="Times New Roman"/>
          <w:b w:val="false"/>
          <w:i w:val="false"/>
          <w:color w:val="000000"/>
          <w:sz w:val="28"/>
        </w:rPr>
        <w:t>
      2) бiлiм алушылар бейiмсiздiгiнiң психологиялық алдын алу;</w:t>
      </w:r>
    </w:p>
    <w:bookmarkEnd w:id="44"/>
    <w:bookmarkStart w:name="z51" w:id="45"/>
    <w:p>
      <w:pPr>
        <w:spacing w:after="0"/>
        <w:ind w:left="0"/>
        <w:jc w:val="both"/>
      </w:pPr>
      <w:r>
        <w:rPr>
          <w:rFonts w:ascii="Times New Roman"/>
          <w:b w:val="false"/>
          <w:i w:val="false"/>
          <w:color w:val="000000"/>
          <w:sz w:val="28"/>
        </w:rPr>
        <w:t>
      3) педагогтарды аттестаттауды әлеуметтiк-психологиялық қолдау;</w:t>
      </w:r>
    </w:p>
    <w:bookmarkEnd w:id="45"/>
    <w:bookmarkStart w:name="z52" w:id="46"/>
    <w:p>
      <w:pPr>
        <w:spacing w:after="0"/>
        <w:ind w:left="0"/>
        <w:jc w:val="both"/>
      </w:pPr>
      <w:r>
        <w:rPr>
          <w:rFonts w:ascii="Times New Roman"/>
          <w:b w:val="false"/>
          <w:i w:val="false"/>
          <w:color w:val="000000"/>
          <w:sz w:val="28"/>
        </w:rPr>
        <w:t>
      4) әдiстемелiк бiрлестiктер мен педагогикалық кеңестiң және медициналық-психологиялық-педагогикалық консилиумдарының жұмысына ықпал етуді қамтиды.</w:t>
      </w:r>
    </w:p>
    <w:bookmarkEnd w:id="46"/>
    <w:bookmarkStart w:name="z53" w:id="47"/>
    <w:p>
      <w:pPr>
        <w:spacing w:after="0"/>
        <w:ind w:left="0"/>
        <w:jc w:val="both"/>
      </w:pPr>
      <w:r>
        <w:rPr>
          <w:rFonts w:ascii="Times New Roman"/>
          <w:b w:val="false"/>
          <w:i w:val="false"/>
          <w:color w:val="000000"/>
          <w:sz w:val="28"/>
        </w:rPr>
        <w:t>
      13. Түзету-дамытушылық бағыттар:</w:t>
      </w:r>
    </w:p>
    <w:bookmarkEnd w:id="47"/>
    <w:bookmarkStart w:name="z54" w:id="48"/>
    <w:p>
      <w:pPr>
        <w:spacing w:after="0"/>
        <w:ind w:left="0"/>
        <w:jc w:val="both"/>
      </w:pPr>
      <w:r>
        <w:rPr>
          <w:rFonts w:ascii="Times New Roman"/>
          <w:b w:val="false"/>
          <w:i w:val="false"/>
          <w:color w:val="000000"/>
          <w:sz w:val="28"/>
        </w:rPr>
        <w:t>
      1) жеке тұлғалық өсуге арналған тренингтер өткiзу;</w:t>
      </w:r>
    </w:p>
    <w:bookmarkEnd w:id="48"/>
    <w:bookmarkStart w:name="z55" w:id="49"/>
    <w:p>
      <w:pPr>
        <w:spacing w:after="0"/>
        <w:ind w:left="0"/>
        <w:jc w:val="both"/>
      </w:pPr>
      <w:r>
        <w:rPr>
          <w:rFonts w:ascii="Times New Roman"/>
          <w:b w:val="false"/>
          <w:i w:val="false"/>
          <w:color w:val="000000"/>
          <w:sz w:val="28"/>
        </w:rPr>
        <w:t>
      2) бiлiм алушылар мен педагогтардың тұлғалық, зияткерлiк, эмоционалды-жiгерлiк, шығармашылық даму үйлесiмдiлiгi бойынша психологиялық түзету және дамыту сабақтарын ұйымдастыру;</w:t>
      </w:r>
    </w:p>
    <w:bookmarkEnd w:id="49"/>
    <w:bookmarkStart w:name="z56" w:id="50"/>
    <w:p>
      <w:pPr>
        <w:spacing w:after="0"/>
        <w:ind w:left="0"/>
        <w:jc w:val="both"/>
      </w:pPr>
      <w:r>
        <w:rPr>
          <w:rFonts w:ascii="Times New Roman"/>
          <w:b w:val="false"/>
          <w:i w:val="false"/>
          <w:color w:val="000000"/>
          <w:sz w:val="28"/>
        </w:rPr>
        <w:t>
      3) жанжалдық тұлғааралық қатынастарды түзетуді қамтиды.</w:t>
      </w:r>
    </w:p>
    <w:bookmarkEnd w:id="50"/>
    <w:bookmarkStart w:name="z57" w:id="51"/>
    <w:p>
      <w:pPr>
        <w:spacing w:after="0"/>
        <w:ind w:left="0"/>
        <w:jc w:val="both"/>
      </w:pPr>
      <w:r>
        <w:rPr>
          <w:rFonts w:ascii="Times New Roman"/>
          <w:b w:val="false"/>
          <w:i w:val="false"/>
          <w:color w:val="000000"/>
          <w:sz w:val="28"/>
        </w:rPr>
        <w:t>
      14. Әлеуметтiк-диспетчерлiк бағыттар:</w:t>
      </w:r>
    </w:p>
    <w:bookmarkEnd w:id="51"/>
    <w:bookmarkStart w:name="z58" w:id="52"/>
    <w:p>
      <w:pPr>
        <w:spacing w:after="0"/>
        <w:ind w:left="0"/>
        <w:jc w:val="both"/>
      </w:pPr>
      <w:r>
        <w:rPr>
          <w:rFonts w:ascii="Times New Roman"/>
          <w:b w:val="false"/>
          <w:i w:val="false"/>
          <w:color w:val="000000"/>
          <w:sz w:val="28"/>
        </w:rPr>
        <w:t>
      1) педагог-психологтың және кең көлемде талап етiлетiн мамандардың кәсiптiк құзыреттiлiгi, функционалдық мiндеттерi шеңберiнен шығатын проблемаларды шешу бойынша (дәрігерлермен, дефектологтармен, логопедтермен, тифлопедагогтар және т.б.) аралас-мамандармен өзара іс-қимыл жүргiзу;</w:t>
      </w:r>
    </w:p>
    <w:bookmarkEnd w:id="52"/>
    <w:bookmarkStart w:name="z59" w:id="53"/>
    <w:p>
      <w:pPr>
        <w:spacing w:after="0"/>
        <w:ind w:left="0"/>
        <w:jc w:val="both"/>
      </w:pPr>
      <w:r>
        <w:rPr>
          <w:rFonts w:ascii="Times New Roman"/>
          <w:b w:val="false"/>
          <w:i w:val="false"/>
          <w:color w:val="000000"/>
          <w:sz w:val="28"/>
        </w:rPr>
        <w:t>
      2) әлеуметтiк-медициналық-психологиялық қызметтер туралы деректер банкiн қалыптастыру;</w:t>
      </w:r>
    </w:p>
    <w:bookmarkEnd w:id="53"/>
    <w:bookmarkStart w:name="z60" w:id="54"/>
    <w:p>
      <w:pPr>
        <w:spacing w:after="0"/>
        <w:ind w:left="0"/>
        <w:jc w:val="both"/>
      </w:pPr>
      <w:r>
        <w:rPr>
          <w:rFonts w:ascii="Times New Roman"/>
          <w:b w:val="false"/>
          <w:i w:val="false"/>
          <w:color w:val="000000"/>
          <w:sz w:val="28"/>
        </w:rPr>
        <w:t>
      3) аралас-мамандармен және шұғыл жағдайларда көмек көрсетуші мүдделi органдармен өзара iс-қимыл нәтижелерiнiң мониторингiн жүргiзуді қамтиды.</w:t>
      </w:r>
    </w:p>
    <w:bookmarkEnd w:id="54"/>
    <w:bookmarkStart w:name="z61" w:id="55"/>
    <w:p>
      <w:pPr>
        <w:spacing w:after="0"/>
        <w:ind w:left="0"/>
        <w:jc w:val="both"/>
      </w:pPr>
      <w:r>
        <w:rPr>
          <w:rFonts w:ascii="Times New Roman"/>
          <w:b w:val="false"/>
          <w:i w:val="false"/>
          <w:color w:val="000000"/>
          <w:sz w:val="28"/>
        </w:rPr>
        <w:t>
      15. Психологиялық қызмет жеке және топтық негiзде бiлiм алушыларға және педагог қызметкерлерге жұмыстың диагоностикалық, дамытушылық, түзету және профилактикалық түрлерi кешенiн жүргiзу үшiн жекелеген орынжайда орналасқан және қажеттi жағдайлармен қамтамасыз етiлген педагог-психолог кабинетi базасында жұмыс iстейдi.</w:t>
      </w:r>
    </w:p>
    <w:bookmarkEnd w:id="55"/>
    <w:bookmarkStart w:name="z62" w:id="56"/>
    <w:p>
      <w:pPr>
        <w:spacing w:after="0"/>
        <w:ind w:left="0"/>
        <w:jc w:val="both"/>
      </w:pPr>
      <w:r>
        <w:rPr>
          <w:rFonts w:ascii="Times New Roman"/>
          <w:b w:val="false"/>
          <w:i w:val="false"/>
          <w:color w:val="000000"/>
          <w:sz w:val="28"/>
        </w:rPr>
        <w:t>
      16. Психологиялық қызметтiң жұмысын облыстық бiлiм басқармасы, аудандық, қалалық бiлiм бөлiмдерi үйлестiредi.</w:t>
      </w:r>
    </w:p>
    <w:bookmarkEnd w:id="56"/>
    <w:bookmarkStart w:name="z63" w:id="57"/>
    <w:p>
      <w:pPr>
        <w:spacing w:after="0"/>
        <w:ind w:left="0"/>
        <w:jc w:val="both"/>
      </w:pPr>
      <w:r>
        <w:rPr>
          <w:rFonts w:ascii="Times New Roman"/>
          <w:b w:val="false"/>
          <w:i w:val="false"/>
          <w:color w:val="000000"/>
          <w:sz w:val="28"/>
        </w:rPr>
        <w:t>
      17. Психологиялық қызметтiң жұмысы педагогикалық және медициналық қызметкерлермен, оның iшiнде денсаулық сақтау жүйесiмен, қамқоршылық және қорғаншылық органдарымен, ата-аналар қоғамымен тығыз байланыста жүзеге асырылады.</w:t>
      </w:r>
    </w:p>
    <w:bookmarkEnd w:id="57"/>
    <w:bookmarkStart w:name="z64" w:id="58"/>
    <w:p>
      <w:pPr>
        <w:spacing w:after="0"/>
        <w:ind w:left="0"/>
        <w:jc w:val="both"/>
      </w:pPr>
      <w:r>
        <w:rPr>
          <w:rFonts w:ascii="Times New Roman"/>
          <w:b w:val="false"/>
          <w:i w:val="false"/>
          <w:color w:val="000000"/>
          <w:sz w:val="28"/>
        </w:rPr>
        <w:t>
      18. Психологиялық қызмет әдiстемелiк орталықпен, психологиялық орталықтармен, тәжiрибелi психологтар кафедралары және қауымдастықтарымен, бiлiм бөлiмдерiнiң әдiстемелiк кабинеттерiмен өзара әрекеттеседi.</w:t>
      </w:r>
    </w:p>
    <w:bookmarkEnd w:id="58"/>
    <w:bookmarkStart w:name="z65" w:id="59"/>
    <w:p>
      <w:pPr>
        <w:spacing w:after="0"/>
        <w:ind w:left="0"/>
        <w:jc w:val="both"/>
      </w:pPr>
      <w:r>
        <w:rPr>
          <w:rFonts w:ascii="Times New Roman"/>
          <w:b w:val="false"/>
          <w:i w:val="false"/>
          <w:color w:val="000000"/>
          <w:sz w:val="28"/>
        </w:rPr>
        <w:t>
      19. Педагог-психолог өз қызметiнде:</w:t>
      </w:r>
    </w:p>
    <w:bookmarkEnd w:id="59"/>
    <w:bookmarkStart w:name="z66" w:id="60"/>
    <w:p>
      <w:pPr>
        <w:spacing w:after="0"/>
        <w:ind w:left="0"/>
        <w:jc w:val="both"/>
      </w:pPr>
      <w:r>
        <w:rPr>
          <w:rFonts w:ascii="Times New Roman"/>
          <w:b w:val="false"/>
          <w:i w:val="false"/>
          <w:color w:val="000000"/>
          <w:sz w:val="28"/>
        </w:rPr>
        <w:t>
      1) осы Қағидаларды басшылыққа алады;</w:t>
      </w:r>
    </w:p>
    <w:bookmarkEnd w:id="60"/>
    <w:bookmarkStart w:name="z67" w:id="61"/>
    <w:p>
      <w:pPr>
        <w:spacing w:after="0"/>
        <w:ind w:left="0"/>
        <w:jc w:val="both"/>
      </w:pPr>
      <w:r>
        <w:rPr>
          <w:rFonts w:ascii="Times New Roman"/>
          <w:b w:val="false"/>
          <w:i w:val="false"/>
          <w:color w:val="000000"/>
          <w:sz w:val="28"/>
        </w:rPr>
        <w:t>
      2) өзiнiң кәсiби құзыреттiлiгi және бiлiктiлiк талаптары шеңберiнде шешiм қабылдайды;</w:t>
      </w:r>
    </w:p>
    <w:bookmarkEnd w:id="61"/>
    <w:bookmarkStart w:name="z68" w:id="62"/>
    <w:p>
      <w:pPr>
        <w:spacing w:after="0"/>
        <w:ind w:left="0"/>
        <w:jc w:val="both"/>
      </w:pPr>
      <w:r>
        <w:rPr>
          <w:rFonts w:ascii="Times New Roman"/>
          <w:b w:val="false"/>
          <w:i w:val="false"/>
          <w:color w:val="000000"/>
          <w:sz w:val="28"/>
        </w:rPr>
        <w:t>
      3) жалпы психологияны, педагогикалық психология мен жалпы педагогиканы, жеке тұлға психологиясы және дифференциалды психология, балалар және жас ерекшелiктiк психология, әлеуметтiк психология, медициналық психологияны, психодиагностика, психологиялық консультация берудi және әлеуметтiк, практикалық және жас ерекшелiктiк психология саласындағы психологиялық ғылымның жаңа жетiстiктерiн бiлуi қажет;</w:t>
      </w:r>
    </w:p>
    <w:bookmarkEnd w:id="62"/>
    <w:bookmarkStart w:name="z69" w:id="63"/>
    <w:p>
      <w:pPr>
        <w:spacing w:after="0"/>
        <w:ind w:left="0"/>
        <w:jc w:val="both"/>
      </w:pPr>
      <w:r>
        <w:rPr>
          <w:rFonts w:ascii="Times New Roman"/>
          <w:b w:val="false"/>
          <w:i w:val="false"/>
          <w:color w:val="000000"/>
          <w:sz w:val="28"/>
        </w:rPr>
        <w:t>
      4) диагностикалық, дамытушылық, әлеуметтiк-психологиялық, психологиялық түзету және консультативтiк-профилактикалық жұмыстардың ғылыми-негiзделген әдiстемелерiн қолданады;</w:t>
      </w:r>
    </w:p>
    <w:bookmarkEnd w:id="63"/>
    <w:bookmarkStart w:name="z70" w:id="64"/>
    <w:p>
      <w:pPr>
        <w:spacing w:after="0"/>
        <w:ind w:left="0"/>
        <w:jc w:val="both"/>
      </w:pPr>
      <w:r>
        <w:rPr>
          <w:rFonts w:ascii="Times New Roman"/>
          <w:b w:val="false"/>
          <w:i w:val="false"/>
          <w:color w:val="000000"/>
          <w:sz w:val="28"/>
        </w:rPr>
        <w:t>
      5) белсендi оқыту, әлеуметтiк-психологиялық байланыс тренингі әдiстерiн, жеке және топтық кәсiптiк консультациялар берудiң, бiлiм алушылардың қалыпты дамуының диагностикасы мен түзетудiң заманауи әдiстерiн қолданады;</w:t>
      </w:r>
    </w:p>
    <w:bookmarkEnd w:id="64"/>
    <w:bookmarkStart w:name="z71" w:id="65"/>
    <w:p>
      <w:pPr>
        <w:spacing w:after="0"/>
        <w:ind w:left="0"/>
        <w:jc w:val="both"/>
      </w:pPr>
      <w:r>
        <w:rPr>
          <w:rFonts w:ascii="Times New Roman"/>
          <w:b w:val="false"/>
          <w:i w:val="false"/>
          <w:color w:val="000000"/>
          <w:sz w:val="28"/>
        </w:rPr>
        <w:t>
      6) барлық оқу кезеңiнде бiлiм алушының жеке-психологиялық ерекшелектерiнiң психологиялық диагностикасын жоспарлайды;</w:t>
      </w:r>
    </w:p>
    <w:bookmarkEnd w:id="65"/>
    <w:bookmarkStart w:name="z72" w:id="66"/>
    <w:p>
      <w:pPr>
        <w:spacing w:after="0"/>
        <w:ind w:left="0"/>
        <w:jc w:val="both"/>
      </w:pPr>
      <w:r>
        <w:rPr>
          <w:rFonts w:ascii="Times New Roman"/>
          <w:b w:val="false"/>
          <w:i w:val="false"/>
          <w:color w:val="000000"/>
          <w:sz w:val="28"/>
        </w:rPr>
        <w:t>
      7) бiлiм алушылардың тұлғалық қалыптасуындағы және дамуындағы ақаулықты анықтайды;</w:t>
      </w:r>
    </w:p>
    <w:bookmarkEnd w:id="66"/>
    <w:bookmarkStart w:name="z73" w:id="67"/>
    <w:p>
      <w:pPr>
        <w:spacing w:after="0"/>
        <w:ind w:left="0"/>
        <w:jc w:val="both"/>
      </w:pPr>
      <w:r>
        <w:rPr>
          <w:rFonts w:ascii="Times New Roman"/>
          <w:b w:val="false"/>
          <w:i w:val="false"/>
          <w:color w:val="000000"/>
          <w:sz w:val="28"/>
        </w:rPr>
        <w:t>
      8) бiлiм алушыларға, педагогтарға, ата-аналарға жеке, кәсiптiк және басқа да мәселелердi шешуде психологиялық көмек және қолдау көрсетедi;</w:t>
      </w:r>
    </w:p>
    <w:bookmarkEnd w:id="67"/>
    <w:bookmarkStart w:name="z74" w:id="68"/>
    <w:p>
      <w:pPr>
        <w:spacing w:after="0"/>
        <w:ind w:left="0"/>
        <w:jc w:val="both"/>
      </w:pPr>
      <w:r>
        <w:rPr>
          <w:rFonts w:ascii="Times New Roman"/>
          <w:b w:val="false"/>
          <w:i w:val="false"/>
          <w:color w:val="000000"/>
          <w:sz w:val="28"/>
        </w:rPr>
        <w:t>
      9) күйзелiстiк, жанжалдық, қатты эмоционалды күйзелiстiк жағдайда болып табылатын педагогтарға, бiлiм алушыларға психологиялық көмек және қолдау көрсетудi жүзеге асырады;</w:t>
      </w:r>
    </w:p>
    <w:bookmarkEnd w:id="68"/>
    <w:bookmarkStart w:name="z75" w:id="69"/>
    <w:p>
      <w:pPr>
        <w:spacing w:after="0"/>
        <w:ind w:left="0"/>
        <w:jc w:val="both"/>
      </w:pPr>
      <w:r>
        <w:rPr>
          <w:rFonts w:ascii="Times New Roman"/>
          <w:b w:val="false"/>
          <w:i w:val="false"/>
          <w:color w:val="000000"/>
          <w:sz w:val="28"/>
        </w:rPr>
        <w:t>
      10) бiлiм алушылардың бейәлеуметтiк әрекеттерiнiң алдын алады және оларды уақытылы түзетудi жүзеге асырады;</w:t>
      </w:r>
    </w:p>
    <w:bookmarkEnd w:id="69"/>
    <w:bookmarkStart w:name="z76" w:id="70"/>
    <w:p>
      <w:pPr>
        <w:spacing w:after="0"/>
        <w:ind w:left="0"/>
        <w:jc w:val="both"/>
      </w:pPr>
      <w:r>
        <w:rPr>
          <w:rFonts w:ascii="Times New Roman"/>
          <w:b w:val="false"/>
          <w:i w:val="false"/>
          <w:color w:val="000000"/>
          <w:sz w:val="28"/>
        </w:rPr>
        <w:t>
      11) өзiнiң кәсiптiк құзыреттiлiгiн және бiлiктiлiгiн арттырады;</w:t>
      </w:r>
    </w:p>
    <w:bookmarkEnd w:id="70"/>
    <w:bookmarkStart w:name="z77" w:id="71"/>
    <w:p>
      <w:pPr>
        <w:spacing w:after="0"/>
        <w:ind w:left="0"/>
        <w:jc w:val="both"/>
      </w:pPr>
      <w:r>
        <w:rPr>
          <w:rFonts w:ascii="Times New Roman"/>
          <w:b w:val="false"/>
          <w:i w:val="false"/>
          <w:color w:val="000000"/>
          <w:sz w:val="28"/>
        </w:rPr>
        <w:t>
      12) тиiстi кәсiби даярлығы жоқ адамдардың бiлiм беру ұйымдарында психологиялық диагностика, психологиялық түзету жұмыстарын жүргiзуге жол бермейдi;</w:t>
      </w:r>
    </w:p>
    <w:bookmarkEnd w:id="71"/>
    <w:bookmarkStart w:name="z78" w:id="72"/>
    <w:p>
      <w:pPr>
        <w:spacing w:after="0"/>
        <w:ind w:left="0"/>
        <w:jc w:val="both"/>
      </w:pPr>
      <w:r>
        <w:rPr>
          <w:rFonts w:ascii="Times New Roman"/>
          <w:b w:val="false"/>
          <w:i w:val="false"/>
          <w:color w:val="000000"/>
          <w:sz w:val="28"/>
        </w:rPr>
        <w:t>
      13) орта бiлiм беру ұйымының әлеуметтiк саласын үйлестiрудi қалыптастыру және әлеуметтiк бейiмсiздiктiң туындауының профилактикасы бойынша алдын-алу шараларын жүзеге асырады;</w:t>
      </w:r>
    </w:p>
    <w:bookmarkEnd w:id="72"/>
    <w:bookmarkStart w:name="z79" w:id="73"/>
    <w:p>
      <w:pPr>
        <w:spacing w:after="0"/>
        <w:ind w:left="0"/>
        <w:jc w:val="both"/>
      </w:pPr>
      <w:r>
        <w:rPr>
          <w:rFonts w:ascii="Times New Roman"/>
          <w:b w:val="false"/>
          <w:i w:val="false"/>
          <w:color w:val="000000"/>
          <w:sz w:val="28"/>
        </w:rPr>
        <w:t>
      14) зерттеу жұмыстарының материалдары бойынша психологиялық-педагогикалық қорытындылар жасайды;</w:t>
      </w:r>
    </w:p>
    <w:bookmarkEnd w:id="73"/>
    <w:bookmarkStart w:name="z80" w:id="74"/>
    <w:p>
      <w:pPr>
        <w:spacing w:after="0"/>
        <w:ind w:left="0"/>
        <w:jc w:val="both"/>
      </w:pPr>
      <w:r>
        <w:rPr>
          <w:rFonts w:ascii="Times New Roman"/>
          <w:b w:val="false"/>
          <w:i w:val="false"/>
          <w:color w:val="000000"/>
          <w:sz w:val="28"/>
        </w:rPr>
        <w:t>
      15) дамыту және түзету бағдарламаларын жоспарлауға және әзiрлеуге қатысады;</w:t>
      </w:r>
    </w:p>
    <w:bookmarkEnd w:id="74"/>
    <w:bookmarkStart w:name="z81" w:id="75"/>
    <w:p>
      <w:pPr>
        <w:spacing w:after="0"/>
        <w:ind w:left="0"/>
        <w:jc w:val="both"/>
      </w:pPr>
      <w:r>
        <w:rPr>
          <w:rFonts w:ascii="Times New Roman"/>
          <w:b w:val="false"/>
          <w:i w:val="false"/>
          <w:color w:val="000000"/>
          <w:sz w:val="28"/>
        </w:rPr>
        <w:t>
      16) бiлiм алушылар, тәрбиеленушілер педагогикалық қызметкерлер мен ата-аналар (немесе оларды алмастыратын тұлғалар) арасында психологиялық мәдениеттi қалыптастырады;</w:t>
      </w:r>
    </w:p>
    <w:bookmarkEnd w:id="75"/>
    <w:bookmarkStart w:name="z82" w:id="76"/>
    <w:p>
      <w:pPr>
        <w:spacing w:after="0"/>
        <w:ind w:left="0"/>
        <w:jc w:val="both"/>
      </w:pPr>
      <w:r>
        <w:rPr>
          <w:rFonts w:ascii="Times New Roman"/>
          <w:b w:val="false"/>
          <w:i w:val="false"/>
          <w:color w:val="000000"/>
          <w:sz w:val="28"/>
        </w:rPr>
        <w:t>
      17) бiлiм алушылармен, ата-аналармен және педагогтармен психодиагностикалық, консультациялық, ағартушылық-профилиактикалық, түзету-дамытушылық және әлеуметтiк-диспетчерлiк жұмыстардың нысанын және әдiсiн таңдайды;</w:t>
      </w:r>
    </w:p>
    <w:bookmarkEnd w:id="76"/>
    <w:bookmarkStart w:name="z83" w:id="77"/>
    <w:p>
      <w:pPr>
        <w:spacing w:after="0"/>
        <w:ind w:left="0"/>
        <w:jc w:val="both"/>
      </w:pPr>
      <w:r>
        <w:rPr>
          <w:rFonts w:ascii="Times New Roman"/>
          <w:b w:val="false"/>
          <w:i w:val="false"/>
          <w:color w:val="000000"/>
          <w:sz w:val="28"/>
        </w:rPr>
        <w:t>
      18) оқу-тәрбие үдерiсiн ұйымдастыру бойынша құжаттамалармен, бiлiм алушылардың және педагогтардың жеке iстерiмен танысады;</w:t>
      </w:r>
    </w:p>
    <w:bookmarkEnd w:id="77"/>
    <w:bookmarkStart w:name="z84" w:id="78"/>
    <w:p>
      <w:pPr>
        <w:spacing w:after="0"/>
        <w:ind w:left="0"/>
        <w:jc w:val="both"/>
      </w:pPr>
      <w:r>
        <w:rPr>
          <w:rFonts w:ascii="Times New Roman"/>
          <w:b w:val="false"/>
          <w:i w:val="false"/>
          <w:color w:val="000000"/>
          <w:sz w:val="28"/>
        </w:rPr>
        <w:t>
      19) түзету және дамытушылық бағдарламаларын және психологиялық жұмыстың жаңа әдiсiн жасауын талқылауға қатысады;</w:t>
      </w:r>
    </w:p>
    <w:bookmarkEnd w:id="78"/>
    <w:bookmarkStart w:name="z85" w:id="79"/>
    <w:p>
      <w:pPr>
        <w:spacing w:after="0"/>
        <w:ind w:left="0"/>
        <w:jc w:val="both"/>
      </w:pPr>
      <w:r>
        <w:rPr>
          <w:rFonts w:ascii="Times New Roman"/>
          <w:b w:val="false"/>
          <w:i w:val="false"/>
          <w:color w:val="000000"/>
          <w:sz w:val="28"/>
        </w:rPr>
        <w:t>
      20) жоғары оқу орындарының психология кафедраларымен және тәжiрибелi психологтар қауымдастықтарымен байланысты қолдайды;</w:t>
      </w:r>
    </w:p>
    <w:bookmarkEnd w:id="79"/>
    <w:bookmarkStart w:name="z86" w:id="80"/>
    <w:p>
      <w:pPr>
        <w:spacing w:after="0"/>
        <w:ind w:left="0"/>
        <w:jc w:val="both"/>
      </w:pPr>
      <w:r>
        <w:rPr>
          <w:rFonts w:ascii="Times New Roman"/>
          <w:b w:val="false"/>
          <w:i w:val="false"/>
          <w:color w:val="000000"/>
          <w:sz w:val="28"/>
        </w:rPr>
        <w:t>
      21) Психологиялық қызметтiң жұмысын жақсарту мәселесi бойынша бiлiм беру органдарына ұсыныстармен шығады;</w:t>
      </w:r>
    </w:p>
    <w:bookmarkEnd w:id="80"/>
    <w:bookmarkStart w:name="z87" w:id="81"/>
    <w:p>
      <w:pPr>
        <w:spacing w:after="0"/>
        <w:ind w:left="0"/>
        <w:jc w:val="both"/>
      </w:pPr>
      <w:r>
        <w:rPr>
          <w:rFonts w:ascii="Times New Roman"/>
          <w:b w:val="false"/>
          <w:i w:val="false"/>
          <w:color w:val="000000"/>
          <w:sz w:val="28"/>
        </w:rPr>
        <w:t xml:space="preserve">
      22) пәндiк кафедралардың және медициналық-психологиялық-педагогикалық консилиумның, педагогикалық және әдiстемелiк кеңестердiң жұмысына қатысады. </w:t>
      </w:r>
    </w:p>
    <w:bookmarkEnd w:id="81"/>
    <w:bookmarkStart w:name="z88" w:id="82"/>
    <w:p>
      <w:pPr>
        <w:spacing w:after="0"/>
        <w:ind w:left="0"/>
        <w:jc w:val="both"/>
      </w:pPr>
      <w:r>
        <w:rPr>
          <w:rFonts w:ascii="Times New Roman"/>
          <w:b w:val="false"/>
          <w:i w:val="false"/>
          <w:color w:val="000000"/>
          <w:sz w:val="28"/>
        </w:rPr>
        <w:t>
      20. Орта бiлiм беру ұйымдарының педагог-психологының "Психология және педагогика" мамандығы бойынша жоғары кәсiби бiлiмi немесе "Практикалық психология" мамандығы бойынша қайта даярлаудың арнайы факультетiнде алынған қосымша бiлiмiмен педагогикалық бiлiмiнiң, "Психология" қосымша мамандығымен жоғары педагогикалық бiлiмi болу керек.</w:t>
      </w:r>
    </w:p>
    <w:bookmarkEnd w:id="82"/>
    <w:bookmarkStart w:name="z89" w:id="83"/>
    <w:p>
      <w:pPr>
        <w:spacing w:after="0"/>
        <w:ind w:left="0"/>
        <w:jc w:val="both"/>
      </w:pPr>
      <w:r>
        <w:rPr>
          <w:rFonts w:ascii="Times New Roman"/>
          <w:b w:val="false"/>
          <w:i w:val="false"/>
          <w:color w:val="000000"/>
          <w:sz w:val="28"/>
        </w:rPr>
        <w:t>
      21. Лауазымдық жалақы, еңбек демалысының ұзақтығы, тарификацияланған педагогикалық жүктеме "Мемлекеттiк бiлiм беру ұйымдары қызметкерлерiнiң үлгi штаттарын және педагог қызметкерлер мен оларға теңестiрiлген адамдар лауазымдарының тiзбесiн бекiту туралы" Қазақстан Республикасы Үкiметiнiң 2008 жылғы 30 қаңтардағы № 77 қаулысына сәйкес белгiленедi.</w:t>
      </w:r>
    </w:p>
    <w:bookmarkEnd w:id="83"/>
    <w:bookmarkStart w:name="z90" w:id="84"/>
    <w:p>
      <w:pPr>
        <w:spacing w:after="0"/>
        <w:ind w:left="0"/>
        <w:jc w:val="both"/>
      </w:pPr>
      <w:r>
        <w:rPr>
          <w:rFonts w:ascii="Times New Roman"/>
          <w:b w:val="false"/>
          <w:i w:val="false"/>
          <w:color w:val="000000"/>
          <w:sz w:val="28"/>
        </w:rPr>
        <w:t>
      22. Педагог-психолог:</w:t>
      </w:r>
    </w:p>
    <w:bookmarkEnd w:id="84"/>
    <w:bookmarkStart w:name="z91" w:id="85"/>
    <w:p>
      <w:pPr>
        <w:spacing w:after="0"/>
        <w:ind w:left="0"/>
        <w:jc w:val="both"/>
      </w:pPr>
      <w:r>
        <w:rPr>
          <w:rFonts w:ascii="Times New Roman"/>
          <w:b w:val="false"/>
          <w:i w:val="false"/>
          <w:color w:val="000000"/>
          <w:sz w:val="28"/>
        </w:rPr>
        <w:t>
      1) психологиялық диагностикалау нәтижелерiнiң нақтылығын, пайдаланылған диагностикалық және түзетушiлiк әдiстердiң барабарлығын, ұсынымдар мен қорытындылар негiздiлiгiн, психологиялық ақпараттың құпиялылығын;</w:t>
      </w:r>
    </w:p>
    <w:bookmarkEnd w:id="85"/>
    <w:bookmarkStart w:name="z92" w:id="86"/>
    <w:p>
      <w:pPr>
        <w:spacing w:after="0"/>
        <w:ind w:left="0"/>
        <w:jc w:val="both"/>
      </w:pPr>
      <w:r>
        <w:rPr>
          <w:rFonts w:ascii="Times New Roman"/>
          <w:b w:val="false"/>
          <w:i w:val="false"/>
          <w:color w:val="000000"/>
          <w:sz w:val="28"/>
        </w:rPr>
        <w:t>
      2) Психологиялық қызметтi есепке алу-есеп беру құжаттамаларының жүргiзiлуiн және сақталуын;</w:t>
      </w:r>
    </w:p>
    <w:bookmarkEnd w:id="86"/>
    <w:bookmarkStart w:name="z93" w:id="87"/>
    <w:p>
      <w:pPr>
        <w:spacing w:after="0"/>
        <w:ind w:left="0"/>
        <w:jc w:val="both"/>
      </w:pPr>
      <w:r>
        <w:rPr>
          <w:rFonts w:ascii="Times New Roman"/>
          <w:b w:val="false"/>
          <w:i w:val="false"/>
          <w:color w:val="000000"/>
          <w:sz w:val="28"/>
        </w:rPr>
        <w:t>
      3) кәсiптiк психологиялық этиканың сақталуын;</w:t>
      </w:r>
    </w:p>
    <w:bookmarkEnd w:id="87"/>
    <w:bookmarkStart w:name="z94" w:id="88"/>
    <w:p>
      <w:pPr>
        <w:spacing w:after="0"/>
        <w:ind w:left="0"/>
        <w:jc w:val="both"/>
      </w:pPr>
      <w:r>
        <w:rPr>
          <w:rFonts w:ascii="Times New Roman"/>
          <w:b w:val="false"/>
          <w:i w:val="false"/>
          <w:color w:val="000000"/>
          <w:sz w:val="28"/>
        </w:rPr>
        <w:t>
      4) Психологиялық қызметтiң жұмысына берiлген материалды-техникалық құралдардың сақталуын қамтамасыз етедi.</w:t>
      </w:r>
    </w:p>
    <w:bookmarkEnd w:id="88"/>
    <w:bookmarkStart w:name="z95" w:id="89"/>
    <w:p>
      <w:pPr>
        <w:spacing w:after="0"/>
        <w:ind w:left="0"/>
        <w:jc w:val="both"/>
      </w:pPr>
      <w:r>
        <w:rPr>
          <w:rFonts w:ascii="Times New Roman"/>
          <w:b w:val="false"/>
          <w:i w:val="false"/>
          <w:color w:val="000000"/>
          <w:sz w:val="28"/>
        </w:rPr>
        <w:t>
      23. Педагог-психолог әкiмшiлiк бағыт бойынша орта бiлiм беру ұйымының басшысына, кәсiптiк бағыты бойынша – аудандық, қалалық білім бөлімдерінде және облыстық бiлiм басқармасында психологиялық қызметтiң жұмысына жетекшiлiк ететiн маманға бағынады.</w:t>
      </w:r>
    </w:p>
    <w:bookmarkEnd w:id="89"/>
    <w:bookmarkStart w:name="z96" w:id="90"/>
    <w:p>
      <w:pPr>
        <w:spacing w:after="0"/>
        <w:ind w:left="0"/>
        <w:jc w:val="left"/>
      </w:pPr>
      <w:r>
        <w:rPr>
          <w:rFonts w:ascii="Times New Roman"/>
          <w:b/>
          <w:i w:val="false"/>
          <w:color w:val="000000"/>
        </w:rPr>
        <w:t xml:space="preserve"> 3. Қорытынды ереже</w:t>
      </w:r>
    </w:p>
    <w:bookmarkEnd w:id="90"/>
    <w:bookmarkStart w:name="z97" w:id="91"/>
    <w:p>
      <w:pPr>
        <w:spacing w:after="0"/>
        <w:ind w:left="0"/>
        <w:jc w:val="both"/>
      </w:pPr>
      <w:r>
        <w:rPr>
          <w:rFonts w:ascii="Times New Roman"/>
          <w:b w:val="false"/>
          <w:i w:val="false"/>
          <w:color w:val="000000"/>
          <w:sz w:val="28"/>
        </w:rPr>
        <w:t>
      24. Психологиялық қызметтiң жұмысын орта бiлiм беру ұйымының басшысы қамтамасыз етедi.</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