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ae8856" w14:textId="6ae88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көрсетілетін қызмет регламентін бекіту туралы" Қызылорда облысы әкімдігінің 2015 жылғы 27 сәуірдегі № 940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08 қыркүйектегі № 150 қаулысы. Қызылорда облысының Әділет департаментінде 2015 жылғы 25 қыркүйекте № 5145 болып тіркелді. Күші жойылды - Қызылорда облысы әкімдігінің 2020 жылғы 6 ақпандағы № 163 қаулысымен</w:t>
      </w:r>
    </w:p>
    <w:p>
      <w:pPr>
        <w:spacing w:after="0"/>
        <w:ind w:left="0"/>
        <w:jc w:val="both"/>
      </w:pPr>
      <w:bookmarkStart w:name="z1" w:id="0"/>
      <w:r>
        <w:rPr>
          <w:rFonts w:ascii="Times New Roman"/>
          <w:b w:val="false"/>
          <w:i w:val="false"/>
          <w:color w:val="ff0000"/>
          <w:sz w:val="28"/>
        </w:rPr>
        <w:t xml:space="preserve">
      Ескерту. Күші жойылды - Қызылорда облысы әкімдігінің 06.02.2020 </w:t>
      </w:r>
      <w:r>
        <w:rPr>
          <w:rFonts w:ascii="Times New Roman"/>
          <w:b w:val="false"/>
          <w:i w:val="false"/>
          <w:color w:val="ff0000"/>
          <w:sz w:val="28"/>
        </w:rPr>
        <w:t>№ 163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69" w:id="1"/>
    <w:p>
      <w:pPr>
        <w:spacing w:after="0"/>
        <w:ind w:left="0"/>
        <w:jc w:val="both"/>
      </w:pP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w:t>
      </w:r>
      <w:r>
        <w:rPr>
          <w:rFonts w:ascii="Times New Roman"/>
          <w:b w:val="false"/>
          <w:i w:val="false"/>
          <w:color w:val="000000"/>
          <w:sz w:val="28"/>
        </w:rPr>
        <w:t xml:space="preserve"> 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1. "Мемлекеттік көрсетілетін қызмет регламентін бекіту туралы" Қызылорда облысы әкімдігінің 2015 жылғы 27 сәуірдегі</w:t>
      </w:r>
      <w:r>
        <w:rPr>
          <w:rFonts w:ascii="Times New Roman"/>
          <w:b w:val="false"/>
          <w:i w:val="false"/>
          <w:color w:val="000000"/>
          <w:sz w:val="28"/>
        </w:rPr>
        <w:t xml:space="preserve"> № 940</w:t>
      </w:r>
      <w:r>
        <w:rPr>
          <w:rFonts w:ascii="Times New Roman"/>
          <w:b w:val="false"/>
          <w:i w:val="false"/>
          <w:color w:val="000000"/>
          <w:sz w:val="28"/>
        </w:rPr>
        <w:t xml:space="preserve"> қаулысына (нормативтік құқықтық актілерді мемлекеттік тіркеу Тізілімінде № 5008 болып тіркелген, 2015 жылғы 11 маусымдағы "Сыр бойы" және "Кызылординские вести" газеттерінде жарияланған) мынадай өзгерістер енгізілсін: </w:t>
      </w:r>
    </w:p>
    <w:bookmarkEnd w:id="2"/>
    <w:bookmarkStart w:name="z3" w:id="3"/>
    <w:p>
      <w:pPr>
        <w:spacing w:after="0"/>
        <w:ind w:left="0"/>
        <w:jc w:val="both"/>
      </w:pPr>
      <w:r>
        <w:rPr>
          <w:rFonts w:ascii="Times New Roman"/>
          <w:b w:val="false"/>
          <w:i w:val="false"/>
          <w:color w:val="000000"/>
          <w:sz w:val="28"/>
        </w:rPr>
        <w:t>
      аталған қаулының</w:t>
      </w:r>
      <w:r>
        <w:rPr>
          <w:rFonts w:ascii="Times New Roman"/>
          <w:b w:val="false"/>
          <w:i w:val="false"/>
          <w:color w:val="000000"/>
          <w:sz w:val="28"/>
        </w:rPr>
        <w:t xml:space="preserve"> 1</w:t>
      </w:r>
      <w:r>
        <w:rPr>
          <w:rFonts w:ascii="Times New Roman"/>
          <w:b w:val="false"/>
          <w:i w:val="false"/>
          <w:color w:val="000000"/>
          <w:sz w:val="28"/>
        </w:rPr>
        <w:t xml:space="preserve"> және</w:t>
      </w:r>
      <w:r>
        <w:rPr>
          <w:rFonts w:ascii="Times New Roman"/>
          <w:b w:val="false"/>
          <w:i w:val="false"/>
          <w:color w:val="000000"/>
          <w:sz w:val="28"/>
        </w:rPr>
        <w:t xml:space="preserve"> 3-тармақтары</w:t>
      </w:r>
      <w:r>
        <w:rPr>
          <w:rFonts w:ascii="Times New Roman"/>
          <w:b w:val="false"/>
          <w:i w:val="false"/>
          <w:color w:val="000000"/>
          <w:sz w:val="28"/>
        </w:rPr>
        <w:t xml:space="preserve"> келесі редакцияда жазылсын:</w:t>
      </w:r>
    </w:p>
    <w:bookmarkEnd w:id="3"/>
    <w:bookmarkStart w:name="z4" w:id="4"/>
    <w:p>
      <w:pPr>
        <w:spacing w:after="0"/>
        <w:ind w:left="0"/>
        <w:jc w:val="both"/>
      </w:pPr>
      <w:r>
        <w:rPr>
          <w:rFonts w:ascii="Times New Roman"/>
          <w:b w:val="false"/>
          <w:i w:val="false"/>
          <w:color w:val="000000"/>
          <w:sz w:val="28"/>
        </w:rPr>
        <w:t>
      "1. Қоса беріліп отырған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мемлекеттік көрсетілетін қызмет регламенті бекітілсін.";</w:t>
      </w:r>
    </w:p>
    <w:bookmarkEnd w:id="4"/>
    <w:bookmarkStart w:name="z5" w:id="5"/>
    <w:p>
      <w:pPr>
        <w:spacing w:after="0"/>
        <w:ind w:left="0"/>
        <w:jc w:val="both"/>
      </w:pPr>
      <w:r>
        <w:rPr>
          <w:rFonts w:ascii="Times New Roman"/>
          <w:b w:val="false"/>
          <w:i w:val="false"/>
          <w:color w:val="000000"/>
          <w:sz w:val="28"/>
        </w:rPr>
        <w:t>
      "3. Осы қаулы алғашқы ресми жарияланған күнінен кейін күнтізбелік он күн өткен соң қолданысқа енгізіледі, бірақ,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w:t>
      </w:r>
      <w:r>
        <w:rPr>
          <w:rFonts w:ascii="Times New Roman"/>
          <w:b w:val="false"/>
          <w:i w:val="false"/>
          <w:color w:val="000000"/>
          <w:sz w:val="28"/>
        </w:rPr>
        <w:t xml:space="preserve"> № 275</w:t>
      </w:r>
      <w:r>
        <w:rPr>
          <w:rFonts w:ascii="Times New Roman"/>
          <w:b w:val="false"/>
          <w:i w:val="false"/>
          <w:color w:val="000000"/>
          <w:sz w:val="28"/>
        </w:rPr>
        <w:t xml:space="preserve"> бұйрығы қолданысқа енгізілгеннен бұрын емес (нормативтік құқықтық актілерді мемлекеттік тіркеу Тізілімінде № 10805 болып тіркелген).";</w:t>
      </w:r>
    </w:p>
    <w:bookmarkEnd w:id="5"/>
    <w:bookmarkStart w:name="z6" w:id="6"/>
    <w:p>
      <w:pPr>
        <w:spacing w:after="0"/>
        <w:ind w:left="0"/>
        <w:jc w:val="both"/>
      </w:pPr>
      <w:r>
        <w:rPr>
          <w:rFonts w:ascii="Times New Roman"/>
          <w:b w:val="false"/>
          <w:i w:val="false"/>
          <w:color w:val="000000"/>
          <w:sz w:val="28"/>
        </w:rPr>
        <w:t xml:space="preserve">
      аталған қаулымен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w:t>
      </w:r>
      <w:r>
        <w:rPr>
          <w:rFonts w:ascii="Times New Roman"/>
          <w:b w:val="false"/>
          <w:i w:val="false"/>
          <w:color w:val="000000"/>
          <w:sz w:val="28"/>
        </w:rPr>
        <w:t>мемлекеттік көрсетілетін қызмет регламенті</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редакцияда жазылсын.</w:t>
      </w:r>
    </w:p>
    <w:bookmarkEnd w:id="6"/>
    <w:bookmarkStart w:name="z7" w:id="7"/>
    <w:p>
      <w:pPr>
        <w:spacing w:after="0"/>
        <w:ind w:left="0"/>
        <w:jc w:val="both"/>
      </w:pPr>
      <w:r>
        <w:rPr>
          <w:rFonts w:ascii="Times New Roman"/>
          <w:b w:val="false"/>
          <w:i w:val="false"/>
          <w:color w:val="000000"/>
          <w:sz w:val="28"/>
        </w:rPr>
        <w:t xml:space="preserve">
      2. Осы қаулының орындалуын бақылау Қызылорда облысы әкімінің орынбасары С.С. Қожаниязовқа жүктелсін. </w:t>
      </w:r>
    </w:p>
    <w:bookmarkEnd w:id="7"/>
    <w:bookmarkStart w:name="z8" w:id="8"/>
    <w:p>
      <w:pPr>
        <w:spacing w:after="0"/>
        <w:ind w:left="0"/>
        <w:jc w:val="both"/>
      </w:pPr>
      <w:r>
        <w:rPr>
          <w:rFonts w:ascii="Times New Roman"/>
          <w:b w:val="false"/>
          <w:i w:val="false"/>
          <w:color w:val="000000"/>
          <w:sz w:val="28"/>
        </w:rPr>
        <w:t>
      3. Осы қаулы алғашқы ресми жарияланған күнінен бастап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"8" қыркүйектегі</w:t>
            </w:r>
            <w:r>
              <w:br/>
            </w:r>
            <w:r>
              <w:rPr>
                <w:rFonts w:ascii="Times New Roman"/>
                <w:b w:val="false"/>
                <w:i w:val="false"/>
                <w:color w:val="000000"/>
                <w:sz w:val="20"/>
              </w:rPr>
              <w:t>№ 150 қаулысымен бекітілген</w:t>
            </w:r>
          </w:p>
        </w:tc>
      </w:tr>
    </w:tbl>
    <w:bookmarkStart w:name="z10" w:id="9"/>
    <w:p>
      <w:pPr>
        <w:spacing w:after="0"/>
        <w:ind w:left="0"/>
        <w:jc w:val="left"/>
      </w:pPr>
      <w:r>
        <w:rPr>
          <w:rFonts w:ascii="Times New Roman"/>
          <w:b/>
          <w:i w:val="false"/>
          <w:color w:val="000000"/>
        </w:rPr>
        <w:t xml:space="preserve">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w:t>
      </w:r>
    </w:p>
    <w:bookmarkEnd w:id="9"/>
    <w:bookmarkStart w:name="z11" w:id="10"/>
    <w:p>
      <w:pPr>
        <w:spacing w:after="0"/>
        <w:ind w:left="0"/>
        <w:jc w:val="left"/>
      </w:pPr>
      <w:r>
        <w:rPr>
          <w:rFonts w:ascii="Times New Roman"/>
          <w:b/>
          <w:i w:val="false"/>
          <w:color w:val="000000"/>
        </w:rPr>
        <w:t xml:space="preserve"> 1. Жалпы ережелер</w:t>
      </w:r>
    </w:p>
    <w:bookmarkEnd w:id="10"/>
    <w:bookmarkStart w:name="z12" w:id="11"/>
    <w:p>
      <w:pPr>
        <w:spacing w:after="0"/>
        <w:ind w:left="0"/>
        <w:jc w:val="both"/>
      </w:pPr>
      <w:r>
        <w:rPr>
          <w:rFonts w:ascii="Times New Roman"/>
          <w:b w:val="false"/>
          <w:i w:val="false"/>
          <w:color w:val="000000"/>
          <w:sz w:val="28"/>
        </w:rPr>
        <w:t>
      1. Көрсетілетін қызметті берушінің атауы: аудандардың және облыстық маңызы бар қаланың жергілікті атқарушы органдарының ауылдық аумақтарды дамыту саласындағы уәкілетті органдары (аудандық және қалалық ауыл шаруашылығы бөлімдері) (бұдан әрі – көрсетілетін қызметті беруші)).</w:t>
      </w:r>
    </w:p>
    <w:bookmarkEnd w:id="11"/>
    <w:bookmarkStart w:name="z13" w:id="12"/>
    <w:p>
      <w:pPr>
        <w:spacing w:after="0"/>
        <w:ind w:left="0"/>
        <w:jc w:val="both"/>
      </w:pPr>
      <w:r>
        <w:rPr>
          <w:rFonts w:ascii="Times New Roman"/>
          <w:b w:val="false"/>
          <w:i w:val="false"/>
          <w:color w:val="000000"/>
          <w:sz w:val="28"/>
        </w:rPr>
        <w:t>
      Өтініштерді қабылдау және мемлекеттік көрсетілетін қызмет нәтижелерін беру көрсетілетін қызметті берушімен жүзеге асырылады.</w:t>
      </w:r>
    </w:p>
    <w:bookmarkEnd w:id="12"/>
    <w:bookmarkStart w:name="z14" w:id="13"/>
    <w:p>
      <w:pPr>
        <w:spacing w:after="0"/>
        <w:ind w:left="0"/>
        <w:jc w:val="both"/>
      </w:pPr>
      <w:r>
        <w:rPr>
          <w:rFonts w:ascii="Times New Roman"/>
          <w:b w:val="false"/>
          <w:i w:val="false"/>
          <w:color w:val="000000"/>
          <w:sz w:val="28"/>
        </w:rPr>
        <w:t>
      2. Мемлекеттік көрсетілетін қызметтің нысаны - қағаз түрінде.</w:t>
      </w:r>
    </w:p>
    <w:bookmarkEnd w:id="13"/>
    <w:bookmarkStart w:name="z15" w:id="14"/>
    <w:p>
      <w:pPr>
        <w:spacing w:after="0"/>
        <w:ind w:left="0"/>
        <w:jc w:val="both"/>
      </w:pPr>
      <w:r>
        <w:rPr>
          <w:rFonts w:ascii="Times New Roman"/>
          <w:b w:val="false"/>
          <w:i w:val="false"/>
          <w:color w:val="000000"/>
          <w:sz w:val="28"/>
        </w:rPr>
        <w:t>
      3. Мемлекеттiк көрсетiлетiн қызметтiң нәтижесi - көтерме жәрдемақы және тұрғын үй сатып алуға немесе салуға бюджеттiк кредит түрiндегi әлеуметтiк қолдау шаралары (бұдан әрі – әлеуметтік қолдау шаралары) немесе әлеуметтiк қолдау шараларын көрсетуден бас тарту туралы дәлелді жауап.</w:t>
      </w:r>
    </w:p>
    <w:bookmarkEnd w:id="14"/>
    <w:bookmarkStart w:name="z16" w:id="15"/>
    <w:p>
      <w:pPr>
        <w:spacing w:after="0"/>
        <w:ind w:left="0"/>
        <w:jc w:val="both"/>
      </w:pPr>
      <w:r>
        <w:rPr>
          <w:rFonts w:ascii="Times New Roman"/>
          <w:b w:val="false"/>
          <w:i w:val="false"/>
          <w:color w:val="000000"/>
          <w:sz w:val="28"/>
        </w:rPr>
        <w:t>
      4. Мемлекеттік көрсетілетін қызмет нәтижесін беру нысаны - қағаз түрінде.</w:t>
      </w:r>
    </w:p>
    <w:bookmarkEnd w:id="15"/>
    <w:bookmarkStart w:name="z17" w:id="16"/>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тәртібінің сипаттамасы</w:t>
      </w:r>
    </w:p>
    <w:bookmarkEnd w:id="16"/>
    <w:bookmarkStart w:name="z18" w:id="17"/>
    <w:p>
      <w:pPr>
        <w:spacing w:after="0"/>
        <w:ind w:left="0"/>
        <w:jc w:val="both"/>
      </w:pPr>
      <w:r>
        <w:rPr>
          <w:rFonts w:ascii="Times New Roman"/>
          <w:b w:val="false"/>
          <w:i w:val="false"/>
          <w:color w:val="000000"/>
          <w:sz w:val="28"/>
        </w:rPr>
        <w:t>
      5. Мемлекеттік қызметті көрсету бойынша рәсімді (іс-қимылды) бастауға негіздеме: көрсетілетін қызметті алушының көрсетілетін қызметті берушіге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 бекіту туралы" Қазақстан Республикасы Ұлттық экономика министрінің міндетін атқарушының 2015 жылғы 27 наурыздағы № 275 бұйрығымен (нормативтік құқықтық актілерді мемлекеттік тіркеу Тізілімінде № 10805 болып тіркелген) бекітілген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ұсыну" мемлекеттік көрсетілетін қызмет стандартының (бұдан әрі - стандарт)</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өтініш ұсынуы.</w:t>
      </w:r>
    </w:p>
    <w:bookmarkEnd w:id="17"/>
    <w:bookmarkStart w:name="z19" w:id="18"/>
    <w:p>
      <w:pPr>
        <w:spacing w:after="0"/>
        <w:ind w:left="0"/>
        <w:jc w:val="both"/>
      </w:pPr>
      <w:r>
        <w:rPr>
          <w:rFonts w:ascii="Times New Roman"/>
          <w:b w:val="false"/>
          <w:i w:val="false"/>
          <w:color w:val="000000"/>
          <w:sz w:val="28"/>
        </w:rPr>
        <w:t>
      6. Мемлекеттік қызмет көрсету процесінің құрамына кіретін әрбір рәсімнің (іс-қимылдың) мазмұны, орындаудың ұзақтығы:</w:t>
      </w:r>
    </w:p>
    <w:bookmarkEnd w:id="18"/>
    <w:bookmarkStart w:name="z20" w:id="19"/>
    <w:p>
      <w:pPr>
        <w:spacing w:after="0"/>
        <w:ind w:left="0"/>
        <w:jc w:val="both"/>
      </w:pPr>
      <w:r>
        <w:rPr>
          <w:rFonts w:ascii="Times New Roman"/>
          <w:b w:val="false"/>
          <w:i w:val="false"/>
          <w:color w:val="000000"/>
          <w:sz w:val="28"/>
        </w:rPr>
        <w:t>
      1) көрсетілетін қызметті алушы көрсетілетін қызметті берушіге стандарттың</w:t>
      </w:r>
      <w:r>
        <w:rPr>
          <w:rFonts w:ascii="Times New Roman"/>
          <w:b w:val="false"/>
          <w:i w:val="false"/>
          <w:color w:val="000000"/>
          <w:sz w:val="28"/>
        </w:rPr>
        <w:t xml:space="preserve"> 9-тармағына</w:t>
      </w:r>
      <w:r>
        <w:rPr>
          <w:rFonts w:ascii="Times New Roman"/>
          <w:b w:val="false"/>
          <w:i w:val="false"/>
          <w:color w:val="000000"/>
          <w:sz w:val="28"/>
        </w:rPr>
        <w:t xml:space="preserve"> сәйкес құжаттарды ұсынады;</w:t>
      </w:r>
    </w:p>
    <w:bookmarkEnd w:id="19"/>
    <w:bookmarkStart w:name="z21" w:id="20"/>
    <w:p>
      <w:pPr>
        <w:spacing w:after="0"/>
        <w:ind w:left="0"/>
        <w:jc w:val="both"/>
      </w:pPr>
      <w:r>
        <w:rPr>
          <w:rFonts w:ascii="Times New Roman"/>
          <w:b w:val="false"/>
          <w:i w:val="false"/>
          <w:color w:val="000000"/>
          <w:sz w:val="28"/>
        </w:rPr>
        <w:t>
      2) көрсетілетін қызметті берушінің кеңсе қызметкері құжаттардың көшірмелерін олардың түпнұсқаларымен салыстырады, құжаттарды тіркейді, көрсетілетін қызметті алушыға өтінішті қабылдап алған тұлғаның тегі, аты, әкесінің аты, почталық мекен-жайы, телефоны, өтініш берген күні көрсетілген және қолы қойылған қолхат береді (бұдан әрі – қолхат) және құжаттарды көрсетілетін қызметті берушінің басшысына ұсынады (отыз минуттан аспайды);</w:t>
      </w:r>
    </w:p>
    <w:bookmarkEnd w:id="20"/>
    <w:bookmarkStart w:name="z22" w:id="21"/>
    <w:p>
      <w:pPr>
        <w:spacing w:after="0"/>
        <w:ind w:left="0"/>
        <w:jc w:val="both"/>
      </w:pPr>
      <w:r>
        <w:rPr>
          <w:rFonts w:ascii="Times New Roman"/>
          <w:b w:val="false"/>
          <w:i w:val="false"/>
          <w:color w:val="000000"/>
          <w:sz w:val="28"/>
        </w:rPr>
        <w:t>
      3) көрсетілетін қызметті берушінің басшысы құжаттарды қарайды және көрсетілетін қызметті берушінің орындаушысына жолдайды (отыз минуттан аспайды);</w:t>
      </w:r>
    </w:p>
    <w:bookmarkEnd w:id="21"/>
    <w:bookmarkStart w:name="z23" w:id="22"/>
    <w:p>
      <w:pPr>
        <w:spacing w:after="0"/>
        <w:ind w:left="0"/>
        <w:jc w:val="both"/>
      </w:pPr>
      <w:r>
        <w:rPr>
          <w:rFonts w:ascii="Times New Roman"/>
          <w:b w:val="false"/>
          <w:i w:val="false"/>
          <w:color w:val="000000"/>
          <w:sz w:val="28"/>
        </w:rPr>
        <w:t>
      4) көрсетілетін қызметті берушінің орындаушысы құжаттарды қарайды және мамандарға әлеуметтік қолдау шараларын көрсету бойынша тұрақты жұмыс істейтін комиссияның (бұдан әрі – комиссия) қарауына ұсынады (бес күнтізбелік күн ішінде);</w:t>
      </w:r>
    </w:p>
    <w:bookmarkEnd w:id="22"/>
    <w:bookmarkStart w:name="z24" w:id="23"/>
    <w:p>
      <w:pPr>
        <w:spacing w:after="0"/>
        <w:ind w:left="0"/>
        <w:jc w:val="both"/>
      </w:pPr>
      <w:r>
        <w:rPr>
          <w:rFonts w:ascii="Times New Roman"/>
          <w:b w:val="false"/>
          <w:i w:val="false"/>
          <w:color w:val="000000"/>
          <w:sz w:val="28"/>
        </w:rPr>
        <w:t>
      5) комиссия құжаттарды қарайды, әлеуметтiк қолдау шараларын көрсету жөнінде немесе әлеуметтiк қолдау шараларын көрсетуден бас тарту жөнінде ұсыным жасайды және көрсетілетін қызметті берушіге жолдайды (он күнтізбелік күн ішінде);</w:t>
      </w:r>
    </w:p>
    <w:bookmarkEnd w:id="23"/>
    <w:bookmarkStart w:name="z25" w:id="24"/>
    <w:p>
      <w:pPr>
        <w:spacing w:after="0"/>
        <w:ind w:left="0"/>
        <w:jc w:val="both"/>
      </w:pPr>
      <w:r>
        <w:rPr>
          <w:rFonts w:ascii="Times New Roman"/>
          <w:b w:val="false"/>
          <w:i w:val="false"/>
          <w:color w:val="000000"/>
          <w:sz w:val="28"/>
        </w:rPr>
        <w:t>
      6) комиссия көрсетілетін қызметті алушыға әлеуметтiк қолдау шараларын көрсетуден бас тарту жөнінде ұсыным жасаған жағдайда, көрсетілетін қызметті беруші көрсетілетін қызметті алушыға әлеуметтiк қолдау шараларын көрсетуден бас тарту жөнінде дәлелді жауапты жолдайды (екі жұмыс күні ішінде);</w:t>
      </w:r>
    </w:p>
    <w:bookmarkEnd w:id="24"/>
    <w:bookmarkStart w:name="z26" w:id="25"/>
    <w:p>
      <w:pPr>
        <w:spacing w:after="0"/>
        <w:ind w:left="0"/>
        <w:jc w:val="both"/>
      </w:pPr>
      <w:r>
        <w:rPr>
          <w:rFonts w:ascii="Times New Roman"/>
          <w:b w:val="false"/>
          <w:i w:val="false"/>
          <w:color w:val="000000"/>
          <w:sz w:val="28"/>
        </w:rPr>
        <w:t>
      7) көрсетілетін қызметті берушінің орындаушысы әлеуметтiк қолдау шараларын көрсету жөнінде ұсыным келіп түскен сәттен бастап аудан (облыстық маңызы бар қала) әкімдігінің (бұдан әрі – әкімдік) қаулы жобасын әзірлейді және оған қол қойылуын қамтамасыз етеді (жеті күнтізбелік күн ішінде);</w:t>
      </w:r>
    </w:p>
    <w:bookmarkEnd w:id="25"/>
    <w:bookmarkStart w:name="z27" w:id="26"/>
    <w:p>
      <w:pPr>
        <w:spacing w:after="0"/>
        <w:ind w:left="0"/>
        <w:jc w:val="both"/>
      </w:pPr>
      <w:r>
        <w:rPr>
          <w:rFonts w:ascii="Times New Roman"/>
          <w:b w:val="false"/>
          <w:i w:val="false"/>
          <w:color w:val="000000"/>
          <w:sz w:val="28"/>
        </w:rPr>
        <w:t>
      8) көрсетілетін қызметті беруші әкімдік қаулысының негізінде көрсетілетін қызметті алушы, сенім білдірілген өкіл (агент) және көрсетілетін қызметті беруші арасында әлеуметтік қолдау шараларын көрсету жөнінде стандарттың</w:t>
      </w:r>
      <w:r>
        <w:rPr>
          <w:rFonts w:ascii="Times New Roman"/>
          <w:b w:val="false"/>
          <w:i w:val="false"/>
          <w:color w:val="000000"/>
          <w:sz w:val="28"/>
        </w:rPr>
        <w:t xml:space="preserve"> 1-қосымшасына</w:t>
      </w:r>
      <w:r>
        <w:rPr>
          <w:rFonts w:ascii="Times New Roman"/>
          <w:b w:val="false"/>
          <w:i w:val="false"/>
          <w:color w:val="000000"/>
          <w:sz w:val="28"/>
        </w:rPr>
        <w:t xml:space="preserve"> сәйкес нысан бойынша келісім (бұдан әрі – келісім) жасайды (жеті күнтізбелік күн ішінде);</w:t>
      </w:r>
    </w:p>
    <w:bookmarkEnd w:id="26"/>
    <w:bookmarkStart w:name="z28" w:id="27"/>
    <w:p>
      <w:pPr>
        <w:spacing w:after="0"/>
        <w:ind w:left="0"/>
        <w:jc w:val="both"/>
      </w:pPr>
      <w:r>
        <w:rPr>
          <w:rFonts w:ascii="Times New Roman"/>
          <w:b w:val="false"/>
          <w:i w:val="false"/>
          <w:color w:val="000000"/>
          <w:sz w:val="28"/>
        </w:rPr>
        <w:t>
      9) көрсетілетін қызметті беруші келісім жасалғаннан кейін көрсетілетін қызметті алушының жеке есеп шотына көтерме жәрдемақы сомасын аударады (жеті күнтізбелік күн ішінде);</w:t>
      </w:r>
    </w:p>
    <w:bookmarkEnd w:id="27"/>
    <w:bookmarkStart w:name="z29" w:id="28"/>
    <w:p>
      <w:pPr>
        <w:spacing w:after="0"/>
        <w:ind w:left="0"/>
        <w:jc w:val="both"/>
      </w:pPr>
      <w:r>
        <w:rPr>
          <w:rFonts w:ascii="Times New Roman"/>
          <w:b w:val="false"/>
          <w:i w:val="false"/>
          <w:color w:val="000000"/>
          <w:sz w:val="28"/>
        </w:rPr>
        <w:t>
      10) сенім білдірілген өкіл (агент) келісім жасалғаннан кейін көрсетілетін қызметті алушыға тұрғын үй сатып алуға немесе салуға бюджеттік кредит ұсынады (отыз жұмыс күні ішінде).</w:t>
      </w:r>
    </w:p>
    <w:bookmarkEnd w:id="28"/>
    <w:bookmarkStart w:name="z30" w:id="29"/>
    <w:p>
      <w:pPr>
        <w:spacing w:after="0"/>
        <w:ind w:left="0"/>
        <w:jc w:val="both"/>
      </w:pPr>
      <w:r>
        <w:rPr>
          <w:rFonts w:ascii="Times New Roman"/>
          <w:b w:val="false"/>
          <w:i w:val="false"/>
          <w:color w:val="000000"/>
          <w:sz w:val="28"/>
        </w:rPr>
        <w:t>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 осы регламенттің</w:t>
      </w:r>
      <w:r>
        <w:rPr>
          <w:rFonts w:ascii="Times New Roman"/>
          <w:b w:val="false"/>
          <w:i w:val="false"/>
          <w:color w:val="000000"/>
          <w:sz w:val="28"/>
        </w:rPr>
        <w:t xml:space="preserve"> 1-қосымшасында</w:t>
      </w:r>
      <w:r>
        <w:rPr>
          <w:rFonts w:ascii="Times New Roman"/>
          <w:b w:val="false"/>
          <w:i w:val="false"/>
          <w:color w:val="000000"/>
          <w:sz w:val="28"/>
        </w:rPr>
        <w:t xml:space="preserve"> келтірілген.</w:t>
      </w:r>
    </w:p>
    <w:bookmarkEnd w:id="29"/>
    <w:bookmarkStart w:name="z31" w:id="30"/>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 (қызметкерлері) мен өзге ұйымдардың өзара іс-қимыл тәртібінің сипаттамасы</w:t>
      </w:r>
    </w:p>
    <w:bookmarkEnd w:id="30"/>
    <w:bookmarkStart w:name="z32" w:id="31"/>
    <w:p>
      <w:pPr>
        <w:spacing w:after="0"/>
        <w:ind w:left="0"/>
        <w:jc w:val="both"/>
      </w:pPr>
      <w:r>
        <w:rPr>
          <w:rFonts w:ascii="Times New Roman"/>
          <w:b w:val="false"/>
          <w:i w:val="false"/>
          <w:color w:val="000000"/>
          <w:sz w:val="28"/>
        </w:rPr>
        <w:t>
      7. Мемлекеттік қызмет көрсету процесіне қатысатын көрсетілетін қызметті берушінің құрылымдық бөлімшелері (қызметкерлері) мен өзге ұйымдардың тізбесі:</w:t>
      </w:r>
    </w:p>
    <w:bookmarkEnd w:id="31"/>
    <w:bookmarkStart w:name="z33" w:id="32"/>
    <w:p>
      <w:pPr>
        <w:spacing w:after="0"/>
        <w:ind w:left="0"/>
        <w:jc w:val="both"/>
      </w:pPr>
      <w:r>
        <w:rPr>
          <w:rFonts w:ascii="Times New Roman"/>
          <w:b w:val="false"/>
          <w:i w:val="false"/>
          <w:color w:val="000000"/>
          <w:sz w:val="28"/>
        </w:rPr>
        <w:t>
      1) көрсетілетін қызметті берушінің кеңсе қызметкері;</w:t>
      </w:r>
    </w:p>
    <w:bookmarkEnd w:id="32"/>
    <w:bookmarkStart w:name="z34" w:id="33"/>
    <w:p>
      <w:pPr>
        <w:spacing w:after="0"/>
        <w:ind w:left="0"/>
        <w:jc w:val="both"/>
      </w:pPr>
      <w:r>
        <w:rPr>
          <w:rFonts w:ascii="Times New Roman"/>
          <w:b w:val="false"/>
          <w:i w:val="false"/>
          <w:color w:val="000000"/>
          <w:sz w:val="28"/>
        </w:rPr>
        <w:t xml:space="preserve">
      2) көрсетілетін қызметті берушінің басшысы; </w:t>
      </w:r>
    </w:p>
    <w:bookmarkEnd w:id="33"/>
    <w:bookmarkStart w:name="z35" w:id="34"/>
    <w:p>
      <w:pPr>
        <w:spacing w:after="0"/>
        <w:ind w:left="0"/>
        <w:jc w:val="both"/>
      </w:pPr>
      <w:r>
        <w:rPr>
          <w:rFonts w:ascii="Times New Roman"/>
          <w:b w:val="false"/>
          <w:i w:val="false"/>
          <w:color w:val="000000"/>
          <w:sz w:val="28"/>
        </w:rPr>
        <w:t>
      3) көрсетілетін қызметті берушінің орындаушысы;</w:t>
      </w:r>
    </w:p>
    <w:bookmarkEnd w:id="34"/>
    <w:bookmarkStart w:name="z36" w:id="35"/>
    <w:p>
      <w:pPr>
        <w:spacing w:after="0"/>
        <w:ind w:left="0"/>
        <w:jc w:val="both"/>
      </w:pPr>
      <w:r>
        <w:rPr>
          <w:rFonts w:ascii="Times New Roman"/>
          <w:b w:val="false"/>
          <w:i w:val="false"/>
          <w:color w:val="000000"/>
          <w:sz w:val="28"/>
        </w:rPr>
        <w:t>
      4) комиссия;</w:t>
      </w:r>
    </w:p>
    <w:bookmarkEnd w:id="35"/>
    <w:bookmarkStart w:name="z37" w:id="36"/>
    <w:p>
      <w:pPr>
        <w:spacing w:after="0"/>
        <w:ind w:left="0"/>
        <w:jc w:val="both"/>
      </w:pPr>
      <w:r>
        <w:rPr>
          <w:rFonts w:ascii="Times New Roman"/>
          <w:b w:val="false"/>
          <w:i w:val="false"/>
          <w:color w:val="000000"/>
          <w:sz w:val="28"/>
        </w:rPr>
        <w:t>
      5) сенім білдірілген өкіл (агент).</w:t>
      </w:r>
    </w:p>
    <w:bookmarkEnd w:id="36"/>
    <w:bookmarkStart w:name="z38" w:id="37"/>
    <w:p>
      <w:pPr>
        <w:spacing w:after="0"/>
        <w:ind w:left="0"/>
        <w:jc w:val="both"/>
      </w:pPr>
      <w:r>
        <w:rPr>
          <w:rFonts w:ascii="Times New Roman"/>
          <w:b w:val="false"/>
          <w:i w:val="false"/>
          <w:color w:val="000000"/>
          <w:sz w:val="28"/>
        </w:rPr>
        <w:t>
      8. Әрбір рәсімнің (іс-қимылдың) ұзақтығы көрсетіле отырып, құрылымдық бөлімшелер (қызметкерлер) арасындағы рәсімдер (іс-қимылдар) реттілігінің сипаттамасы осы регламенттің</w:t>
      </w:r>
      <w:r>
        <w:rPr>
          <w:rFonts w:ascii="Times New Roman"/>
          <w:b w:val="false"/>
          <w:i w:val="false"/>
          <w:color w:val="000000"/>
          <w:sz w:val="28"/>
        </w:rPr>
        <w:t xml:space="preserve"> 2-қосымшасында</w:t>
      </w:r>
      <w:r>
        <w:rPr>
          <w:rFonts w:ascii="Times New Roman"/>
          <w:b w:val="false"/>
          <w:i w:val="false"/>
          <w:color w:val="000000"/>
          <w:sz w:val="28"/>
        </w:rPr>
        <w:t xml:space="preserve"> келтірілген.</w:t>
      </w:r>
    </w:p>
    <w:bookmarkEnd w:id="37"/>
    <w:bookmarkStart w:name="z39" w:id="38"/>
    <w:p>
      <w:pPr>
        <w:spacing w:after="0"/>
        <w:ind w:left="0"/>
        <w:jc w:val="both"/>
      </w:pPr>
      <w:r>
        <w:rPr>
          <w:rFonts w:ascii="Times New Roman"/>
          <w:b w:val="false"/>
          <w:i w:val="false"/>
          <w:color w:val="000000"/>
          <w:sz w:val="28"/>
        </w:rPr>
        <w:t>
      9. Мемлекеттік қызмет көрсету процесінде көрсетілетін қызметті берушінің құрылымдық бөлімшелерінің (қызметкерлері) рәсімдері (іс-қимылдары), өзара іс-қимылдары реттілігінің толық сипаттамасы, сондай-ақ өзге ұйымдармен өзара іс-қимыл тәртібінің сипаттамасы, мемлекеттік қызмет көрсету процесінде ақпараттық жүйелерді қолдану тәртібінің сипаттамасы осы регламенттің</w:t>
      </w:r>
      <w:r>
        <w:rPr>
          <w:rFonts w:ascii="Times New Roman"/>
          <w:b w:val="false"/>
          <w:i w:val="false"/>
          <w:color w:val="000000"/>
          <w:sz w:val="28"/>
        </w:rPr>
        <w:t xml:space="preserve"> 3-қосымшасына</w:t>
      </w:r>
      <w:r>
        <w:rPr>
          <w:rFonts w:ascii="Times New Roman"/>
          <w:b w:val="false"/>
          <w:i w:val="false"/>
          <w:color w:val="000000"/>
          <w:sz w:val="28"/>
        </w:rPr>
        <w:t xml:space="preserve"> сәйкес мемлекеттік қызмет көрсетудің бизнес-процестерінің анықтамалығында көрсетілген.</w:t>
      </w:r>
    </w:p>
    <w:bookmarkEnd w:id="38"/>
    <w:bookmarkStart w:name="z40" w:id="39"/>
    <w:p>
      <w:pPr>
        <w:spacing w:after="0"/>
        <w:ind w:left="0"/>
        <w:jc w:val="both"/>
      </w:pPr>
      <w:r>
        <w:rPr>
          <w:rFonts w:ascii="Times New Roman"/>
          <w:b w:val="false"/>
          <w:i w:val="false"/>
          <w:color w:val="000000"/>
          <w:sz w:val="28"/>
        </w:rPr>
        <w:t>
      Мемлекеттік қызмет көрсетудің бизнес-процестерінің анықтамалығы "Қызылорда облысының ауыл шаруашылығы басқармасы" мемлекеттік мекемесінің, Қызылорда облысы әкімдігінің, Қызылорда қаласы және аудан әкімдіктерінің ресми интернет-ресурстарында орналастырылады.</w:t>
      </w:r>
    </w:p>
    <w:bookmarkEnd w:id="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w:t>
            </w:r>
            <w:r>
              <w:br/>
            </w:r>
            <w:r>
              <w:rPr>
                <w:rFonts w:ascii="Times New Roman"/>
                <w:b w:val="false"/>
                <w:i w:val="false"/>
                <w:color w:val="000000"/>
                <w:sz w:val="20"/>
              </w:rPr>
              <w:t>1-қосымша</w:t>
            </w:r>
          </w:p>
        </w:tc>
      </w:tr>
    </w:tbl>
    <w:bookmarkStart w:name="z49" w:id="40"/>
    <w:p>
      <w:pPr>
        <w:spacing w:after="0"/>
        <w:ind w:left="0"/>
        <w:jc w:val="left"/>
      </w:pPr>
      <w:r>
        <w:rPr>
          <w:rFonts w:ascii="Times New Roman"/>
          <w:b/>
          <w:i w:val="false"/>
          <w:color w:val="000000"/>
        </w:rPr>
        <w:t xml:space="preserve"> Келесі рәсімді (іс-қимылды) орындауды бастау үшін негіз болатын мемлекеттік қызметті көрсету бойынша рәсім (іс-қимыл) нәтижесінің (рәсімнің (іс-қимылдың) нәтижесі және оның басқа құрылымдық бөлімшеге берілу тәртібі көрсетіле отырып) сипаттамасы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7"/>
        <w:gridCol w:w="2797"/>
        <w:gridCol w:w="1732"/>
        <w:gridCol w:w="900"/>
        <w:gridCol w:w="783"/>
        <w:gridCol w:w="2474"/>
        <w:gridCol w:w="3187"/>
      </w:tblGrid>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1</w:t>
            </w:r>
          </w:p>
          <w:bookmarkEnd w:id="41"/>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w:t>
            </w:r>
            <w:r>
              <w:br/>
            </w:r>
            <w:r>
              <w:rPr>
                <w:rFonts w:ascii="Times New Roman"/>
                <w:b w:val="false"/>
                <w:i w:val="false"/>
                <w:color w:val="000000"/>
                <w:sz w:val="20"/>
              </w:rPr>
              <w:t>
нөмірі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2</w:t>
            </w:r>
          </w:p>
          <w:bookmarkEnd w:id="42"/>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кеңсе қызметкері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басшысы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3</w:t>
            </w:r>
          </w:p>
          <w:bookmarkEnd w:id="43"/>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сипаттамаcы</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көшірмелерін олардың түпнұсқаларымен салыстырады, құжаттарды тіркейді және көрсетілетін қызметті алушыға қолхат береді</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қарайды және әлеуметтiк қолдау шараларын көрсету жөнінде немесе әлеуметтiк қолдау шараларын көрсетуден бас тарту жөнінде ұсыным жасайды</w:t>
            </w:r>
          </w:p>
        </w:tc>
        <w:tc>
          <w:tcPr>
            <w:tcW w:w="31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әлеуметтiк қолдау шараларын көрсетуден бас тарту жөнінде ұсыным жасаған жағдайда көрсетілетін қызметті алушыға әлеуметтiк қолдау шараларын көрсетуден бас тарту жөнінде дәлелді жауапты жолдайды</w:t>
            </w: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4</w:t>
            </w:r>
          </w:p>
          <w:bookmarkEnd w:id="44"/>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көрсетілетін қызметті берушінің басшысына ұсынады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орындаушысына жолдайды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комиссияның қарауына ұсынады</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жолдайды</w:t>
            </w:r>
          </w:p>
        </w:tc>
        <w:tc>
          <w:tcPr>
            <w:tcW w:w="0" w:type="auto"/>
            <w:vMerge/>
            <w:tcBorders>
              <w:top w:val="nil"/>
              <w:left w:val="single" w:color="cfcfcf" w:sz="5"/>
              <w:bottom w:val="single" w:color="cfcfcf" w:sz="5"/>
              <w:right w:val="single" w:color="cfcfcf" w:sz="5"/>
            </w:tcBorders>
          </w:tcPr>
          <w:p/>
        </w:tc>
      </w:tr>
      <w:tr>
        <w:trPr>
          <w:trHeight w:val="30" w:hRule="atLeast"/>
        </w:trPr>
        <w:tc>
          <w:tcPr>
            <w:tcW w:w="4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5"/>
          <w:p>
            <w:pPr>
              <w:spacing w:after="20"/>
              <w:ind w:left="20"/>
              <w:jc w:val="both"/>
            </w:pPr>
            <w:r>
              <w:rPr>
                <w:rFonts w:ascii="Times New Roman"/>
                <w:b w:val="false"/>
                <w:i w:val="false"/>
                <w:color w:val="000000"/>
                <w:sz w:val="20"/>
              </w:rPr>
              <w:t>
5</w:t>
            </w:r>
          </w:p>
          <w:bookmarkEnd w:id="45"/>
        </w:tc>
        <w:tc>
          <w:tcPr>
            <w:tcW w:w="2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1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минуттан аспайды</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күнтізбелік күн ішінде</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күнтізбелік күн ішінде</w:t>
            </w:r>
          </w:p>
        </w:tc>
        <w:tc>
          <w:tcPr>
            <w:tcW w:w="3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жұмыс күні ішінде</w:t>
            </w:r>
          </w:p>
        </w:tc>
      </w:tr>
    </w:tbl>
    <w:p>
      <w:pPr>
        <w:spacing w:after="0"/>
        <w:ind w:left="0"/>
        <w:jc w:val="left"/>
      </w:pPr>
      <w:r>
        <w:br/>
      </w:r>
      <w:r>
        <w:rPr>
          <w:rFonts w:ascii="Times New Roman"/>
          <w:b w:val="false"/>
          <w:i w:val="false"/>
          <w:color w:val="000000"/>
          <w:sz w:val="28"/>
        </w:rPr>
        <w:t>
</w:t>
      </w:r>
    </w:p>
    <w:bookmarkStart w:name="z55" w:id="46"/>
    <w:p>
      <w:pPr>
        <w:spacing w:after="0"/>
        <w:ind w:left="0"/>
        <w:jc w:val="both"/>
      </w:pPr>
      <w:r>
        <w:rPr>
          <w:rFonts w:ascii="Times New Roman"/>
          <w:b w:val="false"/>
          <w:i w:val="false"/>
          <w:color w:val="000000"/>
          <w:sz w:val="28"/>
        </w:rPr>
        <w:t>
      Кестенің жалғасы</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0"/>
        <w:gridCol w:w="3737"/>
        <w:gridCol w:w="2315"/>
        <w:gridCol w:w="1046"/>
        <w:gridCol w:w="2157"/>
        <w:gridCol w:w="2475"/>
      </w:tblGrid>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7"/>
          <w:p>
            <w:pPr>
              <w:spacing w:after="20"/>
              <w:ind w:left="20"/>
              <w:jc w:val="both"/>
            </w:pPr>
            <w:r>
              <w:rPr>
                <w:rFonts w:ascii="Times New Roman"/>
                <w:b w:val="false"/>
                <w:i w:val="false"/>
                <w:color w:val="000000"/>
                <w:sz w:val="20"/>
              </w:rPr>
              <w:t>
1</w:t>
            </w:r>
          </w:p>
          <w:bookmarkEnd w:id="47"/>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w:t>
            </w:r>
            <w:r>
              <w:br/>
            </w:r>
            <w:r>
              <w:rPr>
                <w:rFonts w:ascii="Times New Roman"/>
                <w:b w:val="false"/>
                <w:i w:val="false"/>
                <w:color w:val="000000"/>
                <w:sz w:val="20"/>
              </w:rPr>
              <w:t xml:space="preserve">
нөмірі </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8"/>
          <w:p>
            <w:pPr>
              <w:spacing w:after="20"/>
              <w:ind w:left="20"/>
              <w:jc w:val="both"/>
            </w:pPr>
            <w:r>
              <w:rPr>
                <w:rFonts w:ascii="Times New Roman"/>
                <w:b w:val="false"/>
                <w:i w:val="false"/>
                <w:color w:val="000000"/>
                <w:sz w:val="20"/>
              </w:rPr>
              <w:t>
2</w:t>
            </w:r>
          </w:p>
          <w:bookmarkEnd w:id="48"/>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бөлімшелердің атауы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орындаушысы</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xml:space="preserve">
қызметті беруші </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w:t>
            </w:r>
            <w:r>
              <w:br/>
            </w:r>
            <w:r>
              <w:rPr>
                <w:rFonts w:ascii="Times New Roman"/>
                <w:b w:val="false"/>
                <w:i w:val="false"/>
                <w:color w:val="000000"/>
                <w:sz w:val="20"/>
              </w:rPr>
              <w:t>
қызметті беруші</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Сенім білдірілген өкіл (агент)</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9"/>
          <w:p>
            <w:pPr>
              <w:spacing w:after="20"/>
              <w:ind w:left="20"/>
              <w:jc w:val="both"/>
            </w:pPr>
            <w:r>
              <w:rPr>
                <w:rFonts w:ascii="Times New Roman"/>
                <w:b w:val="false"/>
                <w:i w:val="false"/>
                <w:color w:val="000000"/>
                <w:sz w:val="20"/>
              </w:rPr>
              <w:t>
3</w:t>
            </w:r>
          </w:p>
          <w:bookmarkEnd w:id="49"/>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Рәсімнің (іс-қимылдың) атауы және олардың сипаттамаcы</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қолдау шараларын көрсету жөнінде ұсыным келіп түскен сәттен бастап әкімдіктің қаулы жобасын әзірлейді </w:t>
            </w:r>
          </w:p>
        </w:tc>
        <w:tc>
          <w:tcPr>
            <w:tcW w:w="10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әкімдік қаулысының негізінде келісім жасайды</w:t>
            </w:r>
          </w:p>
        </w:tc>
        <w:tc>
          <w:tcPr>
            <w:tcW w:w="21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жасалғаннан кейін көрсетілетін қызметті алушының жеке есеп шотына көтерме жәрдемақы сомасын аударады</w:t>
            </w:r>
          </w:p>
        </w:tc>
        <w:tc>
          <w:tcPr>
            <w:tcW w:w="24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келісім жасалғаннан кейін көрсетілетін қызметті алушыға тұрғын үй сатып алуға немесе салуға бюджеттік кредит ұсынады</w:t>
            </w: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50"/>
          <w:p>
            <w:pPr>
              <w:spacing w:after="20"/>
              <w:ind w:left="20"/>
              <w:jc w:val="both"/>
            </w:pPr>
            <w:r>
              <w:rPr>
                <w:rFonts w:ascii="Times New Roman"/>
                <w:b w:val="false"/>
                <w:i w:val="false"/>
                <w:color w:val="000000"/>
                <w:sz w:val="20"/>
              </w:rPr>
              <w:t>
4</w:t>
            </w:r>
          </w:p>
          <w:bookmarkEnd w:id="50"/>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Келесі рәсімді (іс-қимылды) орындауды бастау үшін негіз болатын мемлекеттік қызметті көрсету бойынша рәсім (іс-қимыл) нәтижесі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оған қол қойылуын қамтамасыз етеді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51"/>
          <w:p>
            <w:pPr>
              <w:spacing w:after="20"/>
              <w:ind w:left="20"/>
              <w:jc w:val="both"/>
            </w:pPr>
            <w:r>
              <w:rPr>
                <w:rFonts w:ascii="Times New Roman"/>
                <w:b w:val="false"/>
                <w:i w:val="false"/>
                <w:color w:val="000000"/>
                <w:sz w:val="20"/>
              </w:rPr>
              <w:t>
5</w:t>
            </w:r>
          </w:p>
          <w:bookmarkEnd w:id="51"/>
        </w:tc>
        <w:tc>
          <w:tcPr>
            <w:tcW w:w="37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Орындалу мерзімі</w:t>
            </w:r>
          </w:p>
        </w:tc>
        <w:tc>
          <w:tcPr>
            <w:tcW w:w="2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күнтізбелік </w:t>
            </w:r>
            <w:r>
              <w:br/>
            </w:r>
            <w:r>
              <w:rPr>
                <w:rFonts w:ascii="Times New Roman"/>
                <w:b w:val="false"/>
                <w:i w:val="false"/>
                <w:color w:val="000000"/>
                <w:sz w:val="20"/>
              </w:rPr>
              <w:t>
күн ішінде</w:t>
            </w:r>
          </w:p>
        </w:tc>
        <w:tc>
          <w:tcPr>
            <w:tcW w:w="10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күнтізбелік күн ішінде</w:t>
            </w:r>
          </w:p>
        </w:tc>
        <w:tc>
          <w:tcPr>
            <w:tcW w:w="2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күнтізбелік </w:t>
            </w:r>
            <w:r>
              <w:br/>
            </w:r>
            <w:r>
              <w:rPr>
                <w:rFonts w:ascii="Times New Roman"/>
                <w:b w:val="false"/>
                <w:i w:val="false"/>
                <w:color w:val="000000"/>
                <w:sz w:val="20"/>
              </w:rPr>
              <w:t>
күн ішінде</w:t>
            </w:r>
          </w:p>
        </w:tc>
        <w:tc>
          <w:tcPr>
            <w:tcW w:w="24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жұмыс күні ішінде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w:t>
            </w:r>
            <w:r>
              <w:br/>
            </w:r>
            <w:r>
              <w:rPr>
                <w:rFonts w:ascii="Times New Roman"/>
                <w:b w:val="false"/>
                <w:i w:val="false"/>
                <w:color w:val="000000"/>
                <w:sz w:val="20"/>
              </w:rPr>
              <w:t>2-қосымша</w:t>
            </w:r>
          </w:p>
        </w:tc>
      </w:tr>
    </w:tbl>
    <w:bookmarkStart w:name="z61" w:id="52"/>
    <w:p>
      <w:pPr>
        <w:spacing w:after="0"/>
        <w:ind w:left="0"/>
        <w:jc w:val="left"/>
      </w:pPr>
      <w:r>
        <w:rPr>
          <w:rFonts w:ascii="Times New Roman"/>
          <w:b/>
          <w:i w:val="false"/>
          <w:color w:val="000000"/>
        </w:rPr>
        <w:t xml:space="preserve"> Әрбір рәсімнің (іс-қимылдың) ұзақтығы көрсетіле отырып, құрылымдық бөлімшелер (қызметкерлер) арасындағы рәсімдер (іс-қимылдар) реттілігінің сипаттамасы</w:t>
      </w:r>
    </w:p>
    <w:bookmarkEnd w:id="52"/>
    <w:bookmarkStart w:name="z62" w:id="53"/>
    <w:p>
      <w:pPr>
        <w:spacing w:after="0"/>
        <w:ind w:left="0"/>
        <w:jc w:val="both"/>
      </w:pPr>
      <w:r>
        <w:rPr>
          <w:rFonts w:ascii="Times New Roman"/>
          <w:b w:val="false"/>
          <w:i w:val="false"/>
          <w:color w:val="000000"/>
          <w:sz w:val="28"/>
        </w:rPr>
        <w:t xml:space="preserve">
      </w:t>
      </w:r>
    </w:p>
    <w:bookmarkEnd w:id="53"/>
    <w:p>
      <w:pPr>
        <w:spacing w:after="0"/>
        <w:ind w:left="0"/>
        <w:jc w:val="both"/>
      </w:pPr>
      <w:r>
        <w:drawing>
          <wp:inline distT="0" distB="0" distL="0" distR="0">
            <wp:extent cx="7810500" cy="9296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96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әлеуметтік қолдау шараларын көрсету" мемлекеттiк көрсетілетін қызмет регламентіне</w:t>
            </w:r>
            <w:r>
              <w:br/>
            </w:r>
            <w:r>
              <w:rPr>
                <w:rFonts w:ascii="Times New Roman"/>
                <w:b w:val="false"/>
                <w:i w:val="false"/>
                <w:color w:val="000000"/>
                <w:sz w:val="20"/>
              </w:rPr>
              <w:t>3-қосымша</w:t>
            </w:r>
          </w:p>
        </w:tc>
      </w:tr>
    </w:tbl>
    <w:bookmarkStart w:name="z63" w:id="54"/>
    <w:p>
      <w:pPr>
        <w:spacing w:after="0"/>
        <w:ind w:left="0"/>
        <w:jc w:val="left"/>
      </w:pPr>
      <w:r>
        <w:rPr>
          <w:rFonts w:ascii="Times New Roman"/>
          <w:b/>
          <w:i w:val="false"/>
          <w:color w:val="000000"/>
        </w:rPr>
        <w:t xml:space="preserve"> Мемлекеттік қызмет көрсету бизнес-процестерінің анықтамалығы</w:t>
      </w:r>
    </w:p>
    <w:bookmarkEnd w:id="54"/>
    <w:bookmarkStart w:name="z64" w:id="55"/>
    <w:p>
      <w:pPr>
        <w:spacing w:after="0"/>
        <w:ind w:left="0"/>
        <w:jc w:val="both"/>
      </w:pPr>
      <w:r>
        <w:rPr>
          <w:rFonts w:ascii="Times New Roman"/>
          <w:b w:val="false"/>
          <w:i w:val="false"/>
          <w:color w:val="000000"/>
          <w:sz w:val="28"/>
        </w:rPr>
        <w:t xml:space="preserve">
      </w:t>
      </w:r>
    </w:p>
    <w:bookmarkEnd w:id="55"/>
    <w:p>
      <w:pPr>
        <w:spacing w:after="0"/>
        <w:ind w:left="0"/>
        <w:jc w:val="both"/>
      </w:pPr>
      <w:r>
        <w:drawing>
          <wp:inline distT="0" distB="0" distL="0" distR="0">
            <wp:extent cx="7810500" cy="3937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3937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 w:id="56"/>
    <w:p>
      <w:pPr>
        <w:spacing w:after="0"/>
        <w:ind w:left="0"/>
        <w:jc w:val="both"/>
      </w:pPr>
      <w:r>
        <w:rPr>
          <w:rFonts w:ascii="Times New Roman"/>
          <w:b w:val="false"/>
          <w:i w:val="false"/>
          <w:color w:val="000000"/>
          <w:sz w:val="28"/>
        </w:rPr>
        <w:t>
      Кестенің жалғасы</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7" w:id="57"/>
    <w:p>
      <w:pPr>
        <w:spacing w:after="0"/>
        <w:ind w:left="0"/>
        <w:jc w:val="both"/>
      </w:pPr>
      <w:r>
        <w:rPr>
          <w:rFonts w:ascii="Times New Roman"/>
          <w:b w:val="false"/>
          <w:i w:val="false"/>
          <w:color w:val="000000"/>
          <w:sz w:val="28"/>
        </w:rPr>
        <w:t>
      Шартты белгілемелер:</w:t>
      </w:r>
    </w:p>
    <w:bookmarkEnd w:id="57"/>
    <w:bookmarkStart w:name="z68" w:id="58"/>
    <w:p>
      <w:pPr>
        <w:spacing w:after="0"/>
        <w:ind w:left="0"/>
        <w:jc w:val="both"/>
      </w:pPr>
      <w:r>
        <w:rPr>
          <w:rFonts w:ascii="Times New Roman"/>
          <w:b w:val="false"/>
          <w:i w:val="false"/>
          <w:color w:val="000000"/>
          <w:sz w:val="28"/>
        </w:rPr>
        <w:t xml:space="preserve">
       </w:t>
      </w:r>
    </w:p>
    <w:bookmarkEnd w:id="58"/>
    <w:p>
      <w:pPr>
        <w:spacing w:after="0"/>
        <w:ind w:left="0"/>
        <w:jc w:val="both"/>
      </w:pPr>
      <w:r>
        <w:drawing>
          <wp:inline distT="0" distB="0" distL="0" distR="0">
            <wp:extent cx="7810500" cy="205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205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