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d937d7" w14:textId="5d937d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2015 жылғы 09 қыркүйектегі № 151 қаулысы. Қызылорда облысының Әділет департаментінде 2015 жылғы 30 қыркүйекте № 5150 болып тіркелді. Күші жойылды - Қызылорда облысы әкімдігінің 2019 жылғы 18 наурыздағы № 1351 қаулысымен</w:t>
      </w:r>
    </w:p>
    <w:p>
      <w:pPr>
        <w:spacing w:after="0"/>
        <w:ind w:left="0"/>
        <w:jc w:val="both"/>
      </w:pPr>
      <w:r>
        <w:rPr>
          <w:rFonts w:ascii="Times New Roman"/>
          <w:b w:val="false"/>
          <w:i w:val="false"/>
          <w:color w:val="ff0000"/>
          <w:sz w:val="28"/>
        </w:rPr>
        <w:t xml:space="preserve">
      Ескерту. Күші жойылды - Қызылорда облысы әкімдігінің 18.03.2019 </w:t>
      </w:r>
      <w:r>
        <w:rPr>
          <w:rFonts w:ascii="Times New Roman"/>
          <w:b w:val="false"/>
          <w:i w:val="false"/>
          <w:color w:val="ff0000"/>
          <w:sz w:val="28"/>
        </w:rPr>
        <w:t>№ 1351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 xml:space="preserve"> 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 xml:space="preserve"> 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1) "Жеке қосалқы шаруашылықтың бар екендігі туралы анықтама беру" </w:t>
      </w:r>
      <w:r>
        <w:rPr>
          <w:rFonts w:ascii="Times New Roman"/>
          <w:b w:val="false"/>
          <w:i w:val="false"/>
          <w:color w:val="000000"/>
          <w:sz w:val="28"/>
        </w:rPr>
        <w:t xml:space="preserve"> мемлекеттік көрсетілетін қызмет регламенті</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"Асыл тұқымды мал шаруашылығын дамытуды, мал шаруашылығы өнімінің өнімділігін және сапасын арттыруды субсидиялау" </w:t>
      </w:r>
      <w:r>
        <w:rPr>
          <w:rFonts w:ascii="Times New Roman"/>
          <w:b w:val="false"/>
          <w:i w:val="false"/>
          <w:color w:val="000000"/>
          <w:sz w:val="28"/>
        </w:rPr>
        <w:t xml:space="preserve"> мемлекеттік көрсетілетін қызмет регламенті</w:t>
      </w:r>
      <w:r>
        <w:rPr>
          <w:rFonts w:ascii="Times New Roman"/>
          <w:b w:val="false"/>
          <w:i w:val="false"/>
          <w:color w:val="000000"/>
          <w:sz w:val="28"/>
        </w:rPr>
        <w:t xml:space="preserve"> бекітілсін.</w:t>
      </w:r>
    </w:p>
    <w:bookmarkEnd w:id="3"/>
    <w:bookmarkStart w:name="z5" w:id="4"/>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С.С. Қожаниязовқа жүктелсін.</w:t>
      </w:r>
    </w:p>
    <w:bookmarkEnd w:id="4"/>
    <w:bookmarkStart w:name="z6" w:id="5"/>
    <w:p>
      <w:pPr>
        <w:spacing w:after="0"/>
        <w:ind w:left="0"/>
        <w:jc w:val="both"/>
      </w:pPr>
      <w:r>
        <w:rPr>
          <w:rFonts w:ascii="Times New Roman"/>
          <w:b w:val="false"/>
          <w:i w:val="false"/>
          <w:color w:val="000000"/>
          <w:sz w:val="28"/>
        </w:rPr>
        <w:t xml:space="preserve">
      3. Осы қаулы алғашқы ресми жарияланған күнінен кейін күнтізбелік он күн өткен соң қолданысқа енгізіледі. </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151 қаулысымен бекітілген</w:t>
            </w:r>
          </w:p>
        </w:tc>
      </w:tr>
    </w:tbl>
    <w:bookmarkStart w:name="z8" w:id="6"/>
    <w:p>
      <w:pPr>
        <w:spacing w:after="0"/>
        <w:ind w:left="0"/>
        <w:jc w:val="left"/>
      </w:pPr>
      <w:r>
        <w:rPr>
          <w:rFonts w:ascii="Times New Roman"/>
          <w:b/>
          <w:i w:val="false"/>
          <w:color w:val="000000"/>
        </w:rPr>
        <w:t xml:space="preserve"> "Жеке қосалқы шаруашылықтың бар екендігі туралы анықтама беру" мемлекеттік көрсетілетін қызмет регламенті</w:t>
      </w:r>
    </w:p>
    <w:bookmarkEnd w:id="6"/>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29.02.2016 </w:t>
      </w:r>
      <w:r>
        <w:rPr>
          <w:rFonts w:ascii="Times New Roman"/>
          <w:b w:val="false"/>
          <w:i w:val="false"/>
          <w:color w:val="ff0000"/>
          <w:sz w:val="28"/>
        </w:rPr>
        <w:t>№ 373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Көрсетілетін қызметті берушiнің атауы: кент, ауылдық округтер әкімдері (бұдан әрі – көрсетілетін қызметті беруші).</w:t>
      </w:r>
    </w:p>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қызметтің нәтижелерін беру: </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xml:space="preserve">
      2) "Азаматтарға арналған үкімет" мемлекеттік корпорациясы" коммерциялық емес акционерлік қоғамы (бұдан әрі - Мемлекеттік корпорация); </w:t>
      </w:r>
    </w:p>
    <w:p>
      <w:pPr>
        <w:spacing w:after="0"/>
        <w:ind w:left="0"/>
        <w:jc w:val="both"/>
      </w:pPr>
      <w:r>
        <w:rPr>
          <w:rFonts w:ascii="Times New Roman"/>
          <w:b w:val="false"/>
          <w:i w:val="false"/>
          <w:color w:val="000000"/>
          <w:sz w:val="28"/>
        </w:rPr>
        <w:t xml:space="preserve">
      3) www.e.gov.kz "электрондық үкімет" веб-порталы (бұдан әрі – портал) арқылы жүзеге асырылады. </w:t>
      </w:r>
    </w:p>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көрсетілетін қызметтің нәтижесі - жеке қосалқы шаруашылықтың бар екендігі туралы анықтама (бұдан әрі - анықтама). </w:t>
      </w:r>
    </w:p>
    <w:p>
      <w:pPr>
        <w:spacing w:after="0"/>
        <w:ind w:left="0"/>
        <w:jc w:val="both"/>
      </w:pPr>
      <w:r>
        <w:rPr>
          <w:rFonts w:ascii="Times New Roman"/>
          <w:b w:val="false"/>
          <w:i w:val="false"/>
          <w:color w:val="000000"/>
          <w:sz w:val="28"/>
        </w:rPr>
        <w:t>
      Мемлекеттік көрсетілетін қызметтің нәтижесін қағаз жеткізгіште алу үшін көрсетілетін қызметті берушіге жүгінген жағдайда, мемлекеттік көрсетілетін қызметтің нәтижесі электрондық нысанда рәсімделеді, басып шығарылады және көрсетілетін қызметті берушінің басшысының мөрімен және қолымен куәландырылады.</w:t>
      </w:r>
    </w:p>
    <w:p>
      <w:pPr>
        <w:spacing w:after="0"/>
        <w:ind w:left="0"/>
        <w:jc w:val="both"/>
      </w:pPr>
      <w:r>
        <w:rPr>
          <w:rFonts w:ascii="Times New Roman"/>
          <w:b w:val="false"/>
          <w:i w:val="false"/>
          <w:color w:val="000000"/>
          <w:sz w:val="28"/>
        </w:rPr>
        <w:t xml:space="preserve">
      Портал арқылы жүгінген кезде мемлекеттік көрсетілетін қызметтің нәтижесі көрсетілетін қызметті алушының "жеке кабинетіне" жолданады. </w:t>
      </w:r>
    </w:p>
    <w:p>
      <w:pPr>
        <w:spacing w:after="0"/>
        <w:ind w:left="0"/>
        <w:jc w:val="both"/>
      </w:pPr>
      <w:r>
        <w:rPr>
          <w:rFonts w:ascii="Times New Roman"/>
          <w:b w:val="false"/>
          <w:i w:val="false"/>
          <w:color w:val="000000"/>
          <w:sz w:val="28"/>
        </w:rPr>
        <w:t>
      4. Мемлекеттік көрсетілетін қызмет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Мемлекеттік корпорацияға "Мал шаруашылығы саласындағы мемлекеттік көрсетілетін қызметтер стандартын бекіту туралы" Қазақстан Республикасы ауыл шаруашылығы министірінің 2015 жылғы 28 сәуіріндегі № 3-2/378 бұйрығымен (нормативтік құқықтық актілерді мемлекеттік тіркеу Тізілімінде № 11284 болып тіркелген) бекітілген "Жеке қосалқы шаруашылықтың бар екендігі туралы анықтама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өтініш жолдауы.</w:t>
      </w:r>
    </w:p>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орындаудың ұзақтығы: </w:t>
      </w:r>
    </w:p>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өтінішті тіркейді және көрсетілетін қызметті берушінің басшысына ұсынады (бес минуттан аспайды);</w:t>
      </w:r>
    </w:p>
    <w:p>
      <w:pPr>
        <w:spacing w:after="0"/>
        <w:ind w:left="0"/>
        <w:jc w:val="both"/>
      </w:pPr>
      <w:r>
        <w:rPr>
          <w:rFonts w:ascii="Times New Roman"/>
          <w:b w:val="false"/>
          <w:i w:val="false"/>
          <w:color w:val="000000"/>
          <w:sz w:val="28"/>
        </w:rPr>
        <w:t>
      3) көрсетілетін қызметті берушінің басшысы өтінішті қарайды және көрсетілетін қызметті берушінің орындаушысына жолдайды (бес минуттан аспайды);</w:t>
      </w:r>
    </w:p>
    <w:p>
      <w:pPr>
        <w:spacing w:after="0"/>
        <w:ind w:left="0"/>
        <w:jc w:val="both"/>
      </w:pPr>
      <w:r>
        <w:rPr>
          <w:rFonts w:ascii="Times New Roman"/>
          <w:b w:val="false"/>
          <w:i w:val="false"/>
          <w:color w:val="000000"/>
          <w:sz w:val="28"/>
        </w:rPr>
        <w:t>
      4) көрсетілетін қызметті берушінің орындаушысы өтінішті қарайды, анықтама дайындайды және көрсетілетін қызметті берушінің басшысына ұсынады (он минуттан аспайды);</w:t>
      </w:r>
    </w:p>
    <w:p>
      <w:pPr>
        <w:spacing w:after="0"/>
        <w:ind w:left="0"/>
        <w:jc w:val="both"/>
      </w:pPr>
      <w:r>
        <w:rPr>
          <w:rFonts w:ascii="Times New Roman"/>
          <w:b w:val="false"/>
          <w:i w:val="false"/>
          <w:color w:val="000000"/>
          <w:sz w:val="28"/>
        </w:rPr>
        <w:t>
      5) көрсетілетін қызметті берушінің басшысы анықтамаға қол қояды және көрсетілетін қызметті берушінің кеңсе қызметкеріне жолдайды (бес минуттан аспайды);</w:t>
      </w:r>
    </w:p>
    <w:p>
      <w:pPr>
        <w:spacing w:after="0"/>
        <w:ind w:left="0"/>
        <w:jc w:val="both"/>
      </w:pPr>
      <w:r>
        <w:rPr>
          <w:rFonts w:ascii="Times New Roman"/>
          <w:b w:val="false"/>
          <w:i w:val="false"/>
          <w:color w:val="000000"/>
          <w:sz w:val="28"/>
        </w:rPr>
        <w:t>
      6) көрсетілетін қызметті берушінің кеңсе қызметкері анықтаманы тіркейді және көрсетілетін қызметті алушыға не оның өкіліне береді (бес минуттан аспайды).</w:t>
      </w:r>
    </w:p>
    <w:p>
      <w:pPr>
        <w:spacing w:after="0"/>
        <w:ind w:left="0"/>
        <w:jc w:val="both"/>
      </w:pPr>
      <w:r>
        <w:rPr>
          <w:rFonts w:ascii="Times New Roman"/>
          <w:b w:val="false"/>
          <w:i w:val="false"/>
          <w:color w:val="000000"/>
          <w:sz w:val="28"/>
        </w:rPr>
        <w:t xml:space="preserve">
      Келесі рәсімді (іс-қимылды) орындауды бастауға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 (қызметкерлері) мен өзге ұйымдардың тізбесі: </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орындаушысы;</w:t>
      </w:r>
    </w:p>
    <w:p>
      <w:pPr>
        <w:spacing w:after="0"/>
        <w:ind w:left="0"/>
        <w:jc w:val="both"/>
      </w:pPr>
      <w:r>
        <w:rPr>
          <w:rFonts w:ascii="Times New Roman"/>
          <w:b w:val="false"/>
          <w:i w:val="false"/>
          <w:color w:val="000000"/>
          <w:sz w:val="28"/>
        </w:rPr>
        <w:t>
      4) Мемлекеттік корпорация қызметкері.</w:t>
      </w:r>
    </w:p>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(қызметкерлері)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мемлекеттік қызмет көрсету процесінде Мемлекеттік корпорациямен және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 </w:t>
      </w:r>
    </w:p>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p>
      <w:pPr>
        <w:spacing w:after="0"/>
        <w:ind w:left="0"/>
        <w:jc w:val="both"/>
      </w:pPr>
      <w:r>
        <w:rPr>
          <w:rFonts w:ascii="Times New Roman"/>
          <w:b w:val="false"/>
          <w:i w:val="false"/>
          <w:color w:val="000000"/>
          <w:sz w:val="28"/>
        </w:rPr>
        <w:t xml:space="preserve">
      жеке басын куәландыратын құжат (жеке басын сәйкестендіру үшін талап етіледі);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жеке басын куәландыратын құжаттар туралы мәліметтерді Мемлекеттік корпорация қызметкері тиісті мемлекеттік ақпараттық жүйелерден "электрондық үкімет" шлюзі арқылы алады;</w:t>
      </w:r>
    </w:p>
    <w:p>
      <w:pPr>
        <w:spacing w:after="0"/>
        <w:ind w:left="0"/>
        <w:jc w:val="both"/>
      </w:pPr>
      <w:r>
        <w:rPr>
          <w:rFonts w:ascii="Times New Roman"/>
          <w:b w:val="false"/>
          <w:i w:val="false"/>
          <w:color w:val="000000"/>
          <w:sz w:val="28"/>
        </w:rPr>
        <w:t>
      көрсетілетін қызметті алушыдан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көрсетілетін қызметті Мемлекеттік корпорация арқылы алған кезде көрсетілетін қызметті алушы не оның өкілі ақпараттық жүйелерде қамтылған заңмен қорғалатын құпияны құрайтын мәліметтерді пайдалануға жазбаша келісім береді;</w:t>
      </w:r>
    </w:p>
    <w:p>
      <w:pPr>
        <w:spacing w:after="0"/>
        <w:ind w:left="0"/>
        <w:jc w:val="both"/>
      </w:pPr>
      <w:r>
        <w:rPr>
          <w:rFonts w:ascii="Times New Roman"/>
          <w:b w:val="false"/>
          <w:i w:val="false"/>
          <w:color w:val="000000"/>
          <w:sz w:val="28"/>
        </w:rPr>
        <w:t xml:space="preserve">
      2) Мемлекеттік корпорация қызметкері өзінің электронды цифрлық қолтаңбасы (бұдан әрі – ЭЦҚ) арқылы порталға көрсетілетін қызметті алушының деректерін тіркейді, анықтаманы басып шығарады және көрсетілетін қызметті алушыға не оның өкіліне береді, көрсетілетін қызметті алушы не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емес топтамасын ұсынған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құжаттарды қабылдаудан бас тарту туралы қолхат береді (отыз минуттан аспайды).</w:t>
      </w:r>
    </w:p>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парольдің көмегі арқылы порталда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көрсетілетін қызметті беруші электронды мемлекеттік көрсетілетін қызметті алу үшін порталда ЖСН және парольді (расталу үдерісі) енгізеді;</w:t>
      </w:r>
    </w:p>
    <w:p>
      <w:pPr>
        <w:spacing w:after="0"/>
        <w:ind w:left="0"/>
        <w:jc w:val="both"/>
      </w:pPr>
      <w:r>
        <w:rPr>
          <w:rFonts w:ascii="Times New Roman"/>
          <w:b w:val="false"/>
          <w:i w:val="false"/>
          <w:color w:val="000000"/>
          <w:sz w:val="28"/>
        </w:rPr>
        <w:t>
      3) ЖСН мен пароль енгізілгеннен кейін порталда ЖСН және пароль арқылы тіркелген көрсетілетін қызметті алушы туралы деректердің шынайылығы тексеріледі;</w:t>
      </w:r>
    </w:p>
    <w:p>
      <w:pPr>
        <w:spacing w:after="0"/>
        <w:ind w:left="0"/>
        <w:jc w:val="both"/>
      </w:pPr>
      <w:r>
        <w:rPr>
          <w:rFonts w:ascii="Times New Roman"/>
          <w:b w:val="false"/>
          <w:i w:val="false"/>
          <w:color w:val="000000"/>
          <w:sz w:val="28"/>
        </w:rPr>
        <w:t>
      4) көрсетілетін қызметті алушы "Жеке қосалқы шаруашылықтың бар екендігі туралы анықтама беру" қызметін таңдайды, осы кезде экранға қызмет көрсету үшін электронды сұраныс нысаны шығады және көрсетілетін қызметті алушы оның құрылымы мен форматтық талаптарын ескере отырып, берілген нысанды толтырады (деректерді енгізу);</w:t>
      </w:r>
    </w:p>
    <w:p>
      <w:pPr>
        <w:spacing w:after="0"/>
        <w:ind w:left="0"/>
        <w:jc w:val="both"/>
      </w:pPr>
      <w:r>
        <w:rPr>
          <w:rFonts w:ascii="Times New Roman"/>
          <w:b w:val="false"/>
          <w:i w:val="false"/>
          <w:color w:val="000000"/>
          <w:sz w:val="28"/>
        </w:rPr>
        <w:t xml:space="preserve">
      5) көрсетілетін қызметті алушы өзінің ЭЦҚ-сы арқылы электронды мемлекеттік қызметті көрсетуге толтырылған сұраныстың нысанына қол қояды; </w:t>
      </w:r>
    </w:p>
    <w:p>
      <w:pPr>
        <w:spacing w:after="0"/>
        <w:ind w:left="0"/>
        <w:jc w:val="both"/>
      </w:pPr>
      <w:r>
        <w:rPr>
          <w:rFonts w:ascii="Times New Roman"/>
          <w:b w:val="false"/>
          <w:i w:val="false"/>
          <w:color w:val="000000"/>
          <w:sz w:val="28"/>
        </w:rPr>
        <w:t>
      6) порталда ЭЦҚ тіркеу куәлігінің жарамдылық мерзімі және қайтарылып алынған (жойылған) тізімінде болмауы, сондай-ақ, сәйкестендіру деректерінің (сұраныста көрсетілген ЖСН мен ЭЦҚ тіркеу куәлігінде көрсетілген ЖСН арасындағы) сәйкестігі тексеріледі;</w:t>
      </w:r>
    </w:p>
    <w:p>
      <w:pPr>
        <w:spacing w:after="0"/>
        <w:ind w:left="0"/>
        <w:jc w:val="both"/>
      </w:pPr>
      <w:r>
        <w:rPr>
          <w:rFonts w:ascii="Times New Roman"/>
          <w:b w:val="false"/>
          <w:i w:val="false"/>
          <w:color w:val="000000"/>
          <w:sz w:val="28"/>
        </w:rPr>
        <w:t>
      7) ЭЦҚ қойылған электрондық құжат (көрсетілетін қызметті алушының сұранысы) "электрондық үкіметтің шлюзі"/"электрондық үкіметтің өңірлік шлюзі" арқылы электрондық тізілімге жолданады;</w:t>
      </w:r>
    </w:p>
    <w:p>
      <w:pPr>
        <w:spacing w:after="0"/>
        <w:ind w:left="0"/>
        <w:jc w:val="both"/>
      </w:pPr>
      <w:r>
        <w:rPr>
          <w:rFonts w:ascii="Times New Roman"/>
          <w:b w:val="false"/>
          <w:i w:val="false"/>
          <w:color w:val="000000"/>
          <w:sz w:val="28"/>
        </w:rPr>
        <w:t xml:space="preserve">
      8) мемлекеттік көрсетілетін қызмет нәтижесінің жауабы - анықтама немесе электронды реестрде мәліметтердің жоқтығы жөніндегі көрсетілетін қызметті берушіге жүгіну туралы өтініші бар жауап қалыптастырылады және көрсетілетін қызметті алушының не оның өкілінің "жеке кабинетіне" жолданады. </w:t>
      </w:r>
    </w:p>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 бар екендігі туралы анықтама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9"/>
        <w:gridCol w:w="4520"/>
        <w:gridCol w:w="1265"/>
        <w:gridCol w:w="1265"/>
        <w:gridCol w:w="1454"/>
        <w:gridCol w:w="1457"/>
        <w:gridCol w:w="1650"/>
      </w:tblGrid>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тіркейді</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w:t>
            </w:r>
            <w:r>
              <w:br/>
            </w:r>
            <w:r>
              <w:rPr>
                <w:rFonts w:ascii="Times New Roman"/>
                <w:b w:val="false"/>
                <w:i w:val="false"/>
                <w:color w:val="000000"/>
                <w:sz w:val="20"/>
              </w:rPr>
              <w:t>
қарайды</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қарайды және анықтама дайындайды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w:t>
            </w:r>
            <w:r>
              <w:br/>
            </w:r>
            <w:r>
              <w:rPr>
                <w:rFonts w:ascii="Times New Roman"/>
                <w:b w:val="false"/>
                <w:i w:val="false"/>
                <w:color w:val="000000"/>
                <w:sz w:val="20"/>
              </w:rPr>
              <w:t>
қол қояды</w:t>
            </w:r>
            <w:r>
              <w:br/>
            </w:r>
            <w:r>
              <w:rPr>
                <w:rFonts w:ascii="Times New Roman"/>
                <w:b w:val="false"/>
                <w:i w:val="false"/>
                <w:color w:val="000000"/>
                <w:sz w:val="20"/>
              </w:rPr>
              <w:t>
 </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w:t>
            </w:r>
            <w:r>
              <w:br/>
            </w:r>
            <w:r>
              <w:rPr>
                <w:rFonts w:ascii="Times New Roman"/>
                <w:b w:val="false"/>
                <w:i w:val="false"/>
                <w:color w:val="000000"/>
                <w:sz w:val="20"/>
              </w:rPr>
              <w:t>
тіркейді</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көрсетілетін қызметті берушінің басшысына ұсынады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көрсетілетін қызметті берушінің орындаушысына жолдайды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басшысына ұсынады</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кеңсе қызметкеріне жолдайды</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көрсетілетін қызметті алушыға не оның өкіліне береді </w:t>
            </w:r>
          </w:p>
        </w:tc>
      </w:tr>
      <w:tr>
        <w:trPr>
          <w:trHeight w:val="30" w:hRule="atLeast"/>
        </w:trPr>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минуттан аспайды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минуттан аспайды</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минуттан аспайды</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минуттан аспайды</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минуттан аспайды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 бар екендігі туралы анықтама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6289"/>
        <w:gridCol w:w="5052"/>
      </w:tblGrid>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r>
              <w:br/>
            </w:r>
            <w:r>
              <w:rPr>
                <w:rFonts w:ascii="Times New Roman"/>
                <w:b w:val="false"/>
                <w:i w:val="false"/>
                <w:color w:val="000000"/>
                <w:sz w:val="20"/>
              </w:rPr>
              <w:t>
 </w:t>
            </w:r>
          </w:p>
        </w:tc>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өзінің ЭЦҚ-сы арқылы порталда көрсетілетін қызметті алушының деректерін тіркейді немесе құжаттарды қабылдаудан бас тарту туралы қолхат береді</w:t>
            </w: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басып шығарады және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 бар екендігі туралы анықтама беру" мемлекеттік көрсетілетін қызмет регламентіне 3- қосымша</w:t>
            </w:r>
          </w:p>
        </w:tc>
      </w:tr>
    </w:tbl>
    <w:p>
      <w:pPr>
        <w:spacing w:after="0"/>
        <w:ind w:left="0"/>
        <w:jc w:val="left"/>
      </w:pPr>
      <w:r>
        <w:rPr>
          <w:rFonts w:ascii="Times New Roman"/>
          <w:b/>
          <w:i w:val="false"/>
          <w:color w:val="000000"/>
        </w:rPr>
        <w:t xml:space="preserve"> Әрбір рәсімнің (іс-қимылдың) ұзақтығын көрсетіле отырып, құрылымдық бөлімшелер (қызметкерлер) арасындағы рәсімдер (іс-қимылдар) реттілігінің сипаттамасы </w:t>
      </w:r>
    </w:p>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не оның өкілі Мемлекеттік корпорацияға жүгінген кезде: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 бар екендігі туралы анықтама беру" мемлекеттік көрсетілетін қызмет регламентіне 4-қосымша</w:t>
            </w:r>
          </w:p>
        </w:tc>
      </w:tr>
    </w:tbl>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 бар екендігі туралы анықтама беру" мемлекеттік көрсетілетін қызмет регламентіне 5-қосымша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p>
      <w:pPr>
        <w:spacing w:after="0"/>
        <w:ind w:left="0"/>
        <w:jc w:val="left"/>
      </w:pPr>
      <w:r>
        <w:br/>
      </w:r>
    </w:p>
    <w:p>
      <w:pPr>
        <w:spacing w:after="0"/>
        <w:ind w:left="0"/>
        <w:jc w:val="both"/>
      </w:pPr>
      <w:r>
        <w:drawing>
          <wp:inline distT="0" distB="0" distL="0" distR="0">
            <wp:extent cx="72263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263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белгілемелер: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151 қаулысымен бекітілген</w:t>
            </w:r>
          </w:p>
        </w:tc>
      </w:tr>
    </w:tbl>
    <w:bookmarkStart w:name="z12" w:id="7"/>
    <w:p>
      <w:pPr>
        <w:spacing w:after="0"/>
        <w:ind w:left="0"/>
        <w:jc w:val="left"/>
      </w:pPr>
      <w:r>
        <w:rPr>
          <w:rFonts w:ascii="Times New Roman"/>
          <w:b/>
          <w:i w:val="false"/>
          <w:color w:val="000000"/>
        </w:rPr>
        <w:t xml:space="preserve"> "Асыл тұқымды мал шаруашылығын дамытуды, мал шаруашылығы өнімінің өнімділігін және сапасын арттыруды субсидиялау" мемлекеттік көрсетілетін қызмет регламенті</w:t>
      </w:r>
    </w:p>
    <w:bookmarkEnd w:id="7"/>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28.09.2017 </w:t>
      </w:r>
      <w:r>
        <w:rPr>
          <w:rFonts w:ascii="Times New Roman"/>
          <w:b w:val="false"/>
          <w:i w:val="false"/>
          <w:color w:val="ff0000"/>
          <w:sz w:val="28"/>
        </w:rPr>
        <w:t>№ 885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3" w:id="8"/>
    <w:p>
      <w:pPr>
        <w:spacing w:after="0"/>
        <w:ind w:left="0"/>
        <w:jc w:val="left"/>
      </w:pPr>
      <w:r>
        <w:rPr>
          <w:rFonts w:ascii="Times New Roman"/>
          <w:b/>
          <w:i w:val="false"/>
          <w:color w:val="000000"/>
        </w:rPr>
        <w:t xml:space="preserve"> 1. Жалпы ережелер</w:t>
      </w:r>
    </w:p>
    <w:bookmarkEnd w:id="8"/>
    <w:bookmarkStart w:name="z14" w:id="9"/>
    <w:p>
      <w:pPr>
        <w:spacing w:after="0"/>
        <w:ind w:left="0"/>
        <w:jc w:val="both"/>
      </w:pPr>
      <w:r>
        <w:rPr>
          <w:rFonts w:ascii="Times New Roman"/>
          <w:b w:val="false"/>
          <w:i w:val="false"/>
          <w:color w:val="000000"/>
          <w:sz w:val="28"/>
        </w:rPr>
        <w:t>
      1. Көрсетілетін қызметті берушiнің атауы: аудандардың, облыстық маңызы бар қаланың ауыл шаруашылығы бөлімдері (бұдан әрі – көрсетілетін қызметті беруші) және "Қызылорда облысының ауыл шаруашылығы басқармасы" мемлекеттік мекемесі (бұдан әрі - басқарма).</w:t>
      </w:r>
    </w:p>
    <w:bookmarkEnd w:id="9"/>
    <w:bookmarkStart w:name="z15" w:id="10"/>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10"/>
    <w:bookmarkStart w:name="z16" w:id="11"/>
    <w:p>
      <w:pPr>
        <w:spacing w:after="0"/>
        <w:ind w:left="0"/>
        <w:jc w:val="both"/>
      </w:pPr>
      <w:r>
        <w:rPr>
          <w:rFonts w:ascii="Times New Roman"/>
          <w:b w:val="false"/>
          <w:i w:val="false"/>
          <w:color w:val="000000"/>
          <w:sz w:val="28"/>
        </w:rPr>
        <w:t>
      мал шаруашылығының өнімділігін және өнім сапасын арттыру бағыты бойынша субсидиялау кезінде:</w:t>
      </w:r>
    </w:p>
    <w:bookmarkEnd w:id="11"/>
    <w:bookmarkStart w:name="z17" w:id="1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2"/>
    <w:bookmarkStart w:name="z18" w:id="13"/>
    <w:p>
      <w:pPr>
        <w:spacing w:after="0"/>
        <w:ind w:left="0"/>
        <w:jc w:val="both"/>
      </w:pPr>
      <w:r>
        <w:rPr>
          <w:rFonts w:ascii="Times New Roman"/>
          <w:b w:val="false"/>
          <w:i w:val="false"/>
          <w:color w:val="000000"/>
          <w:sz w:val="28"/>
        </w:rPr>
        <w:t>
      2) көрсетілетін қызметті берушінің кеңсесі;</w:t>
      </w:r>
    </w:p>
    <w:bookmarkEnd w:id="13"/>
    <w:bookmarkStart w:name="z19" w:id="14"/>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14"/>
    <w:bookmarkStart w:name="z20" w:id="15"/>
    <w:p>
      <w:pPr>
        <w:spacing w:after="0"/>
        <w:ind w:left="0"/>
        <w:jc w:val="both"/>
      </w:pPr>
      <w:r>
        <w:rPr>
          <w:rFonts w:ascii="Times New Roman"/>
          <w:b w:val="false"/>
          <w:i w:val="false"/>
          <w:color w:val="000000"/>
          <w:sz w:val="28"/>
        </w:rPr>
        <w:t>
      асыл тұқымды мал шаруашылығын дамыту бағыты бойынша субсидиялау www.plem.kz селекциялық және асыл тұқымдық жұмыстың бірыңғай ақпараттық базасы (бұдан әрі – АТЖ) арқылы жүзеге асырылады.</w:t>
      </w:r>
    </w:p>
    <w:bookmarkEnd w:id="15"/>
    <w:bookmarkStart w:name="z21" w:id="16"/>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16"/>
    <w:bookmarkStart w:name="z22" w:id="17"/>
    <w:p>
      <w:pPr>
        <w:spacing w:after="0"/>
        <w:ind w:left="0"/>
        <w:jc w:val="both"/>
      </w:pPr>
      <w:r>
        <w:rPr>
          <w:rFonts w:ascii="Times New Roman"/>
          <w:b w:val="false"/>
          <w:i w:val="false"/>
          <w:color w:val="000000"/>
          <w:sz w:val="28"/>
        </w:rPr>
        <w:t xml:space="preserve">
      3. Мемлекеттік көрсетілетін қызмет нәтижесі – "Мал шаруашылығы саласындағы мемлекеттік көрсетілетін қызметтер стандарттарын бекіту туралы" Қазақстан Республикасы Ауыл шаруашылығы министрінің 2015 жылғы 28 сәуірдегі №3-2/378 бұйрығымен (нормативтік құқықтық актілерді мемлекеттік тіркеу Тізілімінде 11284 нөмірімен тіркелген) бекітілген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субсидия алуға өтінімді қарастыру нәтижелері туралы хабарлама (бұдан әрі – субсидиялау туралы хабарлама) немесе стандарттың </w:t>
      </w:r>
      <w:r>
        <w:rPr>
          <w:rFonts w:ascii="Times New Roman"/>
          <w:b w:val="false"/>
          <w:i w:val="false"/>
          <w:color w:val="000000"/>
          <w:sz w:val="28"/>
        </w:rPr>
        <w:t>10-1-тармағында</w:t>
      </w:r>
      <w:r>
        <w:rPr>
          <w:rFonts w:ascii="Times New Roman"/>
          <w:b w:val="false"/>
          <w:i w:val="false"/>
          <w:color w:val="000000"/>
          <w:sz w:val="28"/>
        </w:rPr>
        <w:t xml:space="preserve"> көрсетілген негіздер бойынша бас тарту туралы дәлелді жауабы.</w:t>
      </w:r>
    </w:p>
    <w:bookmarkEnd w:id="17"/>
    <w:bookmarkStart w:name="z23" w:id="18"/>
    <w:p>
      <w:pPr>
        <w:spacing w:after="0"/>
        <w:ind w:left="0"/>
        <w:jc w:val="both"/>
      </w:pPr>
      <w:r>
        <w:rPr>
          <w:rFonts w:ascii="Times New Roman"/>
          <w:b w:val="false"/>
          <w:i w:val="false"/>
          <w:color w:val="000000"/>
          <w:sz w:val="28"/>
        </w:rPr>
        <w:t>
      Портал арқылы жүгінгенде көрсетілетін қызметті алушыға мемлекеттік көрсетілетін қызметтің нәтижесі "жеке кабинетке" көрсетілетін қызметті берушінің уәкілетті тұлғасының электронды цифрлық колтаңбасы (бұдан әрі - ЭЦҚ) қойылған электронды құжат түрінде жіберіледі.</w:t>
      </w:r>
    </w:p>
    <w:bookmarkEnd w:id="18"/>
    <w:bookmarkStart w:name="z24" w:id="19"/>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19"/>
    <w:bookmarkStart w:name="z25" w:id="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0"/>
    <w:bookmarkStart w:name="z26" w:id="2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немесе Мемлекеттік корпорацияға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өтінім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тізбесімен қоса (бұдан әрі – құжаттар) ұсынуы немесе портал арқылы электрондық құжат нысанындағы сұраныс жолдауы.</w:t>
      </w:r>
    </w:p>
    <w:bookmarkEnd w:id="21"/>
    <w:bookmarkStart w:name="z27" w:id="2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2"/>
    <w:bookmarkStart w:name="z28" w:id="23"/>
    <w:p>
      <w:pPr>
        <w:spacing w:after="0"/>
        <w:ind w:left="0"/>
        <w:jc w:val="both"/>
      </w:pPr>
      <w:r>
        <w:rPr>
          <w:rFonts w:ascii="Times New Roman"/>
          <w:b w:val="false"/>
          <w:i w:val="false"/>
          <w:color w:val="000000"/>
          <w:sz w:val="28"/>
        </w:rPr>
        <w:t>
      мал шаруашылығының өнімділігін және өнім сапасын арттыру бағыты бойынша субсидиялау кезінде:</w:t>
      </w:r>
    </w:p>
    <w:bookmarkEnd w:id="23"/>
    <w:bookmarkStart w:name="z29" w:id="24"/>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өтінімді ұсынады; </w:t>
      </w:r>
    </w:p>
    <w:bookmarkEnd w:id="24"/>
    <w:bookmarkStart w:name="z30" w:id="25"/>
    <w:p>
      <w:pPr>
        <w:spacing w:after="0"/>
        <w:ind w:left="0"/>
        <w:jc w:val="both"/>
      </w:pPr>
      <w:r>
        <w:rPr>
          <w:rFonts w:ascii="Times New Roman"/>
          <w:b w:val="false"/>
          <w:i w:val="false"/>
          <w:color w:val="000000"/>
          <w:sz w:val="28"/>
        </w:rPr>
        <w:t>
      2) көрсетілетін қызметті берушінің кеңсе қызметкері өтінімді тіркейді, көрсетілетін қызметті алушыға құжаттарды қабылдаған күні мен уақыты көрсетілген, көрсетілетін қызметті берушінің кеңсесінде тіркеу туралы белгі қойылған өтінім көшірмесін (бұдан әрі – өтінімнің көшірмесі) береді және құжаттарды көрсетілетін қызметті берушінің басшысына ұсынады (отыз минуттан аспайды);</w:t>
      </w:r>
    </w:p>
    <w:bookmarkEnd w:id="25"/>
    <w:bookmarkStart w:name="z31" w:id="26"/>
    <w:p>
      <w:pPr>
        <w:spacing w:after="0"/>
        <w:ind w:left="0"/>
        <w:jc w:val="both"/>
      </w:pPr>
      <w:r>
        <w:rPr>
          <w:rFonts w:ascii="Times New Roman"/>
          <w:b w:val="false"/>
          <w:i w:val="false"/>
          <w:color w:val="000000"/>
          <w:sz w:val="28"/>
        </w:rPr>
        <w:t>
      3) көрсетілетін қызметті берушінің басшысы өтінімді қарайды және көрсетілетін қызметті берушінің орындаушысына жолдайды (отыз минуттан аспайды);</w:t>
      </w:r>
    </w:p>
    <w:bookmarkEnd w:id="26"/>
    <w:bookmarkStart w:name="z32" w:id="27"/>
    <w:p>
      <w:pPr>
        <w:spacing w:after="0"/>
        <w:ind w:left="0"/>
        <w:jc w:val="both"/>
      </w:pPr>
      <w:r>
        <w:rPr>
          <w:rFonts w:ascii="Times New Roman"/>
          <w:b w:val="false"/>
          <w:i w:val="false"/>
          <w:color w:val="000000"/>
          <w:sz w:val="28"/>
        </w:rPr>
        <w:t xml:space="preserve">
      4) көрсетілетін қызметті берушінің орындаушысы өтінімді тігілген, нөмірленген және мөрмен бекітілген арнайы журналға (бұдан әрі - журнал) тіркейді, өтінімнің Қазақстан Республикасы Премьер-Министрінің орынбасары - Қазақстан Республикасы Ауыл шаруашылығы министрінің 2017 жылғы 27 қаңтардағы №30 бұйрығымен (нормативтік құқықтық актілерді мемлекеттік тіркеу Тізілімінде 14813 нөмірімен тіркелген) бекітілген "Асыл тұқымды мал шаруашылығын дамытуды, мал шаруашылығының өнімділігін және өнім сапасын арттыруды субсидиялау қағидаларын бекіту туралы" </w:t>
      </w:r>
      <w:r>
        <w:rPr>
          <w:rFonts w:ascii="Times New Roman"/>
          <w:b w:val="false"/>
          <w:i w:val="false"/>
          <w:color w:val="000000"/>
          <w:sz w:val="28"/>
        </w:rPr>
        <w:t>қағидасында</w:t>
      </w:r>
      <w:r>
        <w:rPr>
          <w:rFonts w:ascii="Times New Roman"/>
          <w:b w:val="false"/>
          <w:i w:val="false"/>
          <w:color w:val="000000"/>
          <w:sz w:val="28"/>
        </w:rPr>
        <w:t xml:space="preserve"> (бұдан әрі – қағида) белгіленген талаптарға сәйкестігін тексереді, қажеттілік туындаған жағдайда көрсетілетін қызметті алушының қызмет орнына барады. </w:t>
      </w:r>
      <w:r>
        <w:rPr>
          <w:rFonts w:ascii="Times New Roman"/>
          <w:b w:val="false"/>
          <w:i w:val="false"/>
          <w:color w:val="000000"/>
          <w:sz w:val="28"/>
        </w:rPr>
        <w:t>Қағиданың</w:t>
      </w:r>
      <w:r>
        <w:rPr>
          <w:rFonts w:ascii="Times New Roman"/>
          <w:b w:val="false"/>
          <w:i w:val="false"/>
          <w:color w:val="000000"/>
          <w:sz w:val="28"/>
        </w:rPr>
        <w:t xml:space="preserve"> өлшемшарттары мен талаптарына сәйкес келмеген жағдайда, өтінім сәйкессіздіктердің дәлелді негіздемесі бар ілеспе хатымен көрсетілетін қызметті алушыға қайтарылады (бес жұмыс күні ішінде); </w:t>
      </w:r>
    </w:p>
    <w:bookmarkEnd w:id="27"/>
    <w:bookmarkStart w:name="z33" w:id="28"/>
    <w:p>
      <w:pPr>
        <w:spacing w:after="0"/>
        <w:ind w:left="0"/>
        <w:jc w:val="both"/>
      </w:pPr>
      <w:r>
        <w:rPr>
          <w:rFonts w:ascii="Times New Roman"/>
          <w:b w:val="false"/>
          <w:i w:val="false"/>
          <w:color w:val="000000"/>
          <w:sz w:val="28"/>
        </w:rPr>
        <w:t xml:space="preserve">
      5) өтінім </w:t>
      </w:r>
      <w:r>
        <w:rPr>
          <w:rFonts w:ascii="Times New Roman"/>
          <w:b w:val="false"/>
          <w:i w:val="false"/>
          <w:color w:val="000000"/>
          <w:sz w:val="28"/>
        </w:rPr>
        <w:t>Қағидада</w:t>
      </w:r>
      <w:r>
        <w:rPr>
          <w:rFonts w:ascii="Times New Roman"/>
          <w:b w:val="false"/>
          <w:i w:val="false"/>
          <w:color w:val="000000"/>
          <w:sz w:val="28"/>
        </w:rPr>
        <w:t xml:space="preserve"> белгіленген өлшемшарттар мен талаптарға сәйкес келген жағдайда көрсетілетін қызметті берушінің орындаушысы аудан бойынша жиынтық акті (бұдан әрі - жиынтық акт) толтырады, бекітілген жиынтық акті мен екінші деңгейдегі банктің немесе поштаның Ұлттық операторының ағымдағы шоттың бар болуы туралы анықтамасының (бұдан әрі – ағымдағы банктегі есеп шоты туралы анықтама) электрондық көшірмесін басқармаға жолдайды (бір жұмыс күні ішінде); </w:t>
      </w:r>
    </w:p>
    <w:bookmarkEnd w:id="28"/>
    <w:bookmarkStart w:name="z34" w:id="29"/>
    <w:p>
      <w:pPr>
        <w:spacing w:after="0"/>
        <w:ind w:left="0"/>
        <w:jc w:val="both"/>
      </w:pPr>
      <w:r>
        <w:rPr>
          <w:rFonts w:ascii="Times New Roman"/>
          <w:b w:val="false"/>
          <w:i w:val="false"/>
          <w:color w:val="000000"/>
          <w:sz w:val="28"/>
        </w:rPr>
        <w:t xml:space="preserve">
      6) басқарманың кеңсе қызметкері құжаттар мен жиынтық актіні тіркейді және басқарманың басшысына ұсынады (отыз минуттан аспайды); </w:t>
      </w:r>
    </w:p>
    <w:bookmarkEnd w:id="29"/>
    <w:bookmarkStart w:name="z35" w:id="30"/>
    <w:p>
      <w:pPr>
        <w:spacing w:after="0"/>
        <w:ind w:left="0"/>
        <w:jc w:val="both"/>
      </w:pPr>
      <w:r>
        <w:rPr>
          <w:rFonts w:ascii="Times New Roman"/>
          <w:b w:val="false"/>
          <w:i w:val="false"/>
          <w:color w:val="000000"/>
          <w:sz w:val="28"/>
        </w:rPr>
        <w:t>
      7) басқарма басшысы құжаттар мен жиынтық актіні қарайды және басқарманың орындаушысына жолдайды (отыз минуттан аспайды);</w:t>
      </w:r>
    </w:p>
    <w:bookmarkEnd w:id="30"/>
    <w:bookmarkStart w:name="z36" w:id="31"/>
    <w:p>
      <w:pPr>
        <w:spacing w:after="0"/>
        <w:ind w:left="0"/>
        <w:jc w:val="both"/>
      </w:pPr>
      <w:r>
        <w:rPr>
          <w:rFonts w:ascii="Times New Roman"/>
          <w:b w:val="false"/>
          <w:i w:val="false"/>
          <w:color w:val="000000"/>
          <w:sz w:val="28"/>
        </w:rPr>
        <w:t xml:space="preserve">
      8) басқарма орындаушысы жиынтық актілерді мал шаруашылығының өнімділігін және өнім сапасын артыруды субсидиялау бағыты бойынша жиынтық актілерді тіркеу журналына (бұдан әрі – журнал) тіркейді, барлық деректердің болуы және толықтығы тұрғысынан қарайды, сәйкес келмеген жағдайда - қайтару себептерін көрсете отырып, жиынтық актіні пысықтау үшін көрсетілетін қызметті берушіге қайтарады (бұдан әрі – пысықтауға қайтару) (үш жұмыс күні ішінде); </w:t>
      </w:r>
    </w:p>
    <w:bookmarkEnd w:id="31"/>
    <w:bookmarkStart w:name="z37" w:id="32"/>
    <w:p>
      <w:pPr>
        <w:spacing w:after="0"/>
        <w:ind w:left="0"/>
        <w:jc w:val="both"/>
      </w:pPr>
      <w:r>
        <w:rPr>
          <w:rFonts w:ascii="Times New Roman"/>
          <w:b w:val="false"/>
          <w:i w:val="false"/>
          <w:color w:val="000000"/>
          <w:sz w:val="28"/>
        </w:rPr>
        <w:t xml:space="preserve">
      9) көрсетілетін қызметті берушінің орындаушысы түзетілген және толықтырылған жиынтық актіні басқармаға қайта ұсынады, мүмкін болмаған жағдайда, қайтарып беру себептерін жазбаша көрсете отырып, құжаттарды көрсетілетін қызметті алушыға қайтарады (екі жұмыс күні ішінде); </w:t>
      </w:r>
    </w:p>
    <w:bookmarkEnd w:id="32"/>
    <w:bookmarkStart w:name="z38" w:id="33"/>
    <w:p>
      <w:pPr>
        <w:spacing w:after="0"/>
        <w:ind w:left="0"/>
        <w:jc w:val="both"/>
      </w:pPr>
      <w:r>
        <w:rPr>
          <w:rFonts w:ascii="Times New Roman"/>
          <w:b w:val="false"/>
          <w:i w:val="false"/>
          <w:color w:val="000000"/>
          <w:sz w:val="28"/>
        </w:rPr>
        <w:t xml:space="preserve">
      10) басқарманың орындаушысы деректер сәйкес келген жағдайда бағыттардың басымдығын, жиынтық актілердің келіп түсу хронологиясын сақтай отырып тиесілі субсидиялардың көлемін көрсете отырып, облыс бойынша жиынтық акт толтырады (екі жұмыс күні ішінде); </w:t>
      </w:r>
    </w:p>
    <w:bookmarkEnd w:id="33"/>
    <w:bookmarkStart w:name="z39" w:id="34"/>
    <w:p>
      <w:pPr>
        <w:spacing w:after="0"/>
        <w:ind w:left="0"/>
        <w:jc w:val="both"/>
      </w:pPr>
      <w:r>
        <w:rPr>
          <w:rFonts w:ascii="Times New Roman"/>
          <w:b w:val="false"/>
          <w:i w:val="false"/>
          <w:color w:val="000000"/>
          <w:sz w:val="28"/>
        </w:rPr>
        <w:t xml:space="preserve">
      11) басқарма көрсетілетін қызметті алушының банктік есепшотына тиесілі бюджеттік субсидияларды аудару үшін төлем шоттарын дайындайды және қазынашылықтың аумақтық бөлімшесіне жолдайды (бір жұмыс күні ішінде); </w:t>
      </w:r>
    </w:p>
    <w:bookmarkEnd w:id="34"/>
    <w:bookmarkStart w:name="z40" w:id="35"/>
    <w:p>
      <w:pPr>
        <w:spacing w:after="0"/>
        <w:ind w:left="0"/>
        <w:jc w:val="both"/>
      </w:pPr>
      <w:r>
        <w:rPr>
          <w:rFonts w:ascii="Times New Roman"/>
          <w:b w:val="false"/>
          <w:i w:val="false"/>
          <w:color w:val="000000"/>
          <w:sz w:val="28"/>
        </w:rPr>
        <w:t xml:space="preserve">
      12) басқарманың орындаушысы мал шаруашылығының өнімділігін және өнім сапасын арттыруға арналған бағыттар бойынша көрсетілетін қызметті алушылардың өтінімдерін қарастыру қорытындылары жөніндегі ақпаратты дайындайды және көрсетілетін қызметті берушіге жолдайды (екі жұмыс күні ішінде); </w:t>
      </w:r>
    </w:p>
    <w:bookmarkEnd w:id="35"/>
    <w:bookmarkStart w:name="z41" w:id="36"/>
    <w:p>
      <w:pPr>
        <w:spacing w:after="0"/>
        <w:ind w:left="0"/>
        <w:jc w:val="both"/>
      </w:pPr>
      <w:r>
        <w:rPr>
          <w:rFonts w:ascii="Times New Roman"/>
          <w:b w:val="false"/>
          <w:i w:val="false"/>
          <w:color w:val="000000"/>
          <w:sz w:val="28"/>
        </w:rPr>
        <w:t>
      13) көрсетілетін қызметті берушінің орындаушысы өтінімдер қарау қорытындылары жөніндегі ақпаратқа сәйкес субсидиялау туралы хабарламаны тіркейді және көрсетілетін қызметті алушыға береді (ақпарат алған күні).</w:t>
      </w:r>
    </w:p>
    <w:bookmarkEnd w:id="36"/>
    <w:bookmarkStart w:name="z42" w:id="3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7"/>
    <w:bookmarkStart w:name="z43" w:id="3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8"/>
    <w:bookmarkStart w:name="z44" w:id="39"/>
    <w:p>
      <w:pPr>
        <w:spacing w:after="0"/>
        <w:ind w:left="0"/>
        <w:jc w:val="both"/>
      </w:pPr>
      <w:r>
        <w:rPr>
          <w:rFonts w:ascii="Times New Roman"/>
          <w:b w:val="false"/>
          <w:i w:val="false"/>
          <w:color w:val="000000"/>
          <w:sz w:val="28"/>
        </w:rPr>
        <w:t xml:space="preserve">
      7. Мемлекеттік қызметті көрсету процесіне қатысатын көрсетілетін қызметті берушінің құрылымдық бөлімшелері (қызметкерлері) мен өзге ұйымдардың тізбесі: </w:t>
      </w:r>
    </w:p>
    <w:bookmarkEnd w:id="39"/>
    <w:bookmarkStart w:name="z45" w:id="40"/>
    <w:p>
      <w:pPr>
        <w:spacing w:after="0"/>
        <w:ind w:left="0"/>
        <w:jc w:val="both"/>
      </w:pPr>
      <w:r>
        <w:rPr>
          <w:rFonts w:ascii="Times New Roman"/>
          <w:b w:val="false"/>
          <w:i w:val="false"/>
          <w:color w:val="000000"/>
          <w:sz w:val="28"/>
        </w:rPr>
        <w:t>
      1) көрсетілетін қызметті берушінің кеңсе қызметкері;</w:t>
      </w:r>
    </w:p>
    <w:bookmarkEnd w:id="40"/>
    <w:bookmarkStart w:name="z46" w:id="41"/>
    <w:p>
      <w:pPr>
        <w:spacing w:after="0"/>
        <w:ind w:left="0"/>
        <w:jc w:val="both"/>
      </w:pPr>
      <w:r>
        <w:rPr>
          <w:rFonts w:ascii="Times New Roman"/>
          <w:b w:val="false"/>
          <w:i w:val="false"/>
          <w:color w:val="000000"/>
          <w:sz w:val="28"/>
        </w:rPr>
        <w:t>
      2) көрсетілетін қызметті берушінің басшысы;</w:t>
      </w:r>
    </w:p>
    <w:bookmarkEnd w:id="41"/>
    <w:bookmarkStart w:name="z47" w:id="42"/>
    <w:p>
      <w:pPr>
        <w:spacing w:after="0"/>
        <w:ind w:left="0"/>
        <w:jc w:val="both"/>
      </w:pPr>
      <w:r>
        <w:rPr>
          <w:rFonts w:ascii="Times New Roman"/>
          <w:b w:val="false"/>
          <w:i w:val="false"/>
          <w:color w:val="000000"/>
          <w:sz w:val="28"/>
        </w:rPr>
        <w:t>
      3) көрсетілетін қызметті берушінің орындаушысы;</w:t>
      </w:r>
    </w:p>
    <w:bookmarkEnd w:id="42"/>
    <w:bookmarkStart w:name="z48" w:id="43"/>
    <w:p>
      <w:pPr>
        <w:spacing w:after="0"/>
        <w:ind w:left="0"/>
        <w:jc w:val="both"/>
      </w:pPr>
      <w:r>
        <w:rPr>
          <w:rFonts w:ascii="Times New Roman"/>
          <w:b w:val="false"/>
          <w:i w:val="false"/>
          <w:color w:val="000000"/>
          <w:sz w:val="28"/>
        </w:rPr>
        <w:t>
      4) Мемлекеттік корпорация қызметкері;</w:t>
      </w:r>
    </w:p>
    <w:bookmarkEnd w:id="43"/>
    <w:bookmarkStart w:name="z49" w:id="44"/>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44"/>
    <w:bookmarkStart w:name="z50" w:id="45"/>
    <w:p>
      <w:pPr>
        <w:spacing w:after="0"/>
        <w:ind w:left="0"/>
        <w:jc w:val="both"/>
      </w:pPr>
      <w:r>
        <w:rPr>
          <w:rFonts w:ascii="Times New Roman"/>
          <w:b w:val="false"/>
          <w:i w:val="false"/>
          <w:color w:val="000000"/>
          <w:sz w:val="28"/>
        </w:rPr>
        <w:t>
      6) басқарманың кеңсе қызметкері;</w:t>
      </w:r>
    </w:p>
    <w:bookmarkEnd w:id="45"/>
    <w:bookmarkStart w:name="z51" w:id="46"/>
    <w:p>
      <w:pPr>
        <w:spacing w:after="0"/>
        <w:ind w:left="0"/>
        <w:jc w:val="both"/>
      </w:pPr>
      <w:r>
        <w:rPr>
          <w:rFonts w:ascii="Times New Roman"/>
          <w:b w:val="false"/>
          <w:i w:val="false"/>
          <w:color w:val="000000"/>
          <w:sz w:val="28"/>
        </w:rPr>
        <w:t>
      7) басқарма басшысы;</w:t>
      </w:r>
    </w:p>
    <w:bookmarkEnd w:id="46"/>
    <w:bookmarkStart w:name="z52" w:id="47"/>
    <w:p>
      <w:pPr>
        <w:spacing w:after="0"/>
        <w:ind w:left="0"/>
        <w:jc w:val="both"/>
      </w:pPr>
      <w:r>
        <w:rPr>
          <w:rFonts w:ascii="Times New Roman"/>
          <w:b w:val="false"/>
          <w:i w:val="false"/>
          <w:color w:val="000000"/>
          <w:sz w:val="28"/>
        </w:rPr>
        <w:t>
      8) басқарма орындаушысы.</w:t>
      </w:r>
    </w:p>
    <w:bookmarkEnd w:id="47"/>
    <w:bookmarkStart w:name="z53" w:id="48"/>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(қызметкерлері)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8"/>
    <w:bookmarkStart w:name="z54" w:id="49"/>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9"/>
    <w:bookmarkStart w:name="z55" w:id="50"/>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50"/>
    <w:bookmarkStart w:name="z56" w:id="5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51"/>
    <w:bookmarkStart w:name="z57" w:id="52"/>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52"/>
    <w:bookmarkStart w:name="z58" w:id="53"/>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53"/>
    <w:bookmarkStart w:name="z59" w:id="54"/>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құжаттарды қабылдаудан бас тартады және құжаттарды қабылдаудан бас тарту туралы қолхат береді (он бес минуттан аспайды); </w:t>
      </w:r>
    </w:p>
    <w:bookmarkEnd w:id="54"/>
    <w:bookmarkStart w:name="z60" w:id="55"/>
    <w:p>
      <w:pPr>
        <w:spacing w:after="0"/>
        <w:ind w:left="0"/>
        <w:jc w:val="both"/>
      </w:pPr>
      <w:r>
        <w:rPr>
          <w:rFonts w:ascii="Times New Roman"/>
          <w:b w:val="false"/>
          <w:i w:val="false"/>
          <w:color w:val="000000"/>
          <w:sz w:val="28"/>
        </w:rPr>
        <w:t>
      Мемлекеттік корпорация қызметкерi,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bookmarkEnd w:id="55"/>
    <w:bookmarkStart w:name="z61" w:id="56"/>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қызметті көрсету мерзіміне кірмейді);</w:t>
      </w:r>
    </w:p>
    <w:bookmarkEnd w:id="56"/>
    <w:bookmarkStart w:name="z62" w:id="57"/>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57"/>
    <w:bookmarkStart w:name="z63" w:id="58"/>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58"/>
    <w:bookmarkStart w:name="z64" w:id="59"/>
    <w:p>
      <w:pPr>
        <w:spacing w:after="0"/>
        <w:ind w:left="0"/>
        <w:jc w:val="both"/>
      </w:pPr>
      <w:r>
        <w:rPr>
          <w:rFonts w:ascii="Times New Roman"/>
          <w:b w:val="false"/>
          <w:i w:val="false"/>
          <w:color w:val="000000"/>
          <w:sz w:val="28"/>
        </w:rPr>
        <w:t xml:space="preserve">
      6) көрсетілетін қызметті берушінің орындаушысы өтінімді тігілген, нөмірленген және мөрмен бекітілген арнайы журналға (бұдан әрі - журнал) тіркейді, өтінімнің Қазақстан Республикасы Премьер-Министрінің орынбасары - Қазақстан Республикасы Ауыл шаруашылығы министрінің 2017 жылғы 27 қаңтардағы №30 бұйрығымен (нормативтік құқықтық актілерді мемлекеттік тіркеу Тізілімінде 14813 нөмірімен тіркелген) бекітілген "Асыл тұқымды мал шаруашылығын дамытуды, мал шаруашылығының өнімділігін және өнім сапасын арттыруды субсидиялау қағидаларын бекіту туралы" </w:t>
      </w:r>
      <w:r>
        <w:rPr>
          <w:rFonts w:ascii="Times New Roman"/>
          <w:b w:val="false"/>
          <w:i w:val="false"/>
          <w:color w:val="000000"/>
          <w:sz w:val="28"/>
        </w:rPr>
        <w:t>қағидасында</w:t>
      </w:r>
      <w:r>
        <w:rPr>
          <w:rFonts w:ascii="Times New Roman"/>
          <w:b w:val="false"/>
          <w:i w:val="false"/>
          <w:color w:val="000000"/>
          <w:sz w:val="28"/>
        </w:rPr>
        <w:t xml:space="preserve"> (бұдан әрі – қағида) белгіленген талаптарға сәйкестігін тексереді, қажеттілік туындаған жағдайда көрсетілетін қызметті алушының қызмет орнына барады. </w:t>
      </w:r>
      <w:r>
        <w:rPr>
          <w:rFonts w:ascii="Times New Roman"/>
          <w:b w:val="false"/>
          <w:i w:val="false"/>
          <w:color w:val="000000"/>
          <w:sz w:val="28"/>
        </w:rPr>
        <w:t>Қағиданың</w:t>
      </w:r>
      <w:r>
        <w:rPr>
          <w:rFonts w:ascii="Times New Roman"/>
          <w:b w:val="false"/>
          <w:i w:val="false"/>
          <w:color w:val="000000"/>
          <w:sz w:val="28"/>
        </w:rPr>
        <w:t xml:space="preserve"> өлшемшарттары мен талаптарына сәйкес еместігі анықталған жағдайда, өтінім сәйкессіздіктердің дәлелді негіздемесі бар ілеспе хатымен көрсетілетін қызметті алушыға қайтарылады (бес жұмыс күні ішінде); </w:t>
      </w:r>
    </w:p>
    <w:bookmarkEnd w:id="59"/>
    <w:bookmarkStart w:name="z65" w:id="60"/>
    <w:p>
      <w:pPr>
        <w:spacing w:after="0"/>
        <w:ind w:left="0"/>
        <w:jc w:val="both"/>
      </w:pPr>
      <w:r>
        <w:rPr>
          <w:rFonts w:ascii="Times New Roman"/>
          <w:b w:val="false"/>
          <w:i w:val="false"/>
          <w:color w:val="000000"/>
          <w:sz w:val="28"/>
        </w:rPr>
        <w:t xml:space="preserve">
      7) өтінім </w:t>
      </w:r>
      <w:r>
        <w:rPr>
          <w:rFonts w:ascii="Times New Roman"/>
          <w:b w:val="false"/>
          <w:i w:val="false"/>
          <w:color w:val="000000"/>
          <w:sz w:val="28"/>
        </w:rPr>
        <w:t>Қағидада</w:t>
      </w:r>
      <w:r>
        <w:rPr>
          <w:rFonts w:ascii="Times New Roman"/>
          <w:b w:val="false"/>
          <w:i w:val="false"/>
          <w:color w:val="000000"/>
          <w:sz w:val="28"/>
        </w:rPr>
        <w:t xml:space="preserve"> белгіленген өлшемшарттар мен талаптарға сәйкес келген жағдайда көрсетілетін қызметті берушінің орындаушысы, аудан бойынша жиынтық актіні (бұдан әрі - жиынтық акт) толтырады, бекітілген жиынтық акті мен екінші деңгейдегі банктің немесе поштаның Ұлттық операторының ағымдағы шоттың бар болуы туралы анықтамасының (бұдан әрі – ағымдағы банктегі есеп шоты туралы анықтама) электрондық көшірмесін басқармаға жолдайды (бір жұмыс күні ішінде); </w:t>
      </w:r>
    </w:p>
    <w:bookmarkEnd w:id="60"/>
    <w:bookmarkStart w:name="z66" w:id="61"/>
    <w:p>
      <w:pPr>
        <w:spacing w:after="0"/>
        <w:ind w:left="0"/>
        <w:jc w:val="both"/>
      </w:pPr>
      <w:r>
        <w:rPr>
          <w:rFonts w:ascii="Times New Roman"/>
          <w:b w:val="false"/>
          <w:i w:val="false"/>
          <w:color w:val="000000"/>
          <w:sz w:val="28"/>
        </w:rPr>
        <w:t xml:space="preserve">
      8) басқарманың кеңсе қызметкері құжаттар мен жиынтық актіні тіркейді және басқарманың басшысына ұсынады (отыз минуттан аспайды); </w:t>
      </w:r>
    </w:p>
    <w:bookmarkEnd w:id="61"/>
    <w:bookmarkStart w:name="z67" w:id="62"/>
    <w:p>
      <w:pPr>
        <w:spacing w:after="0"/>
        <w:ind w:left="0"/>
        <w:jc w:val="both"/>
      </w:pPr>
      <w:r>
        <w:rPr>
          <w:rFonts w:ascii="Times New Roman"/>
          <w:b w:val="false"/>
          <w:i w:val="false"/>
          <w:color w:val="000000"/>
          <w:sz w:val="28"/>
        </w:rPr>
        <w:t>
      9) басқарма басшысы құжаттар мен жиынтық актіні қарайды және басқарманың орындаушысына жолдайды (отыз минуттан аспайды);</w:t>
      </w:r>
    </w:p>
    <w:bookmarkEnd w:id="62"/>
    <w:bookmarkStart w:name="z68" w:id="63"/>
    <w:p>
      <w:pPr>
        <w:spacing w:after="0"/>
        <w:ind w:left="0"/>
        <w:jc w:val="both"/>
      </w:pPr>
      <w:r>
        <w:rPr>
          <w:rFonts w:ascii="Times New Roman"/>
          <w:b w:val="false"/>
          <w:i w:val="false"/>
          <w:color w:val="000000"/>
          <w:sz w:val="28"/>
        </w:rPr>
        <w:t xml:space="preserve">
      10) басқарманың орындаушысы жиынтық актілерді мал шаруашылығының өнімділігін және өнім сапасын артыруды субсидиялау бағыты бойынша жиынтық актілерді тіркеу журналына (бұдан әрі – журнал) тіркейді, барлық деректердің болуы және толықтығы тұрғысынан қарайды, сәйкес келмеген жағдайда - қайтару себептерін көрсете отырып, жиынтық актіні пысықтау үшін көрсетілетін қызметті берушіге қайтарады (бұдан әрі – пысықтауға қайтару) (үш жұмыс күні ішінде); </w:t>
      </w:r>
    </w:p>
    <w:bookmarkEnd w:id="63"/>
    <w:bookmarkStart w:name="z69" w:id="64"/>
    <w:p>
      <w:pPr>
        <w:spacing w:after="0"/>
        <w:ind w:left="0"/>
        <w:jc w:val="both"/>
      </w:pPr>
      <w:r>
        <w:rPr>
          <w:rFonts w:ascii="Times New Roman"/>
          <w:b w:val="false"/>
          <w:i w:val="false"/>
          <w:color w:val="000000"/>
          <w:sz w:val="28"/>
        </w:rPr>
        <w:t xml:space="preserve">
      11) көрсетілетін қызметті берушінің орындаушысы түзетілген және толықтырылған жиынтық актіні басқармаға қайта ұсынады, мүмкін болмаған жағдайда, қайтарып беру себептерін жазбаша көрсете отырып, құжаттарды көрсетілетін қызметті алушыға қайтарады (екі жұмыс күні ішінде); </w:t>
      </w:r>
    </w:p>
    <w:bookmarkEnd w:id="64"/>
    <w:bookmarkStart w:name="z70" w:id="65"/>
    <w:p>
      <w:pPr>
        <w:spacing w:after="0"/>
        <w:ind w:left="0"/>
        <w:jc w:val="both"/>
      </w:pPr>
      <w:r>
        <w:rPr>
          <w:rFonts w:ascii="Times New Roman"/>
          <w:b w:val="false"/>
          <w:i w:val="false"/>
          <w:color w:val="000000"/>
          <w:sz w:val="28"/>
        </w:rPr>
        <w:t xml:space="preserve">
      12) басқарманың орындаушысы жиынтық акті сәйкес келген жағдайда бағыттардың басымдығын, жиынтық актілердің келіп түсу хронологиясын сақтай отырып, тиесілі субсидиялардың көлемін көрсете отырып облыс бойынша жиынтық акт қалыптастырады (екі жұмыс күні ішінде); </w:t>
      </w:r>
    </w:p>
    <w:bookmarkEnd w:id="65"/>
    <w:bookmarkStart w:name="z71" w:id="66"/>
    <w:p>
      <w:pPr>
        <w:spacing w:after="0"/>
        <w:ind w:left="0"/>
        <w:jc w:val="both"/>
      </w:pPr>
      <w:r>
        <w:rPr>
          <w:rFonts w:ascii="Times New Roman"/>
          <w:b w:val="false"/>
          <w:i w:val="false"/>
          <w:color w:val="000000"/>
          <w:sz w:val="28"/>
        </w:rPr>
        <w:t xml:space="preserve">
      13) басқарма көрсетілетін қызметті алушылардың банктік есепшоттарына тиесілі бюджеттік субсидияларды аудару үшін төлем шоттарын дайындайды және қазынашылықтың аумақтық бөлімшесіне жолдайды (бір жұмыс күні ішінде); </w:t>
      </w:r>
    </w:p>
    <w:bookmarkEnd w:id="66"/>
    <w:bookmarkStart w:name="z72" w:id="67"/>
    <w:p>
      <w:pPr>
        <w:spacing w:after="0"/>
        <w:ind w:left="0"/>
        <w:jc w:val="both"/>
      </w:pPr>
      <w:r>
        <w:rPr>
          <w:rFonts w:ascii="Times New Roman"/>
          <w:b w:val="false"/>
          <w:i w:val="false"/>
          <w:color w:val="000000"/>
          <w:sz w:val="28"/>
        </w:rPr>
        <w:t xml:space="preserve">
      14) басқарманың орындаушысы мал шаруашылығының өнімділігін және өнім сапасын артыруға арналған бағыттар бойынша көрсетілетін қызметті алушылардың өтінімдерін қарастыру қорытындылары жөніндегі ақпаратты дайындайды және көрсетілетін қызметті берушіге жолдайды (екі жұмыс күні ішінде); </w:t>
      </w:r>
    </w:p>
    <w:bookmarkEnd w:id="67"/>
    <w:bookmarkStart w:name="z73" w:id="68"/>
    <w:p>
      <w:pPr>
        <w:spacing w:after="0"/>
        <w:ind w:left="0"/>
        <w:jc w:val="both"/>
      </w:pPr>
      <w:r>
        <w:rPr>
          <w:rFonts w:ascii="Times New Roman"/>
          <w:b w:val="false"/>
          <w:i w:val="false"/>
          <w:color w:val="000000"/>
          <w:sz w:val="28"/>
        </w:rPr>
        <w:t xml:space="preserve">
      15) көрсетілетін қызметті берушінің орындаушысы өтінімдерді қарастыру қорытындылары жөніндегі ақпаратқа сәйкес субсидиялау туралы хабарламаны тіркейді және Мемлекеттік корпорацияға жолдайды (ақпарат алған күні); </w:t>
      </w:r>
    </w:p>
    <w:bookmarkEnd w:id="68"/>
    <w:bookmarkStart w:name="z74" w:id="69"/>
    <w:p>
      <w:pPr>
        <w:spacing w:after="0"/>
        <w:ind w:left="0"/>
        <w:jc w:val="both"/>
      </w:pPr>
      <w:r>
        <w:rPr>
          <w:rFonts w:ascii="Times New Roman"/>
          <w:b w:val="false"/>
          <w:i w:val="false"/>
          <w:color w:val="000000"/>
          <w:sz w:val="28"/>
        </w:rPr>
        <w:t xml:space="preserve">
      16) Мемлекеттік корпорация қызметкері субсидиялау туралы хабарламаны тіркейді және көрсетілетін қызметті алушыға не оның нотариалды куәландырылған сенімхат бойынша өкіліне (бұдан әрі – оның өкілі) береді (он бес минуттан аспайды). </w:t>
      </w:r>
    </w:p>
    <w:bookmarkEnd w:id="69"/>
    <w:bookmarkStart w:name="z75" w:id="7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70"/>
    <w:bookmarkStart w:name="z76" w:id="71"/>
    <w:p>
      <w:pPr>
        <w:spacing w:after="0"/>
        <w:ind w:left="0"/>
        <w:jc w:val="both"/>
      </w:pPr>
      <w:r>
        <w:rPr>
          <w:rFonts w:ascii="Times New Roman"/>
          <w:b w:val="false"/>
          <w:i w:val="false"/>
          <w:color w:val="000000"/>
          <w:sz w:val="28"/>
        </w:rPr>
        <w:t xml:space="preserve">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 </w:t>
      </w:r>
    </w:p>
    <w:bookmarkEnd w:id="71"/>
    <w:bookmarkStart w:name="z77" w:id="72"/>
    <w:p>
      <w:pPr>
        <w:spacing w:after="0"/>
        <w:ind w:left="0"/>
        <w:jc w:val="both"/>
      </w:pP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ЭЦҚ-мен куәландырылған электрондық құжат нысанындағы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ұсынады; </w:t>
      </w:r>
    </w:p>
    <w:bookmarkEnd w:id="72"/>
    <w:bookmarkStart w:name="z78" w:id="73"/>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сұранысты қабылдайды және көрсетілетін қызметті алушының "жеке кабинетінде" мемлекеттік көрсетілетін қызметтің нәтижесін алатын күні көрсетіле отырып, электрондық сұраныстың қабылданғаны туралы мәртебе көрсетіледі (он бес минуттан аспайды);</w:t>
      </w:r>
    </w:p>
    <w:bookmarkEnd w:id="73"/>
    <w:bookmarkStart w:name="z79" w:id="74"/>
    <w:p>
      <w:pPr>
        <w:spacing w:after="0"/>
        <w:ind w:left="0"/>
        <w:jc w:val="both"/>
      </w:pPr>
      <w:r>
        <w:rPr>
          <w:rFonts w:ascii="Times New Roman"/>
          <w:b w:val="false"/>
          <w:i w:val="false"/>
          <w:color w:val="000000"/>
          <w:sz w:val="28"/>
        </w:rPr>
        <w:t xml:space="preserve">
      3) электрондық сұраныс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2-13) тармақшаларына сәйкес жүзеге асырылады;</w:t>
      </w:r>
    </w:p>
    <w:bookmarkEnd w:id="74"/>
    <w:bookmarkStart w:name="z80" w:id="75"/>
    <w:p>
      <w:pPr>
        <w:spacing w:after="0"/>
        <w:ind w:left="0"/>
        <w:jc w:val="both"/>
      </w:pPr>
      <w:r>
        <w:rPr>
          <w:rFonts w:ascii="Times New Roman"/>
          <w:b w:val="false"/>
          <w:i w:val="false"/>
          <w:color w:val="000000"/>
          <w:sz w:val="28"/>
        </w:rPr>
        <w:t>
      4) көрсетілетін қызметті берушінің орындаушысы өтінімдерді қарастыру қорытындылары жөніндегі ақпаратқа сәйкес субсидиялау туралы хабарламаны тіркейді және көрсетілетін қызметті алушының "жеке кабинетіне" жолдайды (он бес минуттан аспайды).</w:t>
      </w:r>
    </w:p>
    <w:bookmarkEnd w:id="75"/>
    <w:bookmarkStart w:name="z81" w:id="76"/>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 </w:t>
      </w:r>
    </w:p>
    <w:bookmarkEnd w:id="76"/>
    <w:bookmarkStart w:name="z82" w:id="77"/>
    <w:p>
      <w:pPr>
        <w:spacing w:after="0"/>
        <w:ind w:left="0"/>
        <w:jc w:val="both"/>
      </w:pPr>
      <w:r>
        <w:rPr>
          <w:rFonts w:ascii="Times New Roman"/>
          <w:b w:val="false"/>
          <w:i w:val="false"/>
          <w:color w:val="000000"/>
          <w:sz w:val="28"/>
        </w:rPr>
        <w:t>
      12. АТЖ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АТЖ арқылы алу процесінің сипаттамасы, оның ұзақтығы:</w:t>
      </w:r>
    </w:p>
    <w:bookmarkEnd w:id="77"/>
    <w:bookmarkStart w:name="z83" w:id="78"/>
    <w:p>
      <w:pPr>
        <w:spacing w:after="0"/>
        <w:ind w:left="0"/>
        <w:jc w:val="both"/>
      </w:pPr>
      <w:r>
        <w:rPr>
          <w:rFonts w:ascii="Times New Roman"/>
          <w:b w:val="false"/>
          <w:i w:val="false"/>
          <w:color w:val="000000"/>
          <w:sz w:val="28"/>
        </w:rPr>
        <w:t>
      асыл тұқымды мал шаруашылығын дамыту бағыты бойынша субсидиялау кезінде:</w:t>
      </w:r>
    </w:p>
    <w:bookmarkEnd w:id="78"/>
    <w:bookmarkStart w:name="z84" w:id="79"/>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өтінімді АТЖ арқылы жолдайды; </w:t>
      </w:r>
    </w:p>
    <w:bookmarkEnd w:id="79"/>
    <w:bookmarkStart w:name="z85" w:id="80"/>
    <w:p>
      <w:pPr>
        <w:spacing w:after="0"/>
        <w:ind w:left="0"/>
        <w:jc w:val="both"/>
      </w:pPr>
      <w:r>
        <w:rPr>
          <w:rFonts w:ascii="Times New Roman"/>
          <w:b w:val="false"/>
          <w:i w:val="false"/>
          <w:color w:val="000000"/>
          <w:sz w:val="28"/>
        </w:rPr>
        <w:t xml:space="preserve">
      2) көрсетілетін қызметті берушінің орындаушысы АТЖ арқылы келіп түскен өтінімді көрсетілетін деректердің толықтығын, Қазақстан Республикасы Премьер-Министрінің орынбасары - Қазақстан Республикасы Ауыл шаруашылығы министрінің 2017 жылғы 27 қаңтардағы № 30 бұйрығымен (нормативтік құқықтық актілерді мемлекеттік тіркеу Тізілімінде 14813 нөмірімен тіркелген) бекітілген "Асыл тұқымды мал шаруашылығын дамытуды, мал шаруашылығының өнімділігін және өнім сапасын арттыруды субсидиялау қағидаларын бекіту туралы" </w:t>
      </w:r>
      <w:r>
        <w:rPr>
          <w:rFonts w:ascii="Times New Roman"/>
          <w:b w:val="false"/>
          <w:i w:val="false"/>
          <w:color w:val="000000"/>
          <w:sz w:val="28"/>
        </w:rPr>
        <w:t>Қағидасының</w:t>
      </w:r>
      <w:r>
        <w:rPr>
          <w:rFonts w:ascii="Times New Roman"/>
          <w:b w:val="false"/>
          <w:i w:val="false"/>
          <w:color w:val="000000"/>
          <w:sz w:val="28"/>
        </w:rPr>
        <w:t xml:space="preserve"> (бұдан әрі – Қағида) өлшемшарттары мен талаптарға сәйкестігін тексереді және АТЖ және Ауылшаруашылығы жануарларын сәйкестендіру (бұдан әрі – АЖС) базасының сәйкестігін салыстыру деректерін шығарып алады. Көрсетілген деректердің толық еместігі немесе </w:t>
      </w:r>
      <w:r>
        <w:rPr>
          <w:rFonts w:ascii="Times New Roman"/>
          <w:b w:val="false"/>
          <w:i w:val="false"/>
          <w:color w:val="000000"/>
          <w:sz w:val="28"/>
        </w:rPr>
        <w:t>Қағиданың</w:t>
      </w:r>
      <w:r>
        <w:rPr>
          <w:rFonts w:ascii="Times New Roman"/>
          <w:b w:val="false"/>
          <w:i w:val="false"/>
          <w:color w:val="000000"/>
          <w:sz w:val="28"/>
        </w:rPr>
        <w:t xml:space="preserve"> өлшемшарттары мен талаптарына сәйкес еместігі анықталған жағдайда субсидиялар алуға арналған өтінім АТЖ арқылы барлық сәйкессіздіктердің дәлелді негіздемесімен бірге көрсетілетін қызметті алушыға АТЖ арқылы қайтарылады (екі жұмыс күні ішінде);</w:t>
      </w:r>
    </w:p>
    <w:bookmarkEnd w:id="80"/>
    <w:bookmarkStart w:name="z86" w:id="81"/>
    <w:p>
      <w:pPr>
        <w:spacing w:after="0"/>
        <w:ind w:left="0"/>
        <w:jc w:val="both"/>
      </w:pPr>
      <w:r>
        <w:rPr>
          <w:rFonts w:ascii="Times New Roman"/>
          <w:b w:val="false"/>
          <w:i w:val="false"/>
          <w:color w:val="000000"/>
          <w:sz w:val="28"/>
        </w:rPr>
        <w:t xml:space="preserve">
      3) өтінім </w:t>
      </w:r>
      <w:r>
        <w:rPr>
          <w:rFonts w:ascii="Times New Roman"/>
          <w:b w:val="false"/>
          <w:i w:val="false"/>
          <w:color w:val="000000"/>
          <w:sz w:val="28"/>
        </w:rPr>
        <w:t>Қағиданың</w:t>
      </w:r>
      <w:r>
        <w:rPr>
          <w:rFonts w:ascii="Times New Roman"/>
          <w:b w:val="false"/>
          <w:i w:val="false"/>
          <w:color w:val="000000"/>
          <w:sz w:val="28"/>
        </w:rPr>
        <w:t xml:space="preserve"> өлшемшарттары мен талаптарына сәйкес келген жағдайда көрсетілетін қызметті берушінің орындаушысы өтінімнің Қағиданың өлшемшарттары мен талаптарына сәйкестігін салыстырып тексеру үшін жұмыс тобымен шаруашылыққа барады және сапар нәтижелері бойынша салыстырып тексеру актісін толтырады. Қағиданың өлшемшарттары мен талаптарына сәйкес келмеу анықталған жағдайда барлық сәйкессіздіктердің дәлелді негіздемесімен бірге көрсетілетін қызметті алушыға АТЖ арқылы қайтарылады, </w:t>
      </w:r>
      <w:r>
        <w:rPr>
          <w:rFonts w:ascii="Times New Roman"/>
          <w:b w:val="false"/>
          <w:i w:val="false"/>
          <w:color w:val="000000"/>
          <w:sz w:val="28"/>
        </w:rPr>
        <w:t>Қағиданың</w:t>
      </w:r>
      <w:r>
        <w:rPr>
          <w:rFonts w:ascii="Times New Roman"/>
          <w:b w:val="false"/>
          <w:i w:val="false"/>
          <w:color w:val="000000"/>
          <w:sz w:val="28"/>
        </w:rPr>
        <w:t xml:space="preserve"> өлшемшарттары мен талаптарына сәйкес келген жағдайда көрсетілетін қызметті беруші салыстырып тексеру актісінің электрондық көшірмесімен қоса өтінімді Басқармаға жолдайды (алты жұмыс күні ішінде); </w:t>
      </w:r>
    </w:p>
    <w:bookmarkEnd w:id="81"/>
    <w:bookmarkStart w:name="z87" w:id="82"/>
    <w:p>
      <w:pPr>
        <w:spacing w:after="0"/>
        <w:ind w:left="0"/>
        <w:jc w:val="both"/>
      </w:pPr>
      <w:r>
        <w:rPr>
          <w:rFonts w:ascii="Times New Roman"/>
          <w:b w:val="false"/>
          <w:i w:val="false"/>
          <w:color w:val="000000"/>
          <w:sz w:val="28"/>
        </w:rPr>
        <w:t xml:space="preserve">
      4) басқарманың орындаушысы өтінім келіп түскен сәттен бастап өтінімді көрсетілетін деректердің толықтығына тексереді, сәйкес келген жағдайда көрсетілетін қызметті алушыға АТЖ арқылы өтінімнің мақұлданғандығы туралы хабарламаны жолдайды. Көрсетілген деректердің толық еместігі немесе салыстырып тексеру актісі қате жасалған жағдайда АТЖ арқылы барлық сәйкессіздіктердің дәлелді негіздемесімен бірге көрсетілетін қызметті берушіге пысықтауға қайтарады (екі жұмыс күні ішінде); </w:t>
      </w:r>
    </w:p>
    <w:bookmarkEnd w:id="82"/>
    <w:bookmarkStart w:name="z88" w:id="83"/>
    <w:p>
      <w:pPr>
        <w:spacing w:after="0"/>
        <w:ind w:left="0"/>
        <w:jc w:val="both"/>
      </w:pPr>
      <w:r>
        <w:rPr>
          <w:rFonts w:ascii="Times New Roman"/>
          <w:b w:val="false"/>
          <w:i w:val="false"/>
          <w:color w:val="000000"/>
          <w:sz w:val="28"/>
        </w:rPr>
        <w:t>
      5) көрсетілетін қызметті берушінің орындаушысы салыстырып тексеру актісінің қате жасалуы салдарынан кері қайтарылған жағдайда Басқармаға пысықталған актіні АТЖ арқылы қайта енгізеді, егер өтінімдегі деректердің толық еместігі анықталу себебінен қайтарылған жағдайда өтінім АТЖ арқылы көрсетілетін қызметті алушыға сәйкессіздіктердің дәлелді негіздемесімен бірге қайтарады (бір жұмыс күні ішінде);</w:t>
      </w:r>
    </w:p>
    <w:bookmarkEnd w:id="83"/>
    <w:bookmarkStart w:name="z89" w:id="84"/>
    <w:p>
      <w:pPr>
        <w:spacing w:after="0"/>
        <w:ind w:left="0"/>
        <w:jc w:val="both"/>
      </w:pPr>
      <w:r>
        <w:rPr>
          <w:rFonts w:ascii="Times New Roman"/>
          <w:b w:val="false"/>
          <w:i w:val="false"/>
          <w:color w:val="000000"/>
          <w:sz w:val="28"/>
        </w:rPr>
        <w:t>
      6) басқарманың орындаушысы өтінім мақұлданған сәттен бастап бағыттардың басымдығын, субсидия алуға өтінімдердің келіп түсу хронологиясын ескере отырып облыс бойынша жиынтық актіні қалыптастырады және ақы төлеуге жолдайды (екі жұмыс күні ішінде);</w:t>
      </w:r>
    </w:p>
    <w:bookmarkEnd w:id="84"/>
    <w:bookmarkStart w:name="z90" w:id="85"/>
    <w:p>
      <w:pPr>
        <w:spacing w:after="0"/>
        <w:ind w:left="0"/>
        <w:jc w:val="both"/>
      </w:pPr>
      <w:r>
        <w:rPr>
          <w:rFonts w:ascii="Times New Roman"/>
          <w:b w:val="false"/>
          <w:i w:val="false"/>
          <w:color w:val="000000"/>
          <w:sz w:val="28"/>
        </w:rPr>
        <w:t>
      7) басқарма көрсетілетін қызмет алушының банктік шотына тиесілі бюджеттік субсидияларды аудару үшін төлем шоттарын дайындайды, қазынашылықтың аумақтық бөлімшесіне жолдайды және АТЖ арқылы көрсетілетін қызметті алушыға субсидиялау туралы хабарламаны жолдайды (екі жұмыс күні ішінде);</w:t>
      </w:r>
    </w:p>
    <w:bookmarkEnd w:id="85"/>
    <w:bookmarkStart w:name="z91" w:id="86"/>
    <w:p>
      <w:pPr>
        <w:spacing w:after="0"/>
        <w:ind w:left="0"/>
        <w:jc w:val="both"/>
      </w:pPr>
      <w:r>
        <w:rPr>
          <w:rFonts w:ascii="Times New Roman"/>
          <w:b w:val="false"/>
          <w:i w:val="false"/>
          <w:color w:val="000000"/>
          <w:sz w:val="28"/>
        </w:rPr>
        <w:t>
      8) басқарманың орындаушысы асыл тұқымды мал шаруашылығын дамыту бағыттары бойынша алынған субсидиялар туралы мәліметтерді көрсетілетін қызмет алушыға субсидиялар төленген күннен бастап АТЖ-не енгізеді (екі жұмыс күні ішінде).</w:t>
      </w:r>
    </w:p>
    <w:bookmarkEnd w:id="86"/>
    <w:bookmarkStart w:name="z92" w:id="87"/>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 </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 шаруашылығын дамытуды, мал шаруашылығы өнімінің өнімділігін және сапасын арттыруды субсидиялау" мемлекеттік көрсетілетін қызмет регламентіне 1- қосымша</w:t>
            </w:r>
          </w:p>
        </w:tc>
      </w:tr>
    </w:tbl>
    <w:bookmarkStart w:name="z94" w:id="8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
        <w:gridCol w:w="2421"/>
        <w:gridCol w:w="986"/>
        <w:gridCol w:w="779"/>
        <w:gridCol w:w="3555"/>
        <w:gridCol w:w="2734"/>
        <w:gridCol w:w="779"/>
        <w:gridCol w:w="677"/>
      </w:tblGrid>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9"/>
          <w:p>
            <w:pPr>
              <w:spacing w:after="20"/>
              <w:ind w:left="20"/>
              <w:jc w:val="both"/>
            </w:pPr>
            <w:r>
              <w:rPr>
                <w:rFonts w:ascii="Times New Roman"/>
                <w:b w:val="false"/>
                <w:i w:val="false"/>
                <w:color w:val="000000"/>
                <w:sz w:val="20"/>
              </w:rPr>
              <w:t>
1</w:t>
            </w:r>
          </w:p>
          <w:bookmarkEnd w:id="89"/>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90"/>
          <w:p>
            <w:pPr>
              <w:spacing w:after="20"/>
              <w:ind w:left="20"/>
              <w:jc w:val="both"/>
            </w:pPr>
            <w:r>
              <w:rPr>
                <w:rFonts w:ascii="Times New Roman"/>
                <w:b w:val="false"/>
                <w:i w:val="false"/>
                <w:color w:val="000000"/>
                <w:sz w:val="20"/>
              </w:rPr>
              <w:t>
2</w:t>
            </w:r>
          </w:p>
          <w:bookmarkEnd w:id="90"/>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Басқарманың кеңсе қызметкері</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Басқарма басшысы </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91"/>
          <w:p>
            <w:pPr>
              <w:spacing w:after="20"/>
              <w:ind w:left="20"/>
              <w:jc w:val="both"/>
            </w:pPr>
            <w:r>
              <w:rPr>
                <w:rFonts w:ascii="Times New Roman"/>
                <w:b w:val="false"/>
                <w:i w:val="false"/>
                <w:color w:val="000000"/>
                <w:sz w:val="20"/>
              </w:rPr>
              <w:t>
3</w:t>
            </w:r>
          </w:p>
          <w:bookmarkEnd w:id="91"/>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тіркейді және көрсетілетін қызметті алушыға өтінім көшірмесін береді</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қарайды</w:t>
            </w:r>
          </w:p>
        </w:tc>
        <w:tc>
          <w:tcPr>
            <w:tcW w:w="3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өтінімді журналға тіркейді, Қағидада белгіленген талаптарға сәйкестігін тексереді, қажеттілік туындағанда көрсетілетін қызмет алушының қызмет орнына барады.Қағиданың талаптарына сәйкес келмеген жағдайда өтінім сәйкессіздіктердің дәлелді негіздемесі бар ілеспе хатымен көрсетілетін қызметті алушыға қайтарылады </w:t>
            </w:r>
          </w:p>
        </w:tc>
        <w:tc>
          <w:tcPr>
            <w:tcW w:w="27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Қағиданың өлшемшарттары мен талаптарына сәйкес келген жағдайда жиынтық актіні қалыптастырады, бекітілген жиынтық акті мен ағымдағы банктегі есеп шоты туралы анықтаманың электрондық көшірмесін басқармаға жолдайды</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 мен жиынтық актіні тіркейді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мен жиынтық актіні</w:t>
            </w:r>
            <w:r>
              <w:br/>
            </w:r>
            <w:r>
              <w:rPr>
                <w:rFonts w:ascii="Times New Roman"/>
                <w:b w:val="false"/>
                <w:i w:val="false"/>
                <w:color w:val="000000"/>
                <w:sz w:val="20"/>
              </w:rPr>
              <w:t>
қарайды</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92"/>
          <w:p>
            <w:pPr>
              <w:spacing w:after="20"/>
              <w:ind w:left="20"/>
              <w:jc w:val="both"/>
            </w:pPr>
            <w:r>
              <w:rPr>
                <w:rFonts w:ascii="Times New Roman"/>
                <w:b w:val="false"/>
                <w:i w:val="false"/>
                <w:color w:val="000000"/>
                <w:sz w:val="20"/>
              </w:rPr>
              <w:t>
4</w:t>
            </w:r>
          </w:p>
          <w:bookmarkEnd w:id="92"/>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көрсетілетін қызметті берушінің басшысына</w:t>
            </w:r>
            <w:r>
              <w:br/>
            </w:r>
            <w:r>
              <w:rPr>
                <w:rFonts w:ascii="Times New Roman"/>
                <w:b w:val="false"/>
                <w:i w:val="false"/>
                <w:color w:val="000000"/>
                <w:sz w:val="20"/>
              </w:rPr>
              <w:t>
ұсынады</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көрсетілетін қызметті берушінің орындаушысына жолдайды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басқарманың басшысына ұсынады</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басқарманың орындаушысына жолдайды</w:t>
            </w:r>
          </w:p>
        </w:tc>
      </w:tr>
      <w:tr>
        <w:trPr>
          <w:trHeight w:val="30" w:hRule="atLeast"/>
        </w:trPr>
        <w:tc>
          <w:tcPr>
            <w:tcW w:w="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3"/>
          <w:p>
            <w:pPr>
              <w:spacing w:after="20"/>
              <w:ind w:left="20"/>
              <w:jc w:val="both"/>
            </w:pPr>
            <w:r>
              <w:rPr>
                <w:rFonts w:ascii="Times New Roman"/>
                <w:b w:val="false"/>
                <w:i w:val="false"/>
                <w:color w:val="000000"/>
                <w:sz w:val="20"/>
              </w:rPr>
              <w:t>
5</w:t>
            </w:r>
          </w:p>
          <w:bookmarkEnd w:id="93"/>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r>
    </w:tbl>
    <w:p>
      <w:pPr>
        <w:spacing w:after="0"/>
        <w:ind w:left="0"/>
        <w:jc w:val="left"/>
      </w:pPr>
      <w:r>
        <w:br/>
      </w:r>
      <w:r>
        <w:rPr>
          <w:rFonts w:ascii="Times New Roman"/>
          <w:b w:val="false"/>
          <w:i w:val="false"/>
          <w:color w:val="000000"/>
          <w:sz w:val="28"/>
        </w:rPr>
        <w:t>
</w:t>
      </w:r>
    </w:p>
    <w:bookmarkStart w:name="z100" w:id="94"/>
    <w:p>
      <w:pPr>
        <w:spacing w:after="0"/>
        <w:ind w:left="0"/>
        <w:jc w:val="both"/>
      </w:pPr>
      <w:r>
        <w:rPr>
          <w:rFonts w:ascii="Times New Roman"/>
          <w:b w:val="false"/>
          <w:i w:val="false"/>
          <w:color w:val="000000"/>
          <w:sz w:val="28"/>
        </w:rPr>
        <w:t>
      кестенің жалғасы</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
        <w:gridCol w:w="1948"/>
        <w:gridCol w:w="1207"/>
        <w:gridCol w:w="2116"/>
        <w:gridCol w:w="2034"/>
        <w:gridCol w:w="1538"/>
        <w:gridCol w:w="2035"/>
        <w:gridCol w:w="1125"/>
      </w:tblGrid>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5"/>
          <w:p>
            <w:pPr>
              <w:spacing w:after="20"/>
              <w:ind w:left="20"/>
              <w:jc w:val="both"/>
            </w:pPr>
            <w:r>
              <w:rPr>
                <w:rFonts w:ascii="Times New Roman"/>
                <w:b w:val="false"/>
                <w:i w:val="false"/>
                <w:color w:val="000000"/>
                <w:sz w:val="20"/>
              </w:rPr>
              <w:t>
1</w:t>
            </w:r>
          </w:p>
          <w:bookmarkEnd w:id="95"/>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6"/>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96"/>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Басқарманың орындаушысы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Басқарманың орындаушысы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Басқарманың орындаушысы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7"/>
          <w:p>
            <w:pPr>
              <w:spacing w:after="20"/>
              <w:ind w:left="20"/>
              <w:jc w:val="both"/>
            </w:pPr>
            <w:r>
              <w:rPr>
                <w:rFonts w:ascii="Times New Roman"/>
                <w:b w:val="false"/>
                <w:i w:val="false"/>
                <w:color w:val="000000"/>
                <w:sz w:val="20"/>
              </w:rPr>
              <w:t>
3</w:t>
            </w:r>
          </w:p>
          <w:bookmarkEnd w:id="97"/>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атауы және олардың сипаттамасы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актілерді журналға тіркейді, жиынтық актіні барлық деректердің болуы және толықтығы тұрғысынан қарайды</w:t>
            </w:r>
          </w:p>
        </w:tc>
        <w:tc>
          <w:tcPr>
            <w:tcW w:w="2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түзетілген және толықтырылған жиынтық актіні басқармаға қайта ұсынады, мүмкін болмаған жағдайда, қайтарып беру себептерін жазбаша көрсете отырып, құжаттарды көрсетілетін қызметті алушыға қайтарады</w:t>
            </w:r>
            <w:r>
              <w:br/>
            </w:r>
            <w:r>
              <w:rPr>
                <w:rFonts w:ascii="Times New Roman"/>
                <w:b w:val="false"/>
                <w:i w:val="false"/>
                <w:color w:val="000000"/>
                <w:sz w:val="20"/>
              </w:rPr>
              <w:t>
 </w:t>
            </w:r>
          </w:p>
        </w:tc>
        <w:tc>
          <w:tcPr>
            <w:tcW w:w="2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w:t>
            </w:r>
            <w:r>
              <w:br/>
            </w:r>
            <w:r>
              <w:rPr>
                <w:rFonts w:ascii="Times New Roman"/>
                <w:b w:val="false"/>
                <w:i w:val="false"/>
                <w:color w:val="000000"/>
                <w:sz w:val="20"/>
              </w:rPr>
              <w:t>
сәйкес келген жағдайда бағыттардың басымдығын, жиынтық актілердің келіп түсу хронологиясын сақтай отырып, тиесілі субсидияның көлемін көрсете отырып облыс бойынша жиынтық актіні қалыптастырады</w:t>
            </w:r>
            <w:r>
              <w:br/>
            </w: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алушының банктік есепшотына тиесілі бюджеттік субсидияларды аудару үшін төлем шоттарын дайындайды және қазынашылықтың аумақтық бөлімшесіне жолдайды </w:t>
            </w:r>
            <w:r>
              <w:br/>
            </w:r>
            <w:r>
              <w:rPr>
                <w:rFonts w:ascii="Times New Roman"/>
                <w:b w:val="false"/>
                <w:i w:val="false"/>
                <w:color w:val="000000"/>
                <w:sz w:val="20"/>
              </w:rPr>
              <w:t>
 </w:t>
            </w:r>
          </w:p>
        </w:tc>
        <w:tc>
          <w:tcPr>
            <w:tcW w:w="20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өнімділігін және өнім сапасын арттыруға арналған бағыттар бойынша көрсетілетін қызметті алушылардың өтінімдерін қарастыру қорытындылары жөніндегі ақпаратты дайындайды және көрсетілетін қызметті берушіге жолдайды</w:t>
            </w:r>
          </w:p>
        </w:tc>
        <w:tc>
          <w:tcPr>
            <w:tcW w:w="11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өтінімдерді қарау қорытындылары жөніндегі ақпаратқа сәйкес көрсетілетін қызметті алушыға субсидиялау туралы хабарламаны береді</w:t>
            </w:r>
            <w:r>
              <w:br/>
            </w:r>
            <w:r>
              <w:rPr>
                <w:rFonts w:ascii="Times New Roman"/>
                <w:b w:val="false"/>
                <w:i w:val="false"/>
                <w:color w:val="000000"/>
                <w:sz w:val="20"/>
              </w:rPr>
              <w:t>
 </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8"/>
          <w:p>
            <w:pPr>
              <w:spacing w:after="20"/>
              <w:ind w:left="20"/>
              <w:jc w:val="both"/>
            </w:pPr>
            <w:r>
              <w:rPr>
                <w:rFonts w:ascii="Times New Roman"/>
                <w:b w:val="false"/>
                <w:i w:val="false"/>
                <w:color w:val="000000"/>
                <w:sz w:val="20"/>
              </w:rPr>
              <w:t>
4</w:t>
            </w:r>
          </w:p>
          <w:bookmarkEnd w:id="98"/>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 анықталған жағдайда көрсетілетін қызметті берушіге пысықтауға қайтарады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9"/>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99"/>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алған күні</w:t>
            </w:r>
          </w:p>
        </w:tc>
      </w:tr>
    </w:tbl>
    <w:bookmarkStart w:name="z106" w:id="100"/>
    <w:p>
      <w:pPr>
        <w:spacing w:after="0"/>
        <w:ind w:left="0"/>
        <w:jc w:val="both"/>
      </w:pPr>
      <w:r>
        <w:rPr>
          <w:rFonts w:ascii="Times New Roman"/>
          <w:b w:val="false"/>
          <w:i w:val="false"/>
          <w:color w:val="000000"/>
          <w:sz w:val="28"/>
        </w:rPr>
        <w:t xml:space="preserve">
       </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 шаруашылығын дамытуды, мал шаруашылығы өнімінің өнімділігін және сапасын арттыруды субсидиялау" мемлекеттік көрсетілетін қызмет регламентіне 2-қосымша</w:t>
            </w:r>
          </w:p>
        </w:tc>
      </w:tr>
    </w:tbl>
    <w:bookmarkStart w:name="z108" w:id="10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
        <w:gridCol w:w="1921"/>
        <w:gridCol w:w="1190"/>
        <w:gridCol w:w="1488"/>
        <w:gridCol w:w="618"/>
        <w:gridCol w:w="646"/>
        <w:gridCol w:w="2820"/>
        <w:gridCol w:w="2168"/>
        <w:gridCol w:w="618"/>
        <w:gridCol w:w="538"/>
      </w:tblGrid>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2"/>
          <w:p>
            <w:pPr>
              <w:spacing w:after="20"/>
              <w:ind w:left="20"/>
              <w:jc w:val="both"/>
            </w:pPr>
            <w:r>
              <w:rPr>
                <w:rFonts w:ascii="Times New Roman"/>
                <w:b w:val="false"/>
                <w:i w:val="false"/>
                <w:color w:val="000000"/>
                <w:sz w:val="20"/>
              </w:rPr>
              <w:t>
1</w:t>
            </w:r>
          </w:p>
          <w:bookmarkEnd w:id="102"/>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3"/>
          <w:p>
            <w:pPr>
              <w:spacing w:after="20"/>
              <w:ind w:left="20"/>
              <w:jc w:val="both"/>
            </w:pPr>
            <w:r>
              <w:rPr>
                <w:rFonts w:ascii="Times New Roman"/>
                <w:b w:val="false"/>
                <w:i w:val="false"/>
                <w:color w:val="000000"/>
                <w:sz w:val="20"/>
              </w:rPr>
              <w:t>
2</w:t>
            </w:r>
          </w:p>
          <w:bookmarkEnd w:id="103"/>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r>
              <w:br/>
            </w:r>
            <w:r>
              <w:rPr>
                <w:rFonts w:ascii="Times New Roman"/>
                <w:b w:val="false"/>
                <w:i w:val="false"/>
                <w:color w:val="000000"/>
                <w:sz w:val="20"/>
              </w:rPr>
              <w:t>
қызметкері</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жинақтау бөлімінің қызметкері</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Басқарманың кеңсе қызметкері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 басшысы</w:t>
            </w: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4"/>
          <w:p>
            <w:pPr>
              <w:spacing w:after="20"/>
              <w:ind w:left="20"/>
              <w:jc w:val="both"/>
            </w:pPr>
            <w:r>
              <w:rPr>
                <w:rFonts w:ascii="Times New Roman"/>
                <w:b w:val="false"/>
                <w:i w:val="false"/>
                <w:color w:val="000000"/>
                <w:sz w:val="20"/>
              </w:rPr>
              <w:t>
3</w:t>
            </w:r>
          </w:p>
          <w:bookmarkEnd w:id="104"/>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тіркейді</w:t>
            </w:r>
          </w:p>
        </w:tc>
        <w:tc>
          <w:tcPr>
            <w:tcW w:w="14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w:t>
            </w:r>
            <w:r>
              <w:br/>
            </w:r>
            <w:r>
              <w:rPr>
                <w:rFonts w:ascii="Times New Roman"/>
                <w:b w:val="false"/>
                <w:i w:val="false"/>
                <w:color w:val="000000"/>
                <w:sz w:val="20"/>
              </w:rPr>
              <w:t>
берушіге</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өтінімді журналға тіркейді, Қағидада белгіленген талаптарға сәйкестігін тексереді, қажеттілік туындағанда көрсетілетін қызмет алушының қызмет орнына барады.Қағиданың талаптарына сәйкес келмеген жағдайда өтінім сәйкессіздіктердің дәлелді негіздемесі бар ілеспе хатымен көрсетілетін қызметті алушыға қайтарылады </w:t>
            </w:r>
          </w:p>
        </w:tc>
        <w:tc>
          <w:tcPr>
            <w:tcW w:w="21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Қағиданың өлшемшарттары мен талаптарына сәйкес келген жағдайда жиынтық актіні қалыптастырады, бекітілген жиынтық акті мен ағымдағы банктегі есеп шоты туралы анықтаманың электрондық көшірмесін басқармаға жолдайды</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және жиынтық актіні тіркейді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және жиынтық актіні</w:t>
            </w:r>
            <w:r>
              <w:br/>
            </w:r>
            <w:r>
              <w:rPr>
                <w:rFonts w:ascii="Times New Roman"/>
                <w:b w:val="false"/>
                <w:i w:val="false"/>
                <w:color w:val="000000"/>
                <w:sz w:val="20"/>
              </w:rPr>
              <w:t>
қарайды</w:t>
            </w: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5"/>
          <w:p>
            <w:pPr>
              <w:spacing w:after="20"/>
              <w:ind w:left="20"/>
              <w:jc w:val="both"/>
            </w:pPr>
            <w:r>
              <w:rPr>
                <w:rFonts w:ascii="Times New Roman"/>
                <w:b w:val="false"/>
                <w:i w:val="false"/>
                <w:color w:val="000000"/>
                <w:sz w:val="20"/>
              </w:rPr>
              <w:t>
4</w:t>
            </w:r>
          </w:p>
          <w:bookmarkEnd w:id="105"/>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құжаттардың қабылданғаны туралы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w:t>
            </w:r>
            <w:r>
              <w:br/>
            </w:r>
            <w:r>
              <w:rPr>
                <w:rFonts w:ascii="Times New Roman"/>
                <w:b w:val="false"/>
                <w:i w:val="false"/>
                <w:color w:val="000000"/>
                <w:sz w:val="20"/>
              </w:rPr>
              <w:t>
ұсынады</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басқарманың басшысына ұсынады</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басқарманың орындаушы-сына жолдайды</w:t>
            </w: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6"/>
          <w:p>
            <w:pPr>
              <w:spacing w:after="20"/>
              <w:ind w:left="20"/>
              <w:jc w:val="both"/>
            </w:pPr>
            <w:r>
              <w:rPr>
                <w:rFonts w:ascii="Times New Roman"/>
                <w:b w:val="false"/>
                <w:i w:val="false"/>
                <w:color w:val="000000"/>
                <w:sz w:val="20"/>
              </w:rPr>
              <w:t>
5</w:t>
            </w:r>
          </w:p>
          <w:bookmarkEnd w:id="106"/>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қызметті көрсету мерзіміне кірмейді)</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r>
    </w:tbl>
    <w:bookmarkStart w:name="z114" w:id="107"/>
    <w:p>
      <w:pPr>
        <w:spacing w:after="0"/>
        <w:ind w:left="0"/>
        <w:jc w:val="both"/>
      </w:pPr>
      <w:r>
        <w:rPr>
          <w:rFonts w:ascii="Times New Roman"/>
          <w:b w:val="false"/>
          <w:i w:val="false"/>
          <w:color w:val="000000"/>
          <w:sz w:val="28"/>
        </w:rPr>
        <w:t>
      кестенің жалғасы</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
        <w:gridCol w:w="1862"/>
        <w:gridCol w:w="995"/>
        <w:gridCol w:w="2048"/>
        <w:gridCol w:w="1943"/>
        <w:gridCol w:w="1469"/>
        <w:gridCol w:w="1944"/>
        <w:gridCol w:w="758"/>
        <w:gridCol w:w="997"/>
      </w:tblGrid>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8"/>
          <w:p>
            <w:pPr>
              <w:spacing w:after="20"/>
              <w:ind w:left="20"/>
              <w:jc w:val="both"/>
            </w:pPr>
            <w:r>
              <w:rPr>
                <w:rFonts w:ascii="Times New Roman"/>
                <w:b w:val="false"/>
                <w:i w:val="false"/>
                <w:color w:val="000000"/>
                <w:sz w:val="20"/>
              </w:rPr>
              <w:t>
1</w:t>
            </w:r>
          </w:p>
          <w:bookmarkEnd w:id="108"/>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9"/>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109"/>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Басқарманың орындаушысы</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Басқарманың орындаушысы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Басқарманың орындаушысы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10"/>
          <w:p>
            <w:pPr>
              <w:spacing w:after="20"/>
              <w:ind w:left="20"/>
              <w:jc w:val="both"/>
            </w:pPr>
            <w:r>
              <w:rPr>
                <w:rFonts w:ascii="Times New Roman"/>
                <w:b w:val="false"/>
                <w:i w:val="false"/>
                <w:color w:val="000000"/>
                <w:sz w:val="20"/>
              </w:rPr>
              <w:t>
3</w:t>
            </w:r>
          </w:p>
          <w:bookmarkEnd w:id="110"/>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атауы және олардың сипаттамасы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жиынтық актіні журналға тіркейді, жиынтық актіні барлық деректердің болуы тұрғысынан қарайды </w:t>
            </w:r>
          </w:p>
        </w:tc>
        <w:tc>
          <w:tcPr>
            <w:tcW w:w="2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түзетілген және толықтырыл-ған жиынтық актіні басқармаға қайта ұсынады, мүмкін болмаған жағдайда қайтарып беру себептерін жазбаша көрсете отырып, құжаттарды көрсетілетін қызметті алушыға қайтарады</w:t>
            </w:r>
            <w:r>
              <w:br/>
            </w:r>
            <w:r>
              <w:rPr>
                <w:rFonts w:ascii="Times New Roman"/>
                <w:b w:val="false"/>
                <w:i w:val="false"/>
                <w:color w:val="000000"/>
                <w:sz w:val="20"/>
              </w:rPr>
              <w:t>
 </w:t>
            </w:r>
          </w:p>
        </w:tc>
        <w:tc>
          <w:tcPr>
            <w:tcW w:w="1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w:t>
            </w:r>
            <w:r>
              <w:br/>
            </w:r>
            <w:r>
              <w:rPr>
                <w:rFonts w:ascii="Times New Roman"/>
                <w:b w:val="false"/>
                <w:i w:val="false"/>
                <w:color w:val="000000"/>
                <w:sz w:val="20"/>
              </w:rPr>
              <w:t xml:space="preserve">
сәйкес келген жағдайда бағыттардың басымдығын, жиынтық актілердің келіп түсу хронологиясын сақтай отырып, тиесілі субсидиялардың көлемін көрсете отырып облыс бойынша жиынтық актіні қалыптастырады </w:t>
            </w:r>
            <w:r>
              <w:br/>
            </w:r>
            <w:r>
              <w:rPr>
                <w:rFonts w:ascii="Times New Roman"/>
                <w:b w:val="false"/>
                <w:i w:val="false"/>
                <w:color w:val="000000"/>
                <w:sz w:val="20"/>
              </w:rPr>
              <w:t>
 </w:t>
            </w:r>
          </w:p>
        </w:tc>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банктік есепшотына тиесілі бюджеттік субсидияларды аудару үшін төлем шоттарын дайындайды және қазынашылықтың аумақтық бөлімшесіне жолдайды</w:t>
            </w:r>
          </w:p>
        </w:tc>
        <w:tc>
          <w:tcPr>
            <w:tcW w:w="1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шаруашылығының өнімділігін және өнім сапасын арттыруға арналған бағыттар бойынша көрсетілетін қызметті алушылардың өтінімдерін қарастыру қорытындылары жөніндегі ақпаратты дайындайды және көрсетілетін қызметті берушіге жолдайды </w:t>
            </w:r>
          </w:p>
        </w:tc>
        <w:tc>
          <w:tcPr>
            <w:tcW w:w="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өтінімдерді қарау қорытындылары жөніндегі ақпаратқа сәйкес субсидиялау туралы хабарламаны </w:t>
            </w:r>
            <w:r>
              <w:br/>
            </w:r>
            <w:r>
              <w:rPr>
                <w:rFonts w:ascii="Times New Roman"/>
                <w:b w:val="false"/>
                <w:i w:val="false"/>
                <w:color w:val="000000"/>
                <w:sz w:val="20"/>
              </w:rPr>
              <w:t>
тіркейді және Мемлекеттік корпорацияға жолдайды</w:t>
            </w:r>
          </w:p>
        </w:tc>
        <w:tc>
          <w:tcPr>
            <w:tcW w:w="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субсидиялау туралы хабарламаны тіркейді және көрсетілетін қызметті алушыға не оның өкіліне береді</w:t>
            </w: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11"/>
          <w:p>
            <w:pPr>
              <w:spacing w:after="20"/>
              <w:ind w:left="20"/>
              <w:jc w:val="both"/>
            </w:pPr>
            <w:r>
              <w:rPr>
                <w:rFonts w:ascii="Times New Roman"/>
                <w:b w:val="false"/>
                <w:i w:val="false"/>
                <w:color w:val="000000"/>
                <w:sz w:val="20"/>
              </w:rPr>
              <w:t>
4</w:t>
            </w:r>
          </w:p>
          <w:bookmarkEnd w:id="111"/>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 анықталған жағдайда көрсетілетін қызметті берушіге пысықтауға қайтарады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12"/>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12"/>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алған күні</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 шаруашылығын дамытуды, мал шаруашылығы өнімінің өнімділігін және сапасын арттыруды субсидиялау" мемлекеттік көрсетілетін қызмет регламентіне 3-қосымша</w:t>
            </w:r>
          </w:p>
        </w:tc>
      </w:tr>
    </w:tbl>
    <w:bookmarkStart w:name="z121" w:id="113"/>
    <w:p>
      <w:pPr>
        <w:spacing w:after="0"/>
        <w:ind w:left="0"/>
        <w:jc w:val="left"/>
      </w:pPr>
      <w:r>
        <w:rPr>
          <w:rFonts w:ascii="Times New Roman"/>
          <w:b/>
          <w:i w:val="false"/>
          <w:color w:val="000000"/>
        </w:rPr>
        <w:t xml:space="preserve"> Әрбір рәсімнің (іс-қимылдың) ұзақтығын көрсетіле отырып, құрылымдық бөлімшелер (қызметкерлер) арасындағы рәсімдер (іс-қимылдар) реттілігінің сипаттамасы </w:t>
      </w:r>
    </w:p>
    <w:bookmarkEnd w:id="113"/>
    <w:bookmarkStart w:name="z122" w:id="114"/>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w:t>
      </w:r>
    </w:p>
    <w:bookmarkEnd w:id="114"/>
    <w:bookmarkStart w:name="z123"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116"/>
    <w:p>
      <w:pPr>
        <w:spacing w:after="0"/>
        <w:ind w:left="0"/>
        <w:jc w:val="both"/>
      </w:pPr>
      <w:r>
        <w:rPr>
          <w:rFonts w:ascii="Times New Roman"/>
          <w:b w:val="false"/>
          <w:i w:val="false"/>
          <w:color w:val="000000"/>
          <w:sz w:val="28"/>
        </w:rPr>
        <w:t xml:space="preserve">
      Көрсетілетін қызметті алушы Мемлекеттік корпорацияға жүгінген кезде: </w:t>
      </w:r>
    </w:p>
    <w:bookmarkEnd w:id="116"/>
    <w:bookmarkStart w:name="z12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 шаруашылығын дамытуды, мал шаруашылығы өнімінің өнімділігін және сапасын арттыруды субсидиялау" мемлекеттік көрсетілетін қызмет регламентіне 4–қосымша</w:t>
            </w:r>
          </w:p>
        </w:tc>
      </w:tr>
    </w:tbl>
    <w:bookmarkStart w:name="z127" w:id="118"/>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18"/>
    <w:bookmarkStart w:name="z12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6921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21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20"/>
    <w:p>
      <w:pPr>
        <w:spacing w:after="0"/>
        <w:ind w:left="0"/>
        <w:jc w:val="both"/>
      </w:pPr>
      <w:r>
        <w:rPr>
          <w:rFonts w:ascii="Times New Roman"/>
          <w:b w:val="false"/>
          <w:i w:val="false"/>
          <w:color w:val="000000"/>
          <w:sz w:val="28"/>
        </w:rPr>
        <w:t>
      кестенің жалғасы</w:t>
      </w:r>
    </w:p>
    <w:bookmarkEnd w:id="120"/>
    <w:bookmarkStart w:name="z130"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68580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580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 шаруашылығын дамытуды, мал шаруашылығы өнімінің өнімділігін және сапасын арттыруды субсидиялау" мемлекеттік көрсетілетін қызмет регламентіне 5–қосымша</w:t>
            </w:r>
          </w:p>
        </w:tc>
      </w:tr>
    </w:tbl>
    <w:bookmarkStart w:name="z132" w:id="122"/>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22"/>
    <w:bookmarkStart w:name="z133"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65278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278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24"/>
    <w:p>
      <w:pPr>
        <w:spacing w:after="0"/>
        <w:ind w:left="0"/>
        <w:jc w:val="both"/>
      </w:pPr>
      <w:r>
        <w:rPr>
          <w:rFonts w:ascii="Times New Roman"/>
          <w:b w:val="false"/>
          <w:i w:val="false"/>
          <w:color w:val="000000"/>
          <w:sz w:val="28"/>
        </w:rPr>
        <w:t>
      кестенің жалғасы</w:t>
      </w:r>
    </w:p>
    <w:bookmarkEnd w:id="124"/>
    <w:bookmarkStart w:name="z135"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65278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278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 шаруашылығын дамытуды, мал шаруашылығы өнімінің өнімділігін және сапасын арттыруды субсидиялау" мемлекеттік көрсетілетін қызмет регламентіне 6-қосымша</w:t>
            </w:r>
          </w:p>
        </w:tc>
      </w:tr>
    </w:tbl>
    <w:bookmarkStart w:name="z137" w:id="126"/>
    <w:p>
      <w:pPr>
        <w:spacing w:after="0"/>
        <w:ind w:left="0"/>
        <w:jc w:val="left"/>
      </w:pPr>
      <w:r>
        <w:rPr>
          <w:rFonts w:ascii="Times New Roman"/>
          <w:b/>
          <w:i w:val="false"/>
          <w:color w:val="000000"/>
        </w:rPr>
        <w:t xml:space="preserve"> Мемлекеттік қызмет көрсету бизнес-процестерінің анықтамалығы </w:t>
      </w:r>
    </w:p>
    <w:bookmarkEnd w:id="126"/>
    <w:bookmarkStart w:name="z138" w:id="127"/>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w:t>
      </w:r>
    </w:p>
    <w:bookmarkEnd w:id="127"/>
    <w:bookmarkStart w:name="z139"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29"/>
    <w:p>
      <w:pPr>
        <w:spacing w:after="0"/>
        <w:ind w:left="0"/>
        <w:jc w:val="both"/>
      </w:pPr>
      <w:r>
        <w:rPr>
          <w:rFonts w:ascii="Times New Roman"/>
          <w:b w:val="false"/>
          <w:i w:val="false"/>
          <w:color w:val="000000"/>
          <w:sz w:val="28"/>
        </w:rPr>
        <w:t>
      кестенің жалғасы</w:t>
      </w:r>
    </w:p>
    <w:bookmarkEnd w:id="129"/>
    <w:bookmarkStart w:name="z141"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31"/>
    <w:p>
      <w:pPr>
        <w:spacing w:after="0"/>
        <w:ind w:left="0"/>
        <w:jc w:val="both"/>
      </w:pPr>
      <w:r>
        <w:rPr>
          <w:rFonts w:ascii="Times New Roman"/>
          <w:b w:val="false"/>
          <w:i w:val="false"/>
          <w:color w:val="000000"/>
          <w:sz w:val="28"/>
        </w:rPr>
        <w:t>
      Көрсетілетін қызметті алушы Мемлекеттік корпорацияға жүгінген кезде:</w:t>
      </w:r>
    </w:p>
    <w:bookmarkEnd w:id="131"/>
    <w:bookmarkStart w:name="z143"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33"/>
    <w:p>
      <w:pPr>
        <w:spacing w:after="0"/>
        <w:ind w:left="0"/>
        <w:jc w:val="both"/>
      </w:pPr>
      <w:r>
        <w:rPr>
          <w:rFonts w:ascii="Times New Roman"/>
          <w:b w:val="false"/>
          <w:i w:val="false"/>
          <w:color w:val="000000"/>
          <w:sz w:val="28"/>
        </w:rPr>
        <w:t>
      кестенің жалғасы</w:t>
      </w:r>
    </w:p>
    <w:bookmarkEnd w:id="133"/>
    <w:bookmarkStart w:name="z145"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5"/>
    <w:p>
      <w:pPr>
        <w:spacing w:after="0"/>
        <w:ind w:left="0"/>
        <w:jc w:val="both"/>
      </w:pPr>
      <w:r>
        <w:rPr>
          <w:rFonts w:ascii="Times New Roman"/>
          <w:b w:val="false"/>
          <w:i w:val="false"/>
          <w:color w:val="000000"/>
          <w:sz w:val="28"/>
        </w:rPr>
        <w:t>
      Шартты белгілемелер:</w:t>
      </w:r>
    </w:p>
    <w:bookmarkEnd w:id="135"/>
    <w:bookmarkStart w:name="z147"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