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7a50" w14:textId="e627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ветеринария және ветеринариялық бақылау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2015 жылғы 23 ақпандағы № 2905 қаулысы. Қызылорда облысының Әділет департаментінде 2015 жылғы 10 наурызда № 4908 болып тіркелді. Күші жойылды - Қызылорда облысы Қызылорда қаласы әкімдігінің 2015 жылғы 08 желтоқсандағы № 4721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Қызылорда қаласы әкімдігінің 08.12.2015 </w:t>
      </w:r>
      <w:r>
        <w:rPr>
          <w:rFonts w:ascii="Times New Roman"/>
          <w:b w:val="false"/>
          <w:i w:val="false"/>
          <w:color w:val="ff0000"/>
          <w:sz w:val="28"/>
        </w:rPr>
        <w:t>№ 4721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"Қызылорда қалалық ветеринария және ветеринариялық бақылау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Қаулының орындалуын бақылау Қызылорда қаласы әкімінің орынбасары Н.Ахатовқа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2015 жылғы "23" ақпандағы № 2905</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"Қызылорда қалалық ветеринария және ветеринариялық бақылау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"Қызылорда қалалық ветеринария және ветеринариялық бақылау бөлімі" коммуналдық мемлекеттік мекемесі (бұдан әрі - бөлім) ветеринариялық бақылау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құрылтайшысы Қызылорда қаласының әкімдігі болып табылады.</w:t>
      </w:r>
      <w:r>
        <w:br/>
      </w:r>
      <w:r>
        <w:rPr>
          <w:rFonts w:ascii="Times New Roman"/>
          <w:b w:val="false"/>
          <w:i w:val="false"/>
          <w:color w:val="000000"/>
          <w:sz w:val="28"/>
        </w:rPr>
        <w:t>
      </w:t>
      </w:r>
      <w:r>
        <w:rPr>
          <w:rFonts w:ascii="Times New Roman"/>
          <w:b w:val="false"/>
          <w:i w:val="false"/>
          <w:color w:val="000000"/>
          <w:sz w:val="28"/>
        </w:rPr>
        <w:t>3. Бөлімнің мынадай ведомствосы бар:</w:t>
      </w:r>
      <w:r>
        <w:br/>
      </w:r>
      <w:r>
        <w:rPr>
          <w:rFonts w:ascii="Times New Roman"/>
          <w:b w:val="false"/>
          <w:i w:val="false"/>
          <w:color w:val="000000"/>
          <w:sz w:val="28"/>
        </w:rPr>
        <w:t>
      </w:t>
      </w:r>
      <w:r>
        <w:rPr>
          <w:rFonts w:ascii="Times New Roman"/>
          <w:b w:val="false"/>
          <w:i w:val="false"/>
          <w:color w:val="000000"/>
          <w:sz w:val="28"/>
        </w:rPr>
        <w:t>1) Қызылорда қалалық ветеринария және ветеринариялық бақылау бөлімінің "Қызылорда қалалық ветеринариялық станциясы" шаруашылық жүргізу құқығындағы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4. 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5. Бөлім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6.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7. 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Бөлімнің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рәсiмделетiн шешiмдер қабылдайды.</w:t>
      </w:r>
      <w:r>
        <w:br/>
      </w:r>
      <w:r>
        <w:rPr>
          <w:rFonts w:ascii="Times New Roman"/>
          <w:b w:val="false"/>
          <w:i w:val="false"/>
          <w:color w:val="000000"/>
          <w:sz w:val="28"/>
        </w:rPr>
        <w:t>
      </w:t>
      </w:r>
      <w:r>
        <w:rPr>
          <w:rFonts w:ascii="Times New Roman"/>
          <w:b w:val="false"/>
          <w:i w:val="false"/>
          <w:color w:val="000000"/>
          <w:sz w:val="28"/>
        </w:rPr>
        <w:t>9.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жерi: индекс 120014, Қазақстан Республикасы, Қызылорда облысы, Қызылорда қаласы, Ыбырай Жахаев көшесі, №16.</w:t>
      </w:r>
      <w:r>
        <w:br/>
      </w:r>
      <w:r>
        <w:rPr>
          <w:rFonts w:ascii="Times New Roman"/>
          <w:b w:val="false"/>
          <w:i w:val="false"/>
          <w:color w:val="000000"/>
          <w:sz w:val="28"/>
        </w:rPr>
        <w:t>
      </w:t>
      </w:r>
      <w:r>
        <w:rPr>
          <w:rFonts w:ascii="Times New Roman"/>
          <w:b w:val="false"/>
          <w:i w:val="false"/>
          <w:color w:val="000000"/>
          <w:sz w:val="28"/>
        </w:rPr>
        <w:t xml:space="preserve">Бөлімнің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w:t>
      </w:r>
      <w:r>
        <w:rPr>
          <w:rFonts w:ascii="Times New Roman"/>
          <w:b w:val="false"/>
          <w:i w:val="false"/>
          <w:color w:val="000000"/>
          <w:sz w:val="28"/>
        </w:rPr>
        <w:t>11. Мемлекеттiк органның толық атауы - "Қызылорда қалалық ветеринария және ветеринариялық бақылау бөлімі" коммуналдық мемлекеттiк мекемесі.</w:t>
      </w:r>
      <w:r>
        <w:br/>
      </w:r>
      <w:r>
        <w:rPr>
          <w:rFonts w:ascii="Times New Roman"/>
          <w:b w:val="false"/>
          <w:i w:val="false"/>
          <w:color w:val="000000"/>
          <w:sz w:val="28"/>
        </w:rPr>
        <w:t>
      </w:t>
      </w:r>
      <w:r>
        <w:rPr>
          <w:rFonts w:ascii="Times New Roman"/>
          <w:b w:val="false"/>
          <w:i w:val="false"/>
          <w:color w:val="000000"/>
          <w:sz w:val="28"/>
        </w:rPr>
        <w:t>12.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Бөлімнің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14. Бөлім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жергiлiктi бюджеттiң кiрiсiне жiберiледi.</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Бөлімнің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16. Бөлімнің мiндеттерi:</w:t>
      </w:r>
      <w:r>
        <w:br/>
      </w:r>
      <w:r>
        <w:rPr>
          <w:rFonts w:ascii="Times New Roman"/>
          <w:b w:val="false"/>
          <w:i w:val="false"/>
          <w:color w:val="000000"/>
          <w:sz w:val="28"/>
        </w:rPr>
        <w:t>
      </w:t>
      </w:r>
      <w:r>
        <w:rPr>
          <w:rFonts w:ascii="Times New Roman"/>
          <w:b w:val="false"/>
          <w:i w:val="false"/>
          <w:color w:val="000000"/>
          <w:sz w:val="28"/>
        </w:rPr>
        <w:t>1) халықтың денсаулығын адам мен жануарларға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оларды емдеу шараларын ұйымдастыру;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қызметті жүзеге асырған кезінде қоршаған ортаны ластаудың алдын-алу және оны жою.</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қаланың аумағында жануарлардың жұқпалы аурулары пайда болған жағдайда, қалалық аумақтың бас мемлекеттік ветеринариялық-санитариялық инспекторының ұсынуы бойынша карантин немесе шектеу iс-шараларын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10) қаланың аумағында жануарлардың жұқпалы ауруларының ошақтарын жою жөніндегі ветеринариялық іс-шаралар кешені жүргізілгеннен кейін қалалық аумақтың бас мемлекеттік ветеринариялық-санитариялық инспекторының ұсынуы бойынша карантин немесе шектеу іс-шараларын тоқтату туралы шешімдер қабылдау;</w:t>
      </w:r>
      <w:r>
        <w:br/>
      </w:r>
      <w:r>
        <w:rPr>
          <w:rFonts w:ascii="Times New Roman"/>
          <w:b w:val="false"/>
          <w:i w:val="false"/>
          <w:color w:val="000000"/>
          <w:sz w:val="28"/>
        </w:rPr>
        <w:t>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 (импорт) және транзитті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қайта жабдықтау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26)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28)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29) жеке және заңды тұлғалардың Бөлімге жолдаған өтініштерін қарау, Қазақстан Республикасының заңнамасында белгіленген жағдайларда және тәртіппен олар бойынша жауаптар беру;</w:t>
      </w:r>
      <w:r>
        <w:br/>
      </w:r>
      <w:r>
        <w:rPr>
          <w:rFonts w:ascii="Times New Roman"/>
          <w:b w:val="false"/>
          <w:i w:val="false"/>
          <w:color w:val="000000"/>
          <w:sz w:val="28"/>
        </w:rPr>
        <w:t>
      </w:t>
      </w:r>
      <w:r>
        <w:rPr>
          <w:rFonts w:ascii="Times New Roman"/>
          <w:b w:val="false"/>
          <w:i w:val="false"/>
          <w:color w:val="000000"/>
          <w:sz w:val="28"/>
        </w:rPr>
        <w:t>30) жеке тұлғаларды және заңды тұлғалардың өкілдерін қабылдауды ұйымдастыру;</w:t>
      </w:r>
      <w:r>
        <w:br/>
      </w:r>
      <w:r>
        <w:rPr>
          <w:rFonts w:ascii="Times New Roman"/>
          <w:b w:val="false"/>
          <w:i w:val="false"/>
          <w:color w:val="000000"/>
          <w:sz w:val="28"/>
        </w:rPr>
        <w:t>
      </w:t>
      </w:r>
      <w:r>
        <w:rPr>
          <w:rFonts w:ascii="Times New Roman"/>
          <w:b w:val="false"/>
          <w:i w:val="false"/>
          <w:color w:val="000000"/>
          <w:sz w:val="28"/>
        </w:rPr>
        <w:t>31)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18. Ведомствоның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w:t>
      </w:r>
      <w:r>
        <w:br/>
      </w:r>
      <w:r>
        <w:rPr>
          <w:rFonts w:ascii="Times New Roman"/>
          <w:b w:val="false"/>
          <w:i w:val="false"/>
          <w:color w:val="000000"/>
          <w:sz w:val="28"/>
        </w:rPr>
        <w:t>
      </w:t>
      </w:r>
      <w:r>
        <w:rPr>
          <w:rFonts w:ascii="Times New Roman"/>
          <w:b w:val="false"/>
          <w:i w:val="false"/>
          <w:color w:val="000000"/>
          <w:sz w:val="28"/>
        </w:rPr>
        <w:t>2) ауылшаруашылығы жануарларын бірдейлендіруді жүргізу;</w:t>
      </w:r>
      <w:r>
        <w:br/>
      </w:r>
      <w:r>
        <w:rPr>
          <w:rFonts w:ascii="Times New Roman"/>
          <w:b w:val="false"/>
          <w:i w:val="false"/>
          <w:color w:val="000000"/>
          <w:sz w:val="28"/>
        </w:rPr>
        <w:t>
      </w:t>
      </w:r>
      <w:r>
        <w:rPr>
          <w:rFonts w:ascii="Times New Roman"/>
          <w:b w:val="false"/>
          <w:i w:val="false"/>
          <w:color w:val="000000"/>
          <w:sz w:val="28"/>
        </w:rPr>
        <w:t>3) ауылшаруашылығы жануарларын қолдан ұрықтандыру бойынша қызметтер көрсету;</w:t>
      </w:r>
      <w:r>
        <w:br/>
      </w:r>
      <w:r>
        <w:rPr>
          <w:rFonts w:ascii="Times New Roman"/>
          <w:b w:val="false"/>
          <w:i w:val="false"/>
          <w:color w:val="000000"/>
          <w:sz w:val="28"/>
        </w:rPr>
        <w:t>
      </w:t>
      </w:r>
      <w:r>
        <w:rPr>
          <w:rFonts w:ascii="Times New Roman"/>
          <w:b w:val="false"/>
          <w:i w:val="false"/>
          <w:color w:val="000000"/>
          <w:sz w:val="28"/>
        </w:rPr>
        <w:t>4) жануарлардың аса қауіпті және энзоотиялық ауруларына қарсы ветеринариялық препараттарды тасымалдау (жүргізу), сақтау, сондай-ақ ауылшаруашылығы жануарларын бірдейлендіруді жүргізуге арналған бұйымдарды (құралдарды) және атрибуттарды тасымалдау (жеткізу) бойынша қызметтерн көрсету;</w:t>
      </w:r>
      <w:r>
        <w:br/>
      </w:r>
      <w:r>
        <w:rPr>
          <w:rFonts w:ascii="Times New Roman"/>
          <w:b w:val="false"/>
          <w:i w:val="false"/>
          <w:color w:val="000000"/>
          <w:sz w:val="28"/>
        </w:rPr>
        <w:t>
      </w:t>
      </w:r>
      <w:r>
        <w:rPr>
          <w:rFonts w:ascii="Times New Roman"/>
          <w:b w:val="false"/>
          <w:i w:val="false"/>
          <w:color w:val="000000"/>
          <w:sz w:val="28"/>
        </w:rPr>
        <w:t>5) құрылсын тиісті әкімшілік аумақтық бірліктердің жергілікті атқарушы органдары ұйымдастырған мал қорымдарын (биотермиялық шұңқырларды), мал сою алаңдарын (ауылшаруашылық жануарларын сою алаңдарын) күтіп-ұстау;</w:t>
      </w:r>
      <w:r>
        <w:br/>
      </w:r>
      <w:r>
        <w:rPr>
          <w:rFonts w:ascii="Times New Roman"/>
          <w:b w:val="false"/>
          <w:i w:val="false"/>
          <w:color w:val="000000"/>
          <w:sz w:val="28"/>
        </w:rPr>
        <w:t>
      </w:t>
      </w:r>
      <w:r>
        <w:rPr>
          <w:rFonts w:ascii="Times New Roman"/>
          <w:b w:val="false"/>
          <w:i w:val="false"/>
          <w:color w:val="000000"/>
          <w:sz w:val="28"/>
        </w:rPr>
        <w:t>6) қаңғыбас иттермен мысықтарды аулауды және жою;</w:t>
      </w:r>
      <w:r>
        <w:br/>
      </w:r>
      <w:r>
        <w:rPr>
          <w:rFonts w:ascii="Times New Roman"/>
          <w:b w:val="false"/>
          <w:i w:val="false"/>
          <w:color w:val="000000"/>
          <w:sz w:val="28"/>
        </w:rPr>
        <w:t>
      </w:t>
      </w:r>
      <w:r>
        <w:rPr>
          <w:rFonts w:ascii="Times New Roman"/>
          <w:b w:val="false"/>
          <w:i w:val="false"/>
          <w:color w:val="000000"/>
          <w:sz w:val="28"/>
        </w:rPr>
        <w:t>7) ветеринариялық анықтама беру;</w:t>
      </w:r>
      <w:r>
        <w:br/>
      </w:r>
      <w:r>
        <w:rPr>
          <w:rFonts w:ascii="Times New Roman"/>
          <w:b w:val="false"/>
          <w:i w:val="false"/>
          <w:color w:val="000000"/>
          <w:sz w:val="28"/>
        </w:rPr>
        <w:t>
      </w:t>
      </w:r>
      <w:r>
        <w:rPr>
          <w:rFonts w:ascii="Times New Roman"/>
          <w:b w:val="false"/>
          <w:i w:val="false"/>
          <w:color w:val="000000"/>
          <w:sz w:val="28"/>
        </w:rPr>
        <w:t>8) ауылшаруашылығы жануарларын бірдейлендіру жөніндегі дерекқорды жүргізуді және одан үзінді көшірме беру;</w:t>
      </w:r>
      <w:r>
        <w:br/>
      </w:r>
      <w:r>
        <w:rPr>
          <w:rFonts w:ascii="Times New Roman"/>
          <w:b w:val="false"/>
          <w:i w:val="false"/>
          <w:color w:val="000000"/>
          <w:sz w:val="28"/>
        </w:rPr>
        <w:t>
      </w:t>
      </w:r>
      <w:r>
        <w:rPr>
          <w:rFonts w:ascii="Times New Roman"/>
          <w:b w:val="false"/>
          <w:i w:val="false"/>
          <w:color w:val="000000"/>
          <w:sz w:val="28"/>
        </w:rPr>
        <w:t>9) биологиялық материалдың сынамаларын алуды және оларды ветеринариялық зертханаға жеткізу;</w:t>
      </w:r>
      <w:r>
        <w:br/>
      </w:r>
      <w:r>
        <w:rPr>
          <w:rFonts w:ascii="Times New Roman"/>
          <w:b w:val="false"/>
          <w:i w:val="false"/>
          <w:color w:val="000000"/>
          <w:sz w:val="28"/>
        </w:rPr>
        <w:t>
      </w:t>
      </w:r>
      <w:r>
        <w:rPr>
          <w:rFonts w:ascii="Times New Roman"/>
          <w:b w:val="false"/>
          <w:i w:val="false"/>
          <w:color w:val="000000"/>
          <w:sz w:val="28"/>
        </w:rPr>
        <w:t>10) ауру жануарларды санитариялық союға тасымалдау бойынша қызмет көрсету.</w:t>
      </w:r>
      <w:r>
        <w:br/>
      </w:r>
      <w:r>
        <w:rPr>
          <w:rFonts w:ascii="Times New Roman"/>
          <w:b w:val="false"/>
          <w:i w:val="false"/>
          <w:color w:val="000000"/>
          <w:sz w:val="28"/>
        </w:rPr>
        <w:t>
      </w:t>
      </w:r>
      <w:r>
        <w:rPr>
          <w:rFonts w:ascii="Times New Roman"/>
          <w:b w:val="false"/>
          <w:i w:val="false"/>
          <w:color w:val="000000"/>
          <w:sz w:val="28"/>
        </w:rPr>
        <w:t>19. Бөлімнің құқықтары:</w:t>
      </w:r>
      <w:r>
        <w:br/>
      </w:r>
      <w:r>
        <w:rPr>
          <w:rFonts w:ascii="Times New Roman"/>
          <w:b w:val="false"/>
          <w:i w:val="false"/>
          <w:color w:val="000000"/>
          <w:sz w:val="28"/>
        </w:rPr>
        <w:t>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2)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ветеринария саласындағы заңнамасы талаптарын сақтау мақсатында мемлекеттік ветеринариялық-санитариялық бақылау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4) ауыл шаруашылығы жануарларын бірдейлендіру жөніндегі деректер базасын ұйымдастыру және жүргізу;</w:t>
      </w:r>
      <w:r>
        <w:br/>
      </w:r>
      <w:r>
        <w:rPr>
          <w:rFonts w:ascii="Times New Roman"/>
          <w:b w:val="false"/>
          <w:i w:val="false"/>
          <w:color w:val="000000"/>
          <w:sz w:val="28"/>
        </w:rPr>
        <w:t>
      </w:t>
      </w:r>
      <w:r>
        <w:rPr>
          <w:rFonts w:ascii="Times New Roman"/>
          <w:b w:val="false"/>
          <w:i w:val="false"/>
          <w:color w:val="000000"/>
          <w:sz w:val="28"/>
        </w:rPr>
        <w:t>5) тиісті әкімшілік-аумақтық бірліктің жергілікті атқарушы органына жануарлардың жұқпалы аурулары таралуының алдын алуға және жоюға бағытталған шектеу іс-шараларын немесе карантинді алып тастау туралы ұсынысын беруге;</w:t>
      </w:r>
      <w:r>
        <w:br/>
      </w:r>
      <w:r>
        <w:rPr>
          <w:rFonts w:ascii="Times New Roman"/>
          <w:b w:val="false"/>
          <w:i w:val="false"/>
          <w:color w:val="000000"/>
          <w:sz w:val="28"/>
        </w:rPr>
        <w:t>
      </w:t>
      </w:r>
      <w:r>
        <w:rPr>
          <w:rFonts w:ascii="Times New Roman"/>
          <w:b w:val="false"/>
          <w:i w:val="false"/>
          <w:color w:val="000000"/>
          <w:sz w:val="28"/>
        </w:rPr>
        <w:t>6)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w:t>
      </w:r>
      <w:r>
        <w:rPr>
          <w:rFonts w:ascii="Times New Roman"/>
          <w:b w:val="false"/>
          <w:i w:val="false"/>
          <w:color w:val="000000"/>
          <w:sz w:val="28"/>
        </w:rPr>
        <w:t>7) уәкілетті орган белгіленген тәртіппен аумақты аймақтарға бөлу туралы шешім шығаруға құқылы;</w:t>
      </w:r>
      <w:r>
        <w:br/>
      </w:r>
      <w:r>
        <w:rPr>
          <w:rFonts w:ascii="Times New Roman"/>
          <w:b w:val="false"/>
          <w:i w:val="false"/>
          <w:color w:val="000000"/>
          <w:sz w:val="28"/>
        </w:rPr>
        <w:t>
      </w:t>
      </w:r>
      <w:r>
        <w:rPr>
          <w:rFonts w:ascii="Times New Roman"/>
          <w:b w:val="false"/>
          <w:i w:val="false"/>
          <w:color w:val="000000"/>
          <w:sz w:val="28"/>
        </w:rPr>
        <w:t>8) бөлім қызметі бойынша қала басшылығы мен қала әкімдігі отырысының қарауына ұсыныстар енгізуге;</w:t>
      </w:r>
      <w:r>
        <w:br/>
      </w:r>
      <w:r>
        <w:rPr>
          <w:rFonts w:ascii="Times New Roman"/>
          <w:b w:val="false"/>
          <w:i w:val="false"/>
          <w:color w:val="000000"/>
          <w:sz w:val="28"/>
        </w:rPr>
        <w:t>
      </w:t>
      </w:r>
      <w:r>
        <w:rPr>
          <w:rFonts w:ascii="Times New Roman"/>
          <w:b w:val="false"/>
          <w:i w:val="false"/>
          <w:color w:val="000000"/>
          <w:sz w:val="28"/>
        </w:rPr>
        <w:t>9) қала әкімі мен әкімдігінің нормативтік-құқықтық актілерін дайындауға қатысуға;</w:t>
      </w:r>
      <w:r>
        <w:br/>
      </w:r>
      <w:r>
        <w:rPr>
          <w:rFonts w:ascii="Times New Roman"/>
          <w:b w:val="false"/>
          <w:i w:val="false"/>
          <w:color w:val="000000"/>
          <w:sz w:val="28"/>
        </w:rPr>
        <w:t>
      </w:t>
      </w:r>
      <w:r>
        <w:rPr>
          <w:rFonts w:ascii="Times New Roman"/>
          <w:b w:val="false"/>
          <w:i w:val="false"/>
          <w:color w:val="000000"/>
          <w:sz w:val="28"/>
        </w:rPr>
        <w:t>10) бөлім мұқтаждығына қажетті тауарларды, жұмыстарды және қызмет көрсетулерді мемлекеттік сатып алуды жасау үшін конкурстар ұйымдастыруға және қатысуға;</w:t>
      </w:r>
      <w:r>
        <w:br/>
      </w:r>
      <w:r>
        <w:rPr>
          <w:rFonts w:ascii="Times New Roman"/>
          <w:b w:val="false"/>
          <w:i w:val="false"/>
          <w:color w:val="000000"/>
          <w:sz w:val="28"/>
        </w:rPr>
        <w:t>
      </w:t>
      </w:r>
      <w:r>
        <w:rPr>
          <w:rFonts w:ascii="Times New Roman"/>
          <w:b w:val="false"/>
          <w:i w:val="false"/>
          <w:color w:val="000000"/>
          <w:sz w:val="28"/>
        </w:rPr>
        <w:t>11) мекеменің заңды тұлғамен мемлекеттік мүлік жөніндегі уәкілетті органның, заңды тұлға мен тиісті саланың уәкілетті органымен өзара қарым-қатынастары, заңды тұлғаның әкімшілігі мен оның еңбек ұжымының арасындағы өзара қарым-қатынастары қолданыстағы заңдылыққа сәйкес реттеледі;</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заңнамасымен белгіленген басқа да іс-шараларды атқаруға.</w:t>
      </w:r>
      <w:r>
        <w:br/>
      </w:r>
      <w:r>
        <w:rPr>
          <w:rFonts w:ascii="Times New Roman"/>
          <w:b w:val="false"/>
          <w:i w:val="false"/>
          <w:color w:val="000000"/>
          <w:sz w:val="28"/>
        </w:rPr>
        <w:t>
</w:t>
      </w:r>
    </w:p>
    <w:bookmarkStart w:name="z100" w:id="3"/>
    <w:p>
      <w:pPr>
        <w:spacing w:after="0"/>
        <w:ind w:left="0"/>
        <w:jc w:val="left"/>
      </w:pPr>
      <w:r>
        <w:rPr>
          <w:rFonts w:ascii="Times New Roman"/>
          <w:b/>
          <w:i w:val="false"/>
          <w:color w:val="000000"/>
        </w:rPr>
        <w:t xml:space="preserve"> 3. Бөлімнің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Бөлім басшылықты бөлімге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21. Бөлімнің бiрiншi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22. Бөлімнің бiрiншi басшысының өкiлеттiгi:</w:t>
      </w:r>
      <w:r>
        <w:br/>
      </w:r>
      <w:r>
        <w:rPr>
          <w:rFonts w:ascii="Times New Roman"/>
          <w:b w:val="false"/>
          <w:i w:val="false"/>
          <w:color w:val="000000"/>
          <w:sz w:val="28"/>
        </w:rPr>
        <w:t>
      </w:t>
      </w:r>
      <w:r>
        <w:rPr>
          <w:rFonts w:ascii="Times New Roman"/>
          <w:b w:val="false"/>
          <w:i w:val="false"/>
          <w:color w:val="000000"/>
          <w:sz w:val="28"/>
        </w:rPr>
        <w:t>1) Бөлім басшысы қызметкерлерінің сыбайлас жемқорлық сипатындағы құқық бұзушылық жасағаны үшін дербес жауап береді;</w:t>
      </w:r>
      <w:r>
        <w:br/>
      </w:r>
      <w:r>
        <w:rPr>
          <w:rFonts w:ascii="Times New Roman"/>
          <w:b w:val="false"/>
          <w:i w:val="false"/>
          <w:color w:val="000000"/>
          <w:sz w:val="28"/>
        </w:rPr>
        <w:t>
      </w:t>
      </w:r>
      <w:r>
        <w:rPr>
          <w:rFonts w:ascii="Times New Roman"/>
          <w:b w:val="false"/>
          <w:i w:val="false"/>
          <w:color w:val="000000"/>
          <w:sz w:val="28"/>
        </w:rPr>
        <w:t>2) өзіне бағынысты қызметкерлерінің міндеттері мен өкілеттіліктерін айқындайды;</w:t>
      </w:r>
      <w:r>
        <w:br/>
      </w:r>
      <w:r>
        <w:rPr>
          <w:rFonts w:ascii="Times New Roman"/>
          <w:b w:val="false"/>
          <w:i w:val="false"/>
          <w:color w:val="000000"/>
          <w:sz w:val="28"/>
        </w:rPr>
        <w:t>
      </w:t>
      </w:r>
      <w:r>
        <w:rPr>
          <w:rFonts w:ascii="Times New Roman"/>
          <w:b w:val="false"/>
          <w:i w:val="false"/>
          <w:color w:val="000000"/>
          <w:sz w:val="28"/>
        </w:rPr>
        <w:t>3) өз құзіреті шегінде бөлімді мемлекеттік органдар мен басқа ұйымдарда таныстыру;</w:t>
      </w:r>
      <w:r>
        <w:br/>
      </w:r>
      <w:r>
        <w:rPr>
          <w:rFonts w:ascii="Times New Roman"/>
          <w:b w:val="false"/>
          <w:i w:val="false"/>
          <w:color w:val="000000"/>
          <w:sz w:val="28"/>
        </w:rPr>
        <w:t>
      </w:t>
      </w:r>
      <w:r>
        <w:rPr>
          <w:rFonts w:ascii="Times New Roman"/>
          <w:b w:val="false"/>
          <w:i w:val="false"/>
          <w:color w:val="000000"/>
          <w:sz w:val="28"/>
        </w:rPr>
        <w:t>4) заңдарда белгіленген тәртіппен бөлімнің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5) бөліммен қабылданған актілерге қол қояды;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бөлімді барлық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7) Бөлімнің құзіретіне кіретін мәселелер бойынша барлық кәсіпорындар, ұйымдар мен бөлімшелер орындауға міндетті ұсыныстар мен нұсқаулар береді, өкілеттігіне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бөлімнің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бөлімнің қызметкерлерін марапаттайды және тәртіптік жазалар қабылдайды;</w:t>
      </w:r>
      <w:r>
        <w:br/>
      </w:r>
      <w:r>
        <w:rPr>
          <w:rFonts w:ascii="Times New Roman"/>
          <w:b w:val="false"/>
          <w:i w:val="false"/>
          <w:color w:val="000000"/>
          <w:sz w:val="28"/>
        </w:rPr>
        <w:t>
      </w:t>
      </w:r>
      <w:r>
        <w:rPr>
          <w:rFonts w:ascii="Times New Roman"/>
          <w:b w:val="false"/>
          <w:i w:val="false"/>
          <w:color w:val="000000"/>
          <w:sz w:val="28"/>
        </w:rPr>
        <w:t>10)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бiрiншi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23. Бөлімнің аппаратын Қазақстан Республикасының қолданыстағы заңнамасына сәйкес қызметке тағайындалатын және қызметтен босатылатын бөлім басшысы басқарады.</w:t>
      </w:r>
      <w:r>
        <w:br/>
      </w:r>
      <w:r>
        <w:rPr>
          <w:rFonts w:ascii="Times New Roman"/>
          <w:b w:val="false"/>
          <w:i w:val="false"/>
          <w:color w:val="000000"/>
          <w:sz w:val="28"/>
        </w:rPr>
        <w:t>
</w:t>
      </w:r>
    </w:p>
    <w:bookmarkStart w:name="z117" w:id="4"/>
    <w:p>
      <w:pPr>
        <w:spacing w:after="0"/>
        <w:ind w:left="0"/>
        <w:jc w:val="left"/>
      </w:pPr>
      <w:r>
        <w:rPr>
          <w:rFonts w:ascii="Times New Roman"/>
          <w:b/>
          <w:i w:val="false"/>
          <w:color w:val="000000"/>
        </w:rPr>
        <w:t xml:space="preserve"> 4. Бөлімнің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Бөлімнің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25. Бөлімге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22"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ұйымның тiзбесi:</w:t>
      </w:r>
      <w:r>
        <w:br/>
      </w:r>
      <w:r>
        <w:rPr>
          <w:rFonts w:ascii="Times New Roman"/>
          <w:b w:val="false"/>
          <w:i w:val="false"/>
          <w:color w:val="000000"/>
          <w:sz w:val="28"/>
        </w:rPr>
        <w:t>
      </w:t>
      </w:r>
      <w:r>
        <w:rPr>
          <w:rFonts w:ascii="Times New Roman"/>
          <w:b w:val="false"/>
          <w:i w:val="false"/>
          <w:color w:val="000000"/>
          <w:sz w:val="28"/>
        </w:rPr>
        <w:t>1. Қызылорда қалалық ветеринария және ветеринариялық бақылау бөлімінің "Қызылорда қалалық ветеринариялық станциясы" шаруашылық жүргізу құқығындағы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